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lang w:val="mk-MK"/>
        </w:rPr>
        <w:id w:val="-111830475"/>
        <w:docPartObj>
          <w:docPartGallery w:val="Cover Pages"/>
          <w:docPartUnique/>
        </w:docPartObj>
      </w:sdtPr>
      <w:sdtEndPr>
        <w:rPr>
          <w:sz w:val="32"/>
        </w:rPr>
      </w:sdtEndPr>
      <w:sdtContent>
        <w:bookmarkStart w:id="0" w:name="_GoBack" w:displacedByCustomXml="prev"/>
        <w:p w:rsidR="0080005D" w:rsidRPr="00501486" w:rsidRDefault="008804F3" w:rsidP="0080005D">
          <w:pPr>
            <w:rPr>
              <w:lang w:val="mk-MK"/>
            </w:rPr>
          </w:pPr>
          <w:r>
            <w:rPr>
              <w:rFonts w:ascii="Arial" w:hAnsi="Arial" w:cs="Arial"/>
              <w:noProof/>
              <w:lang w:eastAsia="en-US"/>
            </w:rPr>
            <w:drawing>
              <wp:anchor distT="0" distB="0" distL="114300" distR="114300" simplePos="0" relativeHeight="251698176" behindDoc="0" locked="0" layoutInCell="1" allowOverlap="1">
                <wp:simplePos x="0" y="0"/>
                <wp:positionH relativeFrom="column">
                  <wp:posOffset>-333375</wp:posOffset>
                </wp:positionH>
                <wp:positionV relativeFrom="paragraph">
                  <wp:posOffset>-452755</wp:posOffset>
                </wp:positionV>
                <wp:extent cx="1492250" cy="485775"/>
                <wp:effectExtent l="0" t="0" r="0" b="9525"/>
                <wp:wrapNone/>
                <wp:docPr id="20" name="Picture 20" descr="C:\Users\Marija\AppData\Local\Microsoft\Windows\INetCache\Content.MSO\34BBB84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ja\AppData\Local\Microsoft\Windows\INetCache\Content.MSO\34BBB843.tmp"/>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249" t="8000" r="30001" b="9000"/>
                        <a:stretch/>
                      </pic:blipFill>
                      <pic:spPr bwMode="auto">
                        <a:xfrm>
                          <a:off x="0" y="0"/>
                          <a:ext cx="1492250" cy="4857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bookmarkEnd w:id="0"/>
          <w:r w:rsidR="00631047" w:rsidRPr="00631047">
            <w:rPr>
              <w:rFonts w:ascii="Trebuchet MS" w:hAnsi="Trebuchet MS"/>
              <w:noProof/>
              <w:lang w:eastAsia="en-US"/>
            </w:rPr>
            <w:drawing>
              <wp:anchor distT="0" distB="0" distL="114300" distR="114300" simplePos="0" relativeHeight="251696128" behindDoc="0" locked="0" layoutInCell="1" allowOverlap="1">
                <wp:simplePos x="0" y="0"/>
                <wp:positionH relativeFrom="column">
                  <wp:posOffset>2486660</wp:posOffset>
                </wp:positionH>
                <wp:positionV relativeFrom="paragraph">
                  <wp:posOffset>174625</wp:posOffset>
                </wp:positionV>
                <wp:extent cx="869006" cy="1163018"/>
                <wp:effectExtent l="0" t="0" r="7620" b="0"/>
                <wp:wrapSquare wrapText="bothSides"/>
                <wp:docPr id="39" name="Picture 39" descr="Податотека:Coat of arms of Vrapčište Municipality.svg — Википедиј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датотека:Coat of arms of Vrapčište Municipality.svg — Википедија"/>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69006" cy="1163018"/>
                        </a:xfrm>
                        <a:prstGeom prst="rect">
                          <a:avLst/>
                        </a:prstGeom>
                        <a:noFill/>
                        <a:ln>
                          <a:noFill/>
                        </a:ln>
                      </pic:spPr>
                    </pic:pic>
                  </a:graphicData>
                </a:graphic>
              </wp:anchor>
            </w:drawing>
          </w:r>
          <w:r w:rsidR="00523AC3" w:rsidRPr="00523AC3">
            <w:rPr>
              <w:noProof/>
              <w:lang w:val="mk-MK" w:eastAsia="mk-MK"/>
            </w:rPr>
            <w:pict>
              <v:shapetype id="_x0000_t202" coordsize="21600,21600" o:spt="202" path="m,l,21600r21600,l21600,xe">
                <v:stroke joinstyle="miter"/>
                <v:path gradientshapeok="t" o:connecttype="rect"/>
              </v:shapetype>
              <v:shape id="Text Box 31" o:spid="_x0000_s1026" type="#_x0000_t202" style="position:absolute;left:0;text-align:left;margin-left:108pt;margin-top:-23.5pt;width:255.75pt;height:26.8pt;z-index:2516674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SkrTAIAAJQEAAAOAAAAZHJzL2Uyb0RvYy54bWysVE2P2yAQvVfqf0DcGzuf3VpxVmlWqSpF&#10;uysl1Z4JhtgqZiiQ2Omv74CdbLrtqeoFA/OYmTdvxvP7tlbkJKyrQOd0OEgpEZpDUelDTr/t1h/u&#10;KHGe6YIp0CKnZ+Ho/eL9u3ljMjGCElQhLEEn2mWNyWnpvcmSxPFS1MwNwAiNRgm2Zh6P9pAUljXo&#10;vVbJKE1nSQO2MBa4cA5vHzojXUT/Ugrun6R0whOVU8zNx9XGdR/WZDFn2cEyU1a8T4P9QxY1qzQG&#10;vbp6YJ6Ro63+cFVX3IID6Qcc6gSkrLiIHJDNMH3DZlsyIyIXLI4z1zK5/+eWP56eLamKnI6HlGhW&#10;o0Y70XryGVqCV1ifxrgMYVuDQN/iPeocuTqzAf7dISS5wXQPHKJDPVpp6/BFpgQfogTna9lDGI6X&#10;49HkLh1NKeFoG0/S8Szqkry+Ntb5LwJqEjY5tShrzICdNs6H+Cy7QEIwB6oq1pVS8RBaSayUJSeG&#10;TaB8JIUvfkMpTZqczsbTNDrWEJ53npXuCXacAlXf7tu+MnsozlgYC11rOcPXFSa5Yc4/M4u9hJRx&#10;PvwTLlIBBoF+R0kJ9uff7gMeJUYrJQ32Zk7djyOzghL1VaP4n4aTSWjmeJhMP47wYG8t+1uLPtYr&#10;QOaoL2YXtwHv1WUrLdQvOEbLEBVNTHOMnVN/2a58NzE4hlwslxGE7WuY3+it4Zd+CBLs2hdmTa+T&#10;R4Uf4dLFLHsjV4cNGmlYHj3IKmoZCtxVta87tn6UuB/TMFu354h6/ZksfgEAAP//AwBQSwMEFAAG&#10;AAgAAAAhAOY2qRbgAAAACQEAAA8AAABkcnMvZG93bnJldi54bWxMj8FOwzAQRO9I/IO1SFyq1kkE&#10;CQpxKoSo1B56IHDpzY2XJCJeR7bbhr9nOdHbrGY0+6Zaz3YUZ/RhcKQgXSUgkFpnBuoUfH5slk8g&#10;QtRk9OgIFfxggHV9e1Pp0rgLveO5iZ3gEgqlVtDHOJVShrZHq8PKTUjsfTlvdeTTd9J4feFyO8os&#10;SXJp9UD8odcTvvbYfjcnq2AfDtvFwW83iyYYuUPcv+3SqNT93fzyDCLiHP/D8IfP6FAz09GdyAQx&#10;KsjSnLdEBcuHggUniqx4BHFUkOcg60peL6h/AQAA//8DAFBLAQItABQABgAIAAAAIQC2gziS/gAA&#10;AOEBAAATAAAAAAAAAAAAAAAAAAAAAABbQ29udGVudF9UeXBlc10ueG1sUEsBAi0AFAAGAAgAAAAh&#10;ADj9If/WAAAAlAEAAAsAAAAAAAAAAAAAAAAALwEAAF9yZWxzLy5yZWxzUEsBAi0AFAAGAAgAAAAh&#10;AHolKStMAgAAlAQAAA4AAAAAAAAAAAAAAAAALgIAAGRycy9lMm9Eb2MueG1sUEsBAi0AFAAGAAgA&#10;AAAhAOY2qRbgAAAACQEAAA8AAAAAAAAAAAAAAAAApgQAAGRycy9kb3ducmV2LnhtbFBLBQYAAAAA&#10;BAAEAPMAAACzBQAAAAA=&#10;" fillcolor="white [3201]" stroked="f" strokeweight=".5pt">
                <v:path arrowok="t"/>
                <v:textbox>
                  <w:txbxContent>
                    <w:p w:rsidR="003F2DA8" w:rsidRPr="002F6187" w:rsidRDefault="003F2DA8" w:rsidP="0080005D">
                      <w:r w:rsidRPr="00AF2E3C">
                        <w:t>ПРОЕКТ ЗА ПОВРЗУВАЊЕ СО ЛОКАЛНИ ПАТИШТА</w:t>
                      </w:r>
                    </w:p>
                    <w:p w:rsidR="003F2DA8" w:rsidRPr="00AB7A22" w:rsidRDefault="003F2DA8" w:rsidP="0080005D"/>
                  </w:txbxContent>
                </v:textbox>
              </v:shape>
            </w:pict>
          </w:r>
          <w:r w:rsidR="0080005D" w:rsidRPr="00501486">
            <w:rPr>
              <w:noProof/>
              <w:lang w:eastAsia="en-US"/>
            </w:rPr>
            <w:drawing>
              <wp:anchor distT="0" distB="0" distL="114300" distR="114300" simplePos="0" relativeHeight="251659264" behindDoc="0" locked="0" layoutInCell="1" allowOverlap="1">
                <wp:simplePos x="0" y="0"/>
                <wp:positionH relativeFrom="margin">
                  <wp:posOffset>5020070</wp:posOffset>
                </wp:positionH>
                <wp:positionV relativeFrom="margin">
                  <wp:posOffset>-503088</wp:posOffset>
                </wp:positionV>
                <wp:extent cx="948690" cy="481330"/>
                <wp:effectExtent l="0" t="0" r="3810" b="0"/>
                <wp:wrapSquare wrapText="bothSides"/>
                <wp:docPr id="8" name="Picture 8" descr="C:\Users\Jele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Desktop\index.jpg"/>
                        <pic:cNvPicPr>
                          <a:picLocks noChangeAspect="1" noChangeArrowheads="1"/>
                        </pic:cNvPicPr>
                      </pic:nvPicPr>
                      <pic:blipFill>
                        <a:blip r:embed="rId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948690" cy="481330"/>
                        </a:xfrm>
                        <a:prstGeom prst="rect">
                          <a:avLst/>
                        </a:prstGeom>
                        <a:noFill/>
                        <a:ln>
                          <a:noFill/>
                        </a:ln>
                      </pic:spPr>
                    </pic:pic>
                  </a:graphicData>
                </a:graphic>
              </wp:anchor>
            </w:drawing>
          </w:r>
        </w:p>
        <w:p w:rsidR="0080005D" w:rsidRPr="00501486" w:rsidRDefault="00523AC3" w:rsidP="0080005D">
          <w:pPr>
            <w:rPr>
              <w:sz w:val="32"/>
              <w:lang w:val="mk-MK"/>
            </w:rPr>
          </w:pPr>
          <w:r w:rsidRPr="00523AC3">
            <w:rPr>
              <w:noProof/>
              <w:lang w:val="mk-MK" w:eastAsia="mk-MK"/>
            </w:rPr>
            <w:pict>
              <v:shape id="Text Box 28" o:spid="_x0000_s1027" type="#_x0000_t202" style="position:absolute;left:0;text-align:left;margin-left:340.15pt;margin-top:330.5pt;width:41.55pt;height:29.2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7SAhQIAABcFAAAOAAAAZHJzL2Uyb0RvYy54bWysVNmO2yAUfa/Uf0C8Z7zUTmIrzmiSaapK&#10;00Wa6QcQg2NUDBRI7GnVf+8FJ5lMF6mq6gfMcjl3OeeyuB46gQ7MWK5khZOrGCMma0W53FX408Nm&#10;MsfIOiIpEUqyCj8yi6+XL18sel2yVLVKUGYQgEhb9rrCrXO6jCJbt6wj9kppJuGwUaYjDpZmF1FD&#10;ekDvRJTG8TTqlaHaqJpZC7u34yFeBvymYbX70DSWOSQqDLG5MJowbv0YLRek3BmiW14fwyD/EEVH&#10;uASnZ6hb4gjaG/4LVMdro6xq3FWtukg1Da9ZyAGySeKfsrlviWYhFyiO1ecy2f8HW78/fDSI0wqn&#10;wJQkHXD0wAaHVmpAsAX16bUtwexeg6EbYB94DrlafafqzxZJtW6J3LEbY1TfMkIhvsTfjC6ujjjW&#10;g2z7d4qCH7J3KgANjel88aAcCNCBp8czNz6WGjbzdDad5xjVcPRqlmSzPHgg5emyNta9YapDflJh&#10;A9QHcHK4s84HQ8qTifdlleB0w4UIC7PbroVBBwIy2YTviP7MTEhvLJW/NiKOOxAj+PBnPtpA+7ci&#10;SbN4lRaTzXQ+m2SbLJ8Us3g+iZNiVUzjrMhuN999gElWtpxSJu+4ZCcJJtnfUXxshlE8QYSor3CR&#10;p/nI0B+TjMP3uyQ77qAjBe8qPD8bkdLz+lpSSJuUjnAxzqPn4YcqQw1O/1CVoAJP/CgBN2yHILgg&#10;Ea+QraKPIAujgDbgHl4TmLTKfMWoh86ssP2yJ4ZhJN5KkFaRZJlv5bDI8lkKC3N5sr08IbIGqAo7&#10;jMbp2o3tv9eG71rwNIpZqhuQY8ODVJ6iOooYui/kdHwpfHtfroPV03u2/AEAAP//AwBQSwMEFAAG&#10;AAgAAAAhABnpIkDfAAAACwEAAA8AAABkcnMvZG93bnJldi54bWxMj8FOwzAQRO9I/IO1SFwQdUJb&#10;pw1xKkACcW3pBzjxNomI11HsNunfs5zgNqN9mp0pdrPrxQXH0HnSkC4SEEi1tx01Go5f748bECEa&#10;sqb3hBquGGBX3t4UJrd+oj1eDrERHEIhNxraGIdcylC36ExY+AGJbyc/OhPZjo20o5k43PXyKUmU&#10;dKYj/tCaAd9arL8PZ6fh9Dk9rLdT9RGP2X6lXk2XVf6q9f3d/PIMIuIc/2D4rc/VoeROlT+TDaLX&#10;oDbJklEWKuVRTGRquQJRsUi3a5BlIf9vKH8AAAD//wMAUEsBAi0AFAAGAAgAAAAhALaDOJL+AAAA&#10;4QEAABMAAAAAAAAAAAAAAAAAAAAAAFtDb250ZW50X1R5cGVzXS54bWxQSwECLQAUAAYACAAAACEA&#10;OP0h/9YAAACUAQAACwAAAAAAAAAAAAAAAAAvAQAAX3JlbHMvLnJlbHNQSwECLQAUAAYACAAAACEA&#10;m1u0gIUCAAAXBQAADgAAAAAAAAAAAAAAAAAuAgAAZHJzL2Uyb0RvYy54bWxQSwECLQAUAAYACAAA&#10;ACEAGekiQN8AAAALAQAADwAAAAAAAAAAAAAAAADfBAAAZHJzL2Rvd25yZXYueG1sUEsFBgAAAAAE&#10;AAQA8wAAAOsFAAAAAA==&#10;" stroked="f">
                <v:textbox>
                  <w:txbxContent>
                    <w:p w:rsidR="003F2DA8" w:rsidRPr="00C4377A" w:rsidRDefault="003F2DA8" w:rsidP="008E0FD1">
                      <w:pPr>
                        <w:spacing w:before="0" w:after="0" w:line="240" w:lineRule="auto"/>
                        <w:jc w:val="center"/>
                        <w:rPr>
                          <w:sz w:val="18"/>
                          <w:lang w:val="mk-MK"/>
                        </w:rPr>
                      </w:pPr>
                      <w:r>
                        <w:rPr>
                          <w:sz w:val="18"/>
                          <w:lang w:val="mk-MK"/>
                        </w:rPr>
                        <w:t>А2/Е-65</w:t>
                      </w:r>
                    </w:p>
                  </w:txbxContent>
                </v:textbox>
              </v:shape>
            </w:pict>
          </w:r>
          <w:r w:rsidRPr="00523AC3">
            <w:rPr>
              <w:noProof/>
              <w:lang w:val="mk-MK" w:eastAsia="mk-MK"/>
            </w:rPr>
            <w:pict>
              <v:shape id="Text Box 26" o:spid="_x0000_s1028" type="#_x0000_t202" style="position:absolute;left:0;text-align:left;margin-left:69pt;margin-top:350pt;width:57.45pt;height:24.8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0O8hQIAABcFAAAOAAAAZHJzL2Uyb0RvYy54bWysVNmO2yAUfa/Uf0C8Z7zUTmIrzmiSaapK&#10;00Wa6QcQg2NUDBRI7GnVf+8FJ5lMF6mq6gfMcjl3OeeyuB46gQ7MWK5khZOrGCMma0W53FX408Nm&#10;MsfIOiIpEUqyCj8yi6+XL18sel2yVLVKUGYQgEhb9rrCrXO6jCJbt6wj9kppJuGwUaYjDpZmF1FD&#10;ekDvRJTG8TTqlaHaqJpZC7u34yFeBvymYbX70DSWOSQqDLG5MJowbv0YLRek3BmiW14fwyD/EEVH&#10;uASnZ6hb4gjaG/4LVMdro6xq3FWtukg1Da9ZyAGySeKfsrlviWYhFyiO1ecy2f8HW78/fDSI0wqn&#10;U4wk6YCjBzY4tFIDgi2oT69tCWb3GgzdAPvAc8jV6jtVf7ZIqnVL5I7dGKP6lhEK8SX+ZnRxdcSx&#10;HmTbv1MU/JC9UwFoaEzniwflQIAOPD2eufGx1LA5S4tpkmNUw9GrJM+LPHgg5emyNta9YapDflJh&#10;A9QHcHK4s84HQ8qTifdlleB0w4UIC7PbroVBBwIy2YTviP7MTEhvLJW/NiKOOxAj+PBnPtpA+7ci&#10;SbN4lRaTzXQ+m2SbLJ8Us3g+iZNiVUzjrMhuN999gElWtpxSJu+4ZCcJJtnfUXxshlE8QYSor3CR&#10;p/nI0B+TjMP3uyQ77qAjBe8qPD8bkdLz+lpSSJuUjnAxzqPn4YcqQw1O/1CVoAJP/CgBN2yHUXDe&#10;u1fIVtFHkIVRQBtwD68JTFplvmLUQ2dW2H7ZE8MwEm8lSKtIssy3clhk+SyFhbk82V6eEFkDVIUd&#10;RuN07cb232vDdy14GsUs1Q3IseFBKk9RHUUM3RdyOr4Uvr0v18Hq6T1b/gAAAP//AwBQSwMEFAAG&#10;AAgAAAAhANYBG+jfAAAACwEAAA8AAABkcnMvZG93bnJldi54bWxMj8FOwzAQRO9I/IO1SFwQtQlt&#10;04Q4FSCBuLb0AzbxNomI7Sh2m/TvWU70trM7mn1TbGfbizONofNOw9NCgSBXe9O5RsPh++NxAyJE&#10;dAZ770jDhQJsy9ubAnPjJ7ej8z42gkNcyFFDG+OQSxnqliyGhR/I8e3oR4uR5dhIM+LE4baXiVJr&#10;abFz/KHFgd5bqn/2J6vh+DU9rLKp+oyHdLdcv2GXVv6i9f3d/PoCItIc/83wh8/oUDJT5U/OBNGz&#10;ft5wl6ghVYoHdiSrJANR8WaZpSDLQl53KH8BAAD//wMAUEsBAi0AFAAGAAgAAAAhALaDOJL+AAAA&#10;4QEAABMAAAAAAAAAAAAAAAAAAAAAAFtDb250ZW50X1R5cGVzXS54bWxQSwECLQAUAAYACAAAACEA&#10;OP0h/9YAAACUAQAACwAAAAAAAAAAAAAAAAAvAQAAX3JlbHMvLnJlbHNQSwECLQAUAAYACAAAACEA&#10;ZfNDvIUCAAAXBQAADgAAAAAAAAAAAAAAAAAuAgAAZHJzL2Uyb0RvYy54bWxQSwECLQAUAAYACAAA&#10;ACEA1gEb6N8AAAALAQAADwAAAAAAAAAAAAAAAADfBAAAZHJzL2Rvd25yZXYueG1sUEsFBgAAAAAE&#10;AAQA8wAAAOsFAAAAAA==&#10;" stroked="f">
                <v:textbox>
                  <w:txbxContent>
                    <w:p w:rsidR="003F2DA8" w:rsidRPr="00C4377A" w:rsidRDefault="003F2DA8" w:rsidP="0080005D">
                      <w:pPr>
                        <w:spacing w:before="0" w:after="0" w:line="240" w:lineRule="auto"/>
                        <w:rPr>
                          <w:sz w:val="18"/>
                          <w:lang w:val="mk-MK"/>
                        </w:rPr>
                      </w:pPr>
                      <w:r>
                        <w:rPr>
                          <w:sz w:val="18"/>
                          <w:lang w:val="mk-MK"/>
                        </w:rPr>
                        <w:t>Зубовце</w:t>
                      </w:r>
                    </w:p>
                  </w:txbxContent>
                </v:textbox>
              </v:shape>
            </w:pict>
          </w:r>
          <w:r w:rsidRPr="00523AC3">
            <w:rPr>
              <w:noProof/>
              <w:lang w:val="mk-MK" w:eastAsia="mk-MK"/>
            </w:rPr>
            <w:pict>
              <v:shape id="Text Box 24" o:spid="_x0000_s1029" type="#_x0000_t202" style="position:absolute;left:0;text-align:left;margin-left:180pt;margin-top:299pt;width:57.45pt;height:20.3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LlDhgIAABcFAAAOAAAAZHJzL2Uyb0RvYy54bWysVNmO2yAUfa/Uf0C8Z7zUTmIrzmiSaapK&#10;00Wa6QcQwDGqDRRI7GnVf+8FJ5lMF6mq6gfMcjl3OeeyuB66Fh24sULJCidXMUZcUsWE3FX408Nm&#10;MsfIOiIZaZXkFX7kFl8vX75Y9LrkqWpUy7hBACJt2esKN87pMoosbXhH7JXSXMJhrUxHHCzNLmKG&#10;9IDetVEax9OoV4Zpoyi3FnZvx0O8DPh1zan7UNeWO9RWGGJzYTRh3PoxWi5IuTNEN4IewyD/EEVH&#10;hASnZ6hb4gjaG/ELVCeoUVbV7oqqLlJ1LSgPOUA2SfxTNvcN0TzkAsWx+lwm+/9g6fvDR4MEq3Ca&#10;YSRJBxw98MGhlRoQbEF9em1LMLvXYOgG2AeeQ65W3yn62SKp1g2RO35jjOobThjEl/ib0cXVEcd6&#10;kG3/TjHwQ/ZOBaChNp0vHpQDATrw9HjmxsdCYXOWFtMkx4jCUZrPsywPHkh5uqyNdW+46pCfVNgA&#10;9QGcHO6s88GQ8mTifVnVCrYRbRsWZrddtwYdCMhkE74j+jOzVnpjqfy1EXHcgRjBhz/z0QbavxVJ&#10;msWrtJhspvPZJNtk+aSYxfNJnBSrYhpnRXa7+e4DTLKyEYxxeSckP0kwyf6O4mMzjOIJIkR9hYs8&#10;zUeG/phkHL7fJdkJBx3Ziq7C87MRKT2vryWDtEnpiGjHefQ8/FBlqMHpH6oSVOCJHyXghu0QBPfK&#10;e/cK2Sr2CLIwCmgD7uE1gUmjzFeMeujMCtsve2I4Ru1bCdIqkizzrRwWWT5LYWEuT7aXJ0RSgKqw&#10;w2icrt3Y/nttxK4BT6OYpboBOdYiSOUpqqOIoftCTseXwrf35TpYPb1nyx8AAAD//wMAUEsDBBQA&#10;BgAIAAAAIQB9aBWq4AAAAAsBAAAPAAAAZHJzL2Rvd25yZXYueG1sTI/NTsMwEITvSLyDtUhcEHWg&#10;af6IUwESiGtLH2ATb5OI2I5it0nfnuVEb7Oa0ew35XYxgzjT5HtnFTytIhBkG6d72yo4fH88ZiB8&#10;QKtxcJYUXMjDtrq9KbHQbrY7Ou9DK7jE+gIVdCGMhZS+6cigX7mRLHtHNxkMfE6t1BPOXG4G+RxF&#10;iTTYW/7Q4UjvHTU/+5NRcPyaHzb5XH+GQ7qLkzfs09pdlLq/W15fQARawn8Y/vAZHSpmqt3Jai8G&#10;Besk4i1BwSbPWHAiTuMcRK0gWWcpyKqU1xuqXwAAAP//AwBQSwECLQAUAAYACAAAACEAtoM4kv4A&#10;AADhAQAAEwAAAAAAAAAAAAAAAAAAAAAAW0NvbnRlbnRfVHlwZXNdLnhtbFBLAQItABQABgAIAAAA&#10;IQA4/SH/1gAAAJQBAAALAAAAAAAAAAAAAAAAAC8BAABfcmVscy8ucmVsc1BLAQItABQABgAIAAAA&#10;IQC9iLlDhgIAABcFAAAOAAAAAAAAAAAAAAAAAC4CAABkcnMvZTJvRG9jLnhtbFBLAQItABQABgAI&#10;AAAAIQB9aBWq4AAAAAsBAAAPAAAAAAAAAAAAAAAAAOAEAABkcnMvZG93bnJldi54bWxQSwUGAAAA&#10;AAQABADzAAAA7QUAAAAA&#10;" stroked="f">
                <v:textbox>
                  <w:txbxContent>
                    <w:p w:rsidR="003F2DA8" w:rsidRPr="00C4377A" w:rsidRDefault="003F2DA8" w:rsidP="0080005D">
                      <w:pPr>
                        <w:spacing w:before="0" w:after="0" w:line="240" w:lineRule="auto"/>
                        <w:rPr>
                          <w:sz w:val="18"/>
                          <w:lang w:val="mk-MK"/>
                        </w:rPr>
                      </w:pPr>
                      <w:r w:rsidRPr="00C4377A">
                        <w:rPr>
                          <w:sz w:val="18"/>
                          <w:lang w:val="mk-MK"/>
                        </w:rPr>
                        <w:t>Врапчиште</w:t>
                      </w:r>
                    </w:p>
                  </w:txbxContent>
                </v:textbox>
              </v:shape>
            </w:pict>
          </w:r>
          <w:r w:rsidRPr="00523AC3">
            <w:rPr>
              <w:noProof/>
              <w:lang w:val="mk-MK" w:eastAsia="mk-MK"/>
            </w:rPr>
            <w:pict>
              <v:shape id="Text Box 27" o:spid="_x0000_s1030" type="#_x0000_t202" style="position:absolute;left:0;text-align:left;margin-left:168pt;margin-top:411.5pt;width:57.45pt;height:20.2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7KfhQIAABcFAAAOAAAAZHJzL2Uyb0RvYy54bWysVNmO2yAUfa/Uf0C8Z7zIjmMrzmiWpqo0&#10;XaSZfgAxOEbFQIHEnlbz773gJJPpIlVV/YBZLucu51yWl2Mv0J4Zy5WscXIRY8RkoyiX2xp/fljP&#10;FhhZRyQlQklW40dm8eXq9avloCuWqk4JygwCEGmrQde4c05XUWSbjvXEXijNJBy2yvTEwdJsI2rI&#10;AOi9iNI4nkeDMlQb1TBrYfd2OsSrgN+2rHEf29Yyh0SNITYXRhPGjR+j1ZJUW0N0x5tDGOQfougJ&#10;l+D0BHVLHEE7w3+B6nljlFWtu2hUH6m25Q0LOUA2SfxTNvcd0SzkAsWx+lQm+/9gmw/7TwZxWuO0&#10;wEiSHjh6YKND12pEsAX1GbStwOxeg6EbYR94DrlafaeaLxZJddMRuWVXxqihY4RCfIm/GZ1dnXCs&#10;B9kM7xUFP2TnVAAaW9P74kE5EKADT48nbnwsDWwWaTlPcowaOErzIiny4IFUx8vaWPeWqR75SY0N&#10;UB/Ayf7OOh8MqY4m3pdVgtM1FyIszHZzIwzaE5DJOnwH9BdmQnpjqfy1CXHagRjBhz/z0Qbav5dJ&#10;msXXaTlbzxfFLFtn+aws4sUsTsrrch5nZXa7fvIBJlnVcUqZvOOSHSWYZH9H8aEZJvEEEaKhxmWe&#10;5hNDf0wyDt/vkuy5g44UvK/x4mREKs/rG0khbVI5wsU0j16GH6oMNTj+Q1WCCjzxkwTcuBmD4DLv&#10;3Stko+gjyMIooA24h9cEJp0y3zAaoDNrbL/uiGEYiXcSpFUmWeZbOSyyvEhhYc5PNucnRDYAVWOH&#10;0TS9cVP777Th2w48TWKW6grk2PIgleeoDiKG7gs5HV4K397n62D1/J6tfgAAAP//AwBQSwMEFAAG&#10;AAgAAAAhAMUpg9fgAAAACwEAAA8AAABkcnMvZG93bnJldi54bWxMj0FPg0AQhe8m/ofNmHgxdrEU&#10;2iJLoyYar639AQNMgcjOEnZb6L93POltZt7Lm+/lu9n26kKj7xwbeFpEoIgrV3fcGDh+vT9uQPmA&#10;XGPvmAxcycOuuL3JMavdxHu6HEKjJIR9hgbaEIZMa1+1ZNEv3EAs2smNFoOsY6PrEScJt71eRlGq&#10;LXYsH1oc6K2l6vtwtgZOn9NDsp3Kj3Bc71fpK3br0l2Nub+bX55BBZrDnxl+8QUdCmEq3Zlrr3oD&#10;cZxKl2Bgs4xlEMcqibagSrmkcQK6yPX/DsUPAAAA//8DAFBLAQItABQABgAIAAAAIQC2gziS/gAA&#10;AOEBAAATAAAAAAAAAAAAAAAAAAAAAABbQ29udGVudF9UeXBlc10ueG1sUEsBAi0AFAAGAAgAAAAh&#10;ADj9If/WAAAAlAEAAAsAAAAAAAAAAAAAAAAALwEAAF9yZWxzLy5yZWxzUEsBAi0AFAAGAAgAAAAh&#10;ANivsp+FAgAAFwUAAA4AAAAAAAAAAAAAAAAALgIAAGRycy9lMm9Eb2MueG1sUEsBAi0AFAAGAAgA&#10;AAAhAMUpg9fgAAAACwEAAA8AAAAAAAAAAAAAAAAA3wQAAGRycy9kb3ducmV2LnhtbFBLBQYAAAAA&#10;BAAEAPMAAADsBQAAAAA=&#10;" stroked="f">
                <v:textbox>
                  <w:txbxContent>
                    <w:p w:rsidR="003F2DA8" w:rsidRPr="00C4377A" w:rsidRDefault="003F2DA8" w:rsidP="0080005D">
                      <w:pPr>
                        <w:spacing w:before="0" w:after="0" w:line="240" w:lineRule="auto"/>
                        <w:rPr>
                          <w:sz w:val="18"/>
                          <w:lang w:val="mk-MK"/>
                        </w:rPr>
                      </w:pPr>
                      <w:r>
                        <w:rPr>
                          <w:sz w:val="18"/>
                          <w:lang w:val="mk-MK"/>
                        </w:rPr>
                        <w:t>Дебреше</w:t>
                      </w:r>
                    </w:p>
                  </w:txbxContent>
                </v:textbox>
              </v:shape>
            </w:pict>
          </w:r>
          <w:r w:rsidRPr="00523AC3">
            <w:rPr>
              <w:noProof/>
              <w:lang w:val="mk-MK" w:eastAsia="mk-MK"/>
            </w:rPr>
            <w:pict>
              <v:shape id="Text Box 29" o:spid="_x0000_s1031" type="#_x0000_t202" style="position:absolute;left:0;text-align:left;margin-left:237.45pt;margin-top:359.65pt;width:65.55pt;height:15.8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JuRhAIAABcFAAAOAAAAZHJzL2Uyb0RvYy54bWysVFtv2yAUfp+0/4B4T32Z08ZWnKpJl2lS&#10;d5Ha/QACOEbDwIDE7qb99x1wkqa7SNM0P2Auh+9cvu8wvx46ifbcOqFVjbOLFCOuqGZCbWv86WE9&#10;mWHkPFGMSK14jR+5w9eLly/mval4rlstGbcIQJSrelPj1ntTJYmjLe+Iu9CGKzhstO2Ih6XdJsyS&#10;HtA7meRpepn02jJjNeXOwe7teIgXEb9pOPUfmsZxj2SNITYfRxvHTRiTxZxUW0tMK+ghDPIPUXRE&#10;KHB6grolnqCdFb9AdYJa7XTjL6juEt00gvKYA2STpT9lc98Sw2MuUBxnTmVy/w+Wvt9/tEiwGucl&#10;Rop0wNEDHzxa6gHBFtSnN64Cs3sDhn6AfeA55urMnaafHVJ61RK15TfW6r7lhEF8WbiZnF0dcVwA&#10;2fTvNAM/ZOd1BBoa24XiQTkQoANPjyduQiwUNmev8mI2xYjCEZQqL6fRA6mOl411/g3XHQqTGlug&#10;PoKT/Z3zIRhSHU2CL6elYGshZVzY7WYlLdoTkMk6fgf0Z2ZSBWOlw7URcdyBGMFHOAvRRtq/lVle&#10;pMu8nKwvZ1eTYl1MJ+VVOpukWbksL9OiLG7X30OAWVG1gjGu7oTiRwlmxd9RfGiGUTxRhKivcTnN&#10;pyNDf0wyjd/vkuyEh46UooOan4xIFXh9rRikTSpPhBznyfPwY5WhBsd/rEpUQSB+lIAfNkMUXCQw&#10;KGSj2SPIwmqgDbiH1wQmrbZfMeqhM2vsvuyI5RjJtwqkVWZFEVo5LorpVQ4Le36yOT8higJUjT1G&#10;43Tlx/bfGSu2LXgaxaz0DcixEVEqT1EdRAzdF3M6vBShvc/X0erpPVv8AAAA//8DAFBLAwQUAAYA&#10;CAAAACEAXkqZvt8AAAALAQAADwAAAGRycy9kb3ducmV2LnhtbEyPwU6DQBCG7ya+w2ZMvBi7oBQE&#10;WRo1qfHa2gcY2CkQ2V3Cbgt9e6cnPc7Ml3++v9wsZhBnmnzvrIJ4FYEg2zjd21bB4Xv7+ALCB7Qa&#10;B2dJwYU8bKrbmxIL7Wa7o/M+tIJDrC9QQRfCWEjpm44M+pUbyfLt6CaDgceplXrCmcPNIJ+iKJUG&#10;e8sfOhzpo6PmZ38yCo5f88M6n+vPcMh2SfqOfVa7i1L3d8vbK4hAS/iD4arP6lCxU+1OVnsxKEiy&#10;JGdUQRbnzyCYSKOU29W8WccRyKqU/ztUvwAAAP//AwBQSwECLQAUAAYACAAAACEAtoM4kv4AAADh&#10;AQAAEwAAAAAAAAAAAAAAAAAAAAAAW0NvbnRlbnRfVHlwZXNdLnhtbFBLAQItABQABgAIAAAAIQA4&#10;/SH/1gAAAJQBAAALAAAAAAAAAAAAAAAAAC8BAABfcmVscy8ucmVsc1BLAQItABQABgAIAAAAIQDw&#10;pJuRhAIAABcFAAAOAAAAAAAAAAAAAAAAAC4CAABkcnMvZTJvRG9jLnhtbFBLAQItABQABgAIAAAA&#10;IQBeSpm+3wAAAAsBAAAPAAAAAAAAAAAAAAAAAN4EAABkcnMvZG93bnJldi54bWxQSwUGAAAAAAQA&#10;BADzAAAA6gUAAAAA&#10;" stroked="f">
                <v:textbox>
                  <w:txbxContent>
                    <w:p w:rsidR="003F2DA8" w:rsidRPr="00C4377A" w:rsidRDefault="003F2DA8" w:rsidP="0080005D">
                      <w:pPr>
                        <w:spacing w:before="0" w:after="0" w:line="240" w:lineRule="auto"/>
                        <w:rPr>
                          <w:sz w:val="18"/>
                          <w:lang w:val="mk-MK"/>
                        </w:rPr>
                      </w:pPr>
                      <w:r>
                        <w:rPr>
                          <w:sz w:val="18"/>
                          <w:lang w:val="mk-MK"/>
                        </w:rPr>
                        <w:t>Р. Зубовска</w:t>
                      </w:r>
                    </w:p>
                  </w:txbxContent>
                </v:textbox>
              </v:shape>
            </w:pict>
          </w:r>
          <w:r w:rsidRPr="00523AC3">
            <w:rPr>
              <w:noProof/>
              <w:lang w:val="mk-MK" w:eastAsia="mk-MK"/>
            </w:rPr>
            <w:pict>
              <v:shape id="Text Box 470" o:spid="_x0000_s1032" type="#_x0000_t202" style="position:absolute;left:0;text-align:left;margin-left:145.35pt;margin-top:221.55pt;width:303.65pt;height:139.2pt;z-index:2516643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fuXQgIAAIQEAAAOAAAAZHJzL2Uyb0RvYy54bWysVE2P2yAQvVfqf0DcGyfZfNWKs0p3lapS&#10;tLtSUu2ZYIitYoYCiZ3++g7YzkbbnqpeMDCP+Xhvxsv7plLkLKwrQWd0NBhSIjSHvNTHjH7fbz4t&#10;KHGe6Zwp0CKjF+Ho/erjh2VtUjGGAlQuLEEn2qW1yWjhvUmTxPFCVMwNwAiNRgm2Yh6P9pjkltXo&#10;vVLJeDicJTXY3Fjgwjm8fWyNdBX9Sym4f5bSCU9URjE3H1cb10NYk9WSpUfLTFHyLg32D1lUrNQY&#10;9OrqkXlGTrb8w1VVcgsOpB9wqBKQsuQi1oDVjIbvqtkVzIhYC5LjzJUm9//c8qfziyVlntHJHPnR&#10;rEKR9qLx5As0JNwhQ7VxKQJ3BqG+QQMqHat1Zgv8h0NIcoNpHzhEB0YaaavwxVoJPsQglyvxIQ7H&#10;y7vFdHY3nVLC0Taaz+aLSQycvD031vmvAioSNhm1qGxMgZ23zocEWNpDQjQNm1KpqK7SpM4o+h/G&#10;B1cLvlA6YEXsk85NqKNNPex8c2giO7OehwPkF6TBQttKzvBNiRltmfMvzGLvYIE4D/4ZF6kAI0O3&#10;o6QA++tv9wGPkqKVkhp7MaPu54lZQYn6plHsz6MJ8kF8PEym8zEe7K3lcGvRp+oBsN1HOHmGx23A&#10;e9VvpYXqFcdmHaKiiWmOsTPq++2DbycEx46L9TqCsF0N81u9M7xXP/C9b16ZNZ0oHvV8gr5rWfpO&#10;mxbbqrM+eZBlFC7w3LLatRG2etSzG8swS7fniHr7eax+AwAA//8DAFBLAwQUAAYACAAAACEA38G1&#10;0uEAAAALAQAADwAAAGRycy9kb3ducmV2LnhtbEyPwU7DMBBE70j8g7VI3KiTUGga4lQVggsSQpRK&#10;iJsbL3HAXofYbcPfs5zguNqnNzP1avJOHHCMfSAF+SwDgdQG01OnYPtyf1GCiEmT0S4QKvjGCKvm&#10;9KTWlQlHesbDJnWCJRQrrcCmNFRSxtai13EWBiT+vYfR68Tn2Ekz6iPLvZNFll1Lr3viBKsHvLXY&#10;fm72XsGifDP2Y3yYtq+P6y/7NEh3p6VS52fT+gZEwin9wfBbn6tDw512YU8mCqegWGYLRhXM55c5&#10;CCbKZcnrdqwv8iuQTS3/b2h+AAAA//8DAFBLAQItABQABgAIAAAAIQC2gziS/gAAAOEBAAATAAAA&#10;AAAAAAAAAAAAAAAAAABbQ29udGVudF9UeXBlc10ueG1sUEsBAi0AFAAGAAgAAAAhADj9If/WAAAA&#10;lAEAAAsAAAAAAAAAAAAAAAAALwEAAF9yZWxzLy5yZWxzUEsBAi0AFAAGAAgAAAAhAGWV+5dCAgAA&#10;hAQAAA4AAAAAAAAAAAAAAAAALgIAAGRycy9lMm9Eb2MueG1sUEsBAi0AFAAGAAgAAAAhAN/BtdLh&#10;AAAACwEAAA8AAAAAAAAAAAAAAAAAnAQAAGRycy9kb3ducmV2LnhtbFBLBQYAAAAABAAEAPMAAACq&#10;BQAAAAA=&#10;" filled="f" stroked="f" strokeweight=".5pt">
                <v:path arrowok="t"/>
                <v:textbox>
                  <w:txbxContent>
                    <w:p w:rsidR="003F2DA8" w:rsidRPr="008D7080" w:rsidRDefault="003F2DA8" w:rsidP="00FA4B50">
                      <w:pPr>
                        <w:jc w:val="center"/>
                        <w:rPr>
                          <w:b/>
                          <w:lang w:val="mk-MK"/>
                        </w:rPr>
                      </w:pPr>
                      <w:r w:rsidRPr="008D7080">
                        <w:rPr>
                          <w:b/>
                          <w:lang w:val="mk-MK"/>
                        </w:rPr>
                        <w:t xml:space="preserve">ПЛАН ЗА УПРАВУВАЊЕ СО ЖИВОТНАТА СРЕДИНА И СО </w:t>
                      </w:r>
                      <w:r>
                        <w:rPr>
                          <w:b/>
                          <w:lang w:val="mk-MK"/>
                        </w:rPr>
                        <w:t>СОЦИЈАЛНИТЕ АСПЕКТИ</w:t>
                      </w:r>
                      <w:r w:rsidRPr="008D7080">
                        <w:rPr>
                          <w:b/>
                          <w:lang w:val="mk-MK"/>
                        </w:rPr>
                        <w:t xml:space="preserve"> (</w:t>
                      </w:r>
                      <w:r>
                        <w:rPr>
                          <w:b/>
                          <w:lang w:val="mk-MK"/>
                        </w:rPr>
                        <w:t>ПУЖССА</w:t>
                      </w:r>
                      <w:r w:rsidRPr="008D7080">
                        <w:rPr>
                          <w:b/>
                          <w:lang w:val="mk-MK"/>
                        </w:rPr>
                        <w:t>)</w:t>
                      </w:r>
                    </w:p>
                    <w:p w:rsidR="003F2DA8" w:rsidRPr="0028517E" w:rsidRDefault="003F2DA8" w:rsidP="0080005D">
                      <w:pPr>
                        <w:rPr>
                          <w:lang w:val="mk-MK"/>
                        </w:rPr>
                      </w:pPr>
                    </w:p>
                    <w:p w:rsidR="003F2DA8" w:rsidRPr="007B2F19" w:rsidRDefault="004421A5" w:rsidP="00181EFF">
                      <w:pPr>
                        <w:jc w:val="center"/>
                        <w:rPr>
                          <w:rFonts w:eastAsiaTheme="majorEastAsia"/>
                          <w:b/>
                          <w:noProof/>
                          <w:color w:val="44546A" w:themeColor="text2"/>
                          <w:sz w:val="52"/>
                          <w:szCs w:val="40"/>
                        </w:rPr>
                      </w:pPr>
                      <w:r>
                        <w:rPr>
                          <w:lang w:val="mk-MK"/>
                        </w:rPr>
                        <w:t>Изградба</w:t>
                      </w:r>
                      <w:r w:rsidR="003F2DA8" w:rsidRPr="0028517E">
                        <w:rPr>
                          <w:lang w:val="mk-MK"/>
                        </w:rPr>
                        <w:t xml:space="preserve"> на локалната улица</w:t>
                      </w:r>
                      <w:r w:rsidR="003F2DA8" w:rsidRPr="007B2F19">
                        <w:rPr>
                          <w:b/>
                          <w:sz w:val="32"/>
                          <w:szCs w:val="18"/>
                          <w:lang w:val="en-GB"/>
                        </w:rPr>
                        <w:t xml:space="preserve"> </w:t>
                      </w:r>
                      <w:r w:rsidR="003F2DA8" w:rsidRPr="004C7069">
                        <w:rPr>
                          <w:lang w:val="mk-MK"/>
                        </w:rPr>
                        <w:t>која ги поврзува с. Зубовце со автопатот А2/Е-65 делот Тетово-Гостивар, во општина Врапчиште</w:t>
                      </w:r>
                    </w:p>
                  </w:txbxContent>
                </v:textbox>
                <w10:wrap type="square" anchorx="page" anchory="page"/>
              </v:shape>
            </w:pict>
          </w:r>
          <w:r w:rsidRPr="00523AC3">
            <w:rPr>
              <w:noProof/>
              <w:lang w:val="mk-MK" w:eastAsia="mk-MK"/>
            </w:rPr>
            <w:pict>
              <v:rect id="Rectangle 23" o:spid="_x0000_s1033" style="position:absolute;left:0;text-align:left;margin-left:134pt;margin-top:209.5pt;width:328.1pt;height:161.5pt;z-index:251663360;visibility:visible;mso-position-horizontal-relative:pag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VBmjAIAABQFAAAOAAAAZHJzL2Uyb0RvYy54bWysVF1v0zAUfUfiP1h+7/KxNE2jpVPZFoQ0&#10;YGLwAxzbaSwcO9hu04H471w77WiBB4TIg+NrX1+fc++5vrre9xLtuLFCqwonFzFGXFHNhNpU+NPH&#10;elZgZB1RjEiteIWfuMXXq5cvrsah5KnutGTcIAiibDkOFe6cG8oosrTjPbEXeuAKNltteuLANJuI&#10;GTJC9F5GaRzn0agNG4ym3FpYvZ028SrEb1tO3fu2tdwhWWHA5sJowtj4MVpdkXJjyNAJeoBB/gFF&#10;T4SCS59D3RJH0NaI30L1ghptdesuqO4j3baC8sAB2CTxL2weOzLwwAWSY4fnNNn/F5a+2z0YJFiF&#10;00uMFOmhRh8ga0RtJEewBgkaB1uC3+PwYDxFO9xr+tkipW86cONrY/TYccIAVuL9o7MD3rBwFDXj&#10;W80gPNk6HXK1b03vA0IW0D6U5Om5JHzvEIXFLMnzYgGVo7CXxvMknoeiRaQ8Hh+Mda+57pGfVNgA&#10;+hCe7O6t83BIeXQJ8LUUrBZSBsNsmhtp0I6APtZ36/ldHRgAy1M3qbyz0v7YFHFaAZRwh9/zeEO9&#10;vy2TNItfpctZDcBnWZ3NZ8tFXMziZPlqmcfZMrutv3uASVZ2gjGu7oXiR+0l2d/V9tAFk2qC+tBY&#10;4fwSshN4naK3pyRj+Oo/kuyFg1aUoq9w4b0OzeEre6cY0CalI0JO8+gcfsgy5OD4D1kJOvClnyTk&#10;9s0+KG1xFFWj2RMIw2goG5QYnhGYdNp8xWiElqyw/bIlhmMk3ygvriItCt/EZ5Y5s5pgXebzRQ6e&#10;RFEIV+HmOL1xU+9vByM2HdyWhHQpvQZRtiLIxQt2QnaQMrRe4HV4Jnxvn9rB6+djtvoBAAD//wMA&#10;UEsDBBQABgAIAAAAIQD/lJjI4wAAAAsBAAAPAAAAZHJzL2Rvd25yZXYueG1sTI/BTsMwEETvSPyD&#10;tUhcELXrhtKGOFVB4lAuKAXRqxsvcUS8DrHbpn+POcFtVjOafVOsRtexIw6h9aRgOhHAkGpvWmoU&#10;vL893y6AhajJ6M4TKjhjgFV5eVHo3PgTVXjcxoalEgq5VmBj7HPOQ23R6TDxPVLyPv3gdEzn0HAz&#10;6FMqdx2XQsy50y2lD1b3+GSx/toenILX3feNnZ2rajfbvDyuP+o7UfGNUtdX4/oBWMQx/oXhFz+h&#10;Q5mY9v5AJrBOgZwv0paoIJsuk0iJpcwksL2C+0wK4GXB/28ofwAAAP//AwBQSwECLQAUAAYACAAA&#10;ACEAtoM4kv4AAADhAQAAEwAAAAAAAAAAAAAAAAAAAAAAW0NvbnRlbnRfVHlwZXNdLnhtbFBLAQIt&#10;ABQABgAIAAAAIQA4/SH/1gAAAJQBAAALAAAAAAAAAAAAAAAAAC8BAABfcmVscy8ucmVsc1BLAQIt&#10;ABQABgAIAAAAIQAOFVBmjAIAABQFAAAOAAAAAAAAAAAAAAAAAC4CAABkcnMvZTJvRG9jLnhtbFBL&#10;AQItABQABgAIAAAAIQD/lJjI4wAAAAsBAAAPAAAAAAAAAAAAAAAAAOYEAABkcnMvZG93bnJldi54&#10;bWxQSwUGAAAAAAQABADzAAAA9gUAAAAA&#10;" fillcolor="#aea5ef" stroked="f" strokecolor="blue" strokeweight=".5pt">
                <v:textbox inset="14.4pt,14.4pt,14.4pt,28.8pt">
                  <w:txbxContent>
                    <w:p w:rsidR="003F2DA8" w:rsidRDefault="003F2DA8" w:rsidP="0080005D"/>
                  </w:txbxContent>
                </v:textbox>
                <w10:wrap anchorx="page" anchory="page"/>
              </v:rect>
            </w:pict>
          </w:r>
          <w:r w:rsidR="0080005D" w:rsidRPr="00501486">
            <w:rPr>
              <w:noProof/>
              <w:sz w:val="32"/>
              <w:lang w:eastAsia="en-US"/>
            </w:rPr>
            <w:drawing>
              <wp:anchor distT="0" distB="0" distL="114300" distR="114300" simplePos="0" relativeHeight="251662336" behindDoc="0" locked="0" layoutInCell="1" allowOverlap="1">
                <wp:simplePos x="0" y="0"/>
                <wp:positionH relativeFrom="column">
                  <wp:posOffset>847725</wp:posOffset>
                </wp:positionH>
                <wp:positionV relativeFrom="paragraph">
                  <wp:posOffset>3589655</wp:posOffset>
                </wp:positionV>
                <wp:extent cx="4000137" cy="21145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tretch>
                          <a:fillRect/>
                        </a:stretch>
                      </pic:blipFill>
                      <pic:spPr>
                        <a:xfrm>
                          <a:off x="0" y="0"/>
                          <a:ext cx="4000137" cy="2114550"/>
                        </a:xfrm>
                        <a:prstGeom prst="rect">
                          <a:avLst/>
                        </a:prstGeom>
                      </pic:spPr>
                    </pic:pic>
                  </a:graphicData>
                </a:graphic>
              </wp:anchor>
            </w:drawing>
          </w:r>
          <w:r w:rsidRPr="00523AC3">
            <w:rPr>
              <w:noProof/>
              <w:lang w:val="mk-MK" w:eastAsia="mk-MK"/>
            </w:rPr>
            <w:pict>
              <v:rect id="Rectangle 22" o:spid="_x0000_s1051" style="position:absolute;left:0;text-align:left;margin-left:54.6pt;margin-top:96.5pt;width:342.35pt;height:372.65pt;z-index:25166643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4rRlAIAAHEFAAAOAAAAZHJzL2Uyb0RvYy54bWysVEtv2zAMvg/YfxB0X+24Th9GnSJIkWFA&#10;0AZth55VWYqNyaImKXGyXz9KdtyuLXYY5oNgiuTHhz7y6nrfKrIT1jWgSzo5SSkRmkPV6E1Jvz8u&#10;v1xQ4jzTFVOgRUkPwtHr2edPV50pRAY1qEpYgiDaFZ0pae29KZLE8Vq0zJ2AERqVEmzLPIp2k1SW&#10;dYjeqiRL07OkA1sZC1w4h7c3vZLOIr6Ugvs7KZ3wRJUUc/PxtPF8Dmcyu2LFxjJTN3xIg/1DFi1r&#10;NAYdoW6YZ2Rrm3dQbcMtOJD+hEObgJQNF7EGrGaSvqnmoWZGxFqwOc6MbXL/D5bf7taWNFVJs4wS&#10;zVp8o3vsGtMbJQjeYYM64wq0ezBrG0p0ZgX8h0NF8ocmCG6w2UvbBlsskOxjtw9jt8XeE46X+Wl+&#10;fpFPKeGoy89Ps7PpNIRLWHF0N9b5rwJaEn5KajGx2GW2Wznfmx5NQjQNy0YpvGeF0qRDPl6m0/jG&#10;MdM+uZimPyjRm90LieVjOllEjsQTC2XJjiFlGOdC+0mvqlkl+utpit+Q6+gRM1caAQOyxExG7AEg&#10;kPo9dl/HYB9cReTt6Jz+LbHeefSIkUH70bltNNiPABRWNUTu7YfndH1rQpeeoTogOSz0U+MMXzb4&#10;Divm/JpZHBMcKBx9f4eHVID9huGPkhrsr4/ugz2yF7WUdDh2JXU/t8wKStQ3jby+nOR5mNMo5NPz&#10;DAX7WvP8WqO37QLwmSa4ZAyPv8Heq+OvtNA+4YaYh6ioYppj7JJyb4/CwvfrAHcMF/N5NMPZNMyv&#10;9IPhATx0NfDscf/ErBnI6JHHt3AcUVa84WRvGzw1zLceZBMJ+9LXod8415E4ww4Ki+O1HK1eNuXs&#10;NwAAAP//AwBQSwMEFAAGAAgAAAAhAHJmZdrfAAAACwEAAA8AAABkcnMvZG93bnJldi54bWxMj01L&#10;xDAQhu+C/yGM4M1N3YA2tekigi548GOtek2b2FabSUmy3frvHU96m5d5eD/KzeJGNtsQB48KzlcZ&#10;MIutNwN2CuqX27McWEwajR49WgXfNsKmOj4qdWH8AZ/tvEsdIxOMhVbQpzQVnMe2t07HlZ8s0u/D&#10;B6cTydBxE/SBzN3I11l2wZ0ekBJ6Pdmb3rZfu71T8Lqtn0TNk5/r+/zzrgnvb48PW6VOT5brK2DJ&#10;LukPht/6VB0q6tT4PZrIRtKZXBNKhxQ0iohLKSSwRoEUuQBelfz/huoHAAD//wMAUEsBAi0AFAAG&#10;AAgAAAAhALaDOJL+AAAA4QEAABMAAAAAAAAAAAAAAAAAAAAAAFtDb250ZW50X1R5cGVzXS54bWxQ&#10;SwECLQAUAAYACAAAACEAOP0h/9YAAACUAQAACwAAAAAAAAAAAAAAAAAvAQAAX3JlbHMvLnJlbHNQ&#10;SwECLQAUAAYACAAAACEAIgeK0ZQCAABxBQAADgAAAAAAAAAAAAAAAAAuAgAAZHJzL2Uyb0RvYy54&#10;bWxQSwECLQAUAAYACAAAACEAcmZl2t8AAAALAQAADwAAAAAAAAAAAAAAAADuBAAAZHJzL2Rvd25y&#10;ZXYueG1sUEsFBgAAAAAEAAQA8wAAAPoFAAAAAA==&#10;" filled="f" strokecolor="#1f3763 [1604]" strokeweight="1.5pt">
                <v:path arrowok="t"/>
              </v:rect>
            </w:pict>
          </w:r>
          <w:r w:rsidRPr="00523AC3">
            <w:rPr>
              <w:noProof/>
              <w:lang w:val="mk-MK" w:eastAsia="mk-MK"/>
            </w:rPr>
            <w:pict>
              <v:shape id="Text Box 21" o:spid="_x0000_s1034" type="#_x0000_t202" style="position:absolute;left:0;text-align:left;margin-left:183.45pt;margin-top:668.45pt;width:76.95pt;height:31.5pt;z-index:2516654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gXbTgIAAJoEAAAOAAAAZHJzL2Uyb0RvYy54bWysVE1v2zAMvQ/YfxB0X+1k6ZdRp8hSdBgQ&#10;tAXSomdFlhNjsqhJSuzu1+9JTtqs22nYRZbER1J8j/TVdd9qtlPON2RKPjrJOVNGUtWYdcmfHm8/&#10;XXDmgzCV0GRUyV+U59fTjx+uOluoMW1IV8oxBDG+6GzJNyHYIsu83KhW+BOyysBYk2tFwNGts8qJ&#10;DtFbnY3z/CzryFXWkVTe4/ZmMPJpil/XSob7uvYqMF1yvC2k1aV1FddseiWKtRN208j9M8Q/vKIV&#10;jUHS11A3Igi2dc0fodpGOvJUhxNJbUZ13UiVakA1o/xdNcuNsCrVAnK8faXJ/7+w8m734FhTlXw8&#10;4syIFho9qj6wL9QzXIGfzvoCsKUFMPS4h86pVm8XJL97QLIjzODggY589LVr4xeVMjhCgpdX2mMa&#10;icvL8/Px2SlnEqZJnuenSZbszdk6H74qalnclNxB1fQAsVv4ENOL4gCJuTzpprpttE6H2Elqrh3b&#10;CfSADqkmePyG0oZ1JT/7jNTRyVB0HyJrs69vKClWGvpVnzi7OPCzouoF9DgaGsxbedvgrQvhw4Nw&#10;6CgUjikJ91hqTchF+x1nG3I//3Yf8RAaVs46dGjJ/Y+tcIoz/c2gBS5Hk0ls6XSYnJ6PcXDHltWx&#10;xWzbOYEAqIzXpW3EB33Y1o7aZwzTLGaFSRiJ3CUPh+08DHODYZRqNksgNLEVYWGWVh66Iirx2D8L&#10;Z/dyBeh8R4deFsU71QbswPpsG6hukqSR54HVPf0YgKT0fljjhB2fE+rtlzL9BQAA//8DAFBLAwQU&#10;AAYACAAAACEAqxAlo+EAAAANAQAADwAAAGRycy9kb3ducmV2LnhtbEyPMU/DMBCFdyT+g3VILBV1&#10;2oiIhDgVQlRqhw4Elm5ufCQR8Tmy3Tb8ey4TbHf3nt59r9xMdhAX9KF3pGC1TEAgNc701Cr4/Ng+&#10;PIEIUZPRgyNU8IMBNtXtTakL4670jpc6toJDKBRaQRfjWEgZmg6tDks3IrH25bzVkVffSuP1lcPt&#10;INdJkkmre+IPnR7xtcPmuz5bBYdw3C2Ofrdd1MHIPeLhbb+KSt3fTS/PICJO8c8MMz6jQ8VMJ3cm&#10;E8SgIM2ynK0spOk8seVxnXCb03zK8xxkVcr/LapfAAAA//8DAFBLAQItABQABgAIAAAAIQC2gziS&#10;/gAAAOEBAAATAAAAAAAAAAAAAAAAAAAAAABbQ29udGVudF9UeXBlc10ueG1sUEsBAi0AFAAGAAgA&#10;AAAhADj9If/WAAAAlAEAAAsAAAAAAAAAAAAAAAAALwEAAF9yZWxzLy5yZWxzUEsBAi0AFAAGAAgA&#10;AAAhAMJKBdtOAgAAmgQAAA4AAAAAAAAAAAAAAAAALgIAAGRycy9lMm9Eb2MueG1sUEsBAi0AFAAG&#10;AAgAAAAhAKsQJaPhAAAADQEAAA8AAAAAAAAAAAAAAAAAqAQAAGRycy9kb3ducmV2LnhtbFBLBQYA&#10;AAAABAAEAPMAAAC2BQAAAAA=&#10;" fillcolor="white [3201]" stroked="f" strokeweight=".5pt">
                <v:path arrowok="t"/>
                <v:textbox>
                  <w:txbxContent>
                    <w:p w:rsidR="003F2DA8" w:rsidRPr="004B054D" w:rsidRDefault="003F2DA8" w:rsidP="0080005D">
                      <w:r>
                        <w:rPr>
                          <w:lang w:val="en-GB"/>
                        </w:rPr>
                        <w:t>Maj</w:t>
                      </w:r>
                      <w:r>
                        <w:t xml:space="preserve"> </w:t>
                      </w:r>
                      <w:r w:rsidRPr="006154E6">
                        <w:rPr>
                          <w:lang w:val="mk-MK"/>
                        </w:rPr>
                        <w:t>20</w:t>
                      </w:r>
                      <w:r>
                        <w:t>20</w:t>
                      </w:r>
                    </w:p>
                  </w:txbxContent>
                </v:textbox>
              </v:shape>
            </w:pict>
          </w:r>
          <w:r w:rsidR="0080005D" w:rsidRPr="00501486">
            <w:rPr>
              <w:sz w:val="32"/>
              <w:lang w:val="mk-MK"/>
            </w:rPr>
            <w:br w:type="page"/>
          </w:r>
        </w:p>
        <w:p w:rsidR="0080005D" w:rsidRPr="00501486" w:rsidRDefault="0080005D" w:rsidP="0080005D">
          <w:pPr>
            <w:rPr>
              <w:lang w:val="mk-MK"/>
            </w:rPr>
          </w:pPr>
        </w:p>
        <w:p w:rsidR="0080005D" w:rsidRPr="00501486" w:rsidRDefault="0080005D" w:rsidP="0080005D">
          <w:pPr>
            <w:rPr>
              <w:lang w:val="mk-MK"/>
            </w:rPr>
          </w:pPr>
        </w:p>
        <w:p w:rsidR="0080005D" w:rsidRPr="00501486" w:rsidRDefault="003F2DA8" w:rsidP="003F2DA8">
          <w:pPr>
            <w:tabs>
              <w:tab w:val="left" w:pos="2790"/>
            </w:tabs>
            <w:rPr>
              <w:lang w:val="mk-MK"/>
            </w:rPr>
          </w:pPr>
          <w:r w:rsidRPr="00501486">
            <w:rPr>
              <w:lang w:val="mk-MK"/>
            </w:rPr>
            <w:tab/>
          </w: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jc w:val="right"/>
            <w:rPr>
              <w:lang w:val="mk-MK"/>
            </w:rPr>
          </w:pPr>
          <w:r w:rsidRPr="00501486">
            <w:rPr>
              <w:lang w:val="mk-MK"/>
            </w:rPr>
            <w:t>Подготвила:</w:t>
          </w:r>
        </w:p>
        <w:p w:rsidR="0080005D" w:rsidRPr="00501486" w:rsidRDefault="0080005D" w:rsidP="0080005D">
          <w:pPr>
            <w:jc w:val="right"/>
            <w:rPr>
              <w:lang w:val="mk-MK"/>
            </w:rPr>
          </w:pPr>
          <w:r w:rsidRPr="00501486">
            <w:rPr>
              <w:lang w:val="mk-MK"/>
            </w:rPr>
            <w:t xml:space="preserve">М-р Славјанка Пејчиновска-Андонова, инженер за животна средина,   </w:t>
          </w:r>
        </w:p>
        <w:p w:rsidR="0080005D" w:rsidRPr="00501486" w:rsidRDefault="0080005D" w:rsidP="0080005D">
          <w:pPr>
            <w:jc w:val="right"/>
            <w:rPr>
              <w:sz w:val="32"/>
              <w:lang w:val="mk-MK"/>
            </w:rPr>
            <w:sectPr w:rsidR="0080005D" w:rsidRPr="00501486" w:rsidSect="00FA4B50">
              <w:headerReference w:type="default" r:id="rId12"/>
              <w:pgSz w:w="11906" w:h="16838" w:code="9"/>
              <w:pgMar w:top="1440" w:right="1440" w:bottom="1440" w:left="1440" w:header="708" w:footer="708" w:gutter="0"/>
              <w:pgNumType w:start="0"/>
              <w:cols w:space="708"/>
              <w:titlePg/>
              <w:docGrid w:linePitch="360"/>
            </w:sectPr>
          </w:pPr>
          <w:r w:rsidRPr="00501486">
            <w:rPr>
              <w:lang w:val="mk-MK"/>
            </w:rPr>
            <w:t>специјалист за животна средина и социјални аспекти (ЖССА)</w:t>
          </w:r>
        </w:p>
      </w:sdtContent>
    </w:sdt>
    <w:p w:rsidR="0080005D" w:rsidRPr="00501486" w:rsidRDefault="0080005D" w:rsidP="0080005D">
      <w:pPr>
        <w:rPr>
          <w:lang w:val="mk-MK"/>
        </w:rPr>
      </w:pPr>
    </w:p>
    <w:sdt>
      <w:sdtPr>
        <w:rPr>
          <w:rFonts w:eastAsiaTheme="majorEastAsia"/>
          <w:color w:val="2F5496" w:themeColor="accent1" w:themeShade="BF"/>
          <w:sz w:val="32"/>
          <w:szCs w:val="32"/>
          <w:lang w:val="mk-MK"/>
        </w:rPr>
        <w:id w:val="-1050689210"/>
        <w:docPartObj>
          <w:docPartGallery w:val="Table of Contents"/>
          <w:docPartUnique/>
        </w:docPartObj>
      </w:sdtPr>
      <w:sdtEndPr>
        <w:rPr>
          <w:rFonts w:eastAsia="Times New Roman" w:cstheme="minorHAnsi"/>
          <w:b/>
          <w:bCs/>
          <w:noProof/>
          <w:color w:val="auto"/>
          <w:sz w:val="22"/>
          <w:szCs w:val="22"/>
        </w:rPr>
      </w:sdtEndPr>
      <w:sdtContent>
        <w:p w:rsidR="0080005D" w:rsidRPr="00501486" w:rsidRDefault="0080005D" w:rsidP="0080005D">
          <w:pPr>
            <w:rPr>
              <w:lang w:val="mk-MK"/>
            </w:rPr>
          </w:pPr>
          <w:r w:rsidRPr="00501486">
            <w:rPr>
              <w:lang w:val="mk-MK"/>
            </w:rPr>
            <w:t>СОДРЖИНА</w:t>
          </w:r>
        </w:p>
        <w:p w:rsidR="00F33CC1" w:rsidRDefault="00523AC3">
          <w:pPr>
            <w:pStyle w:val="TOC1"/>
            <w:tabs>
              <w:tab w:val="left" w:pos="440"/>
              <w:tab w:val="right" w:leader="dot" w:pos="9016"/>
            </w:tabs>
            <w:rPr>
              <w:rFonts w:asciiTheme="minorHAnsi" w:eastAsiaTheme="minorEastAsia" w:hAnsiTheme="minorHAnsi" w:cstheme="minorBidi"/>
              <w:noProof/>
              <w:lang w:eastAsia="en-US"/>
            </w:rPr>
          </w:pPr>
          <w:r w:rsidRPr="00523AC3">
            <w:rPr>
              <w:rFonts w:cstheme="minorHAnsi"/>
              <w:lang w:val="mk-MK"/>
            </w:rPr>
            <w:fldChar w:fldCharType="begin"/>
          </w:r>
          <w:r w:rsidR="0080005D" w:rsidRPr="00501486">
            <w:rPr>
              <w:rFonts w:cstheme="minorHAnsi"/>
              <w:lang w:val="mk-MK"/>
            </w:rPr>
            <w:instrText xml:space="preserve"> TOC \o "1-3" \h \z \u </w:instrText>
          </w:r>
          <w:r w:rsidRPr="00523AC3">
            <w:rPr>
              <w:rFonts w:cstheme="minorHAnsi"/>
              <w:lang w:val="mk-MK"/>
            </w:rPr>
            <w:fldChar w:fldCharType="separate"/>
          </w:r>
          <w:hyperlink w:anchor="_Toc40020834" w:history="1">
            <w:r w:rsidR="00F33CC1" w:rsidRPr="007D697B">
              <w:rPr>
                <w:rStyle w:val="Hyperlink"/>
                <w:noProof/>
              </w:rPr>
              <w:t>1.</w:t>
            </w:r>
            <w:r w:rsidR="00F33CC1">
              <w:rPr>
                <w:rFonts w:asciiTheme="minorHAnsi" w:eastAsiaTheme="minorEastAsia" w:hAnsiTheme="minorHAnsi" w:cstheme="minorBidi"/>
                <w:noProof/>
                <w:lang w:eastAsia="en-US"/>
              </w:rPr>
              <w:tab/>
            </w:r>
            <w:r w:rsidR="00F33CC1" w:rsidRPr="007D697B">
              <w:rPr>
                <w:rStyle w:val="Hyperlink"/>
                <w:noProof/>
              </w:rPr>
              <w:t>ВОВЕД</w:t>
            </w:r>
            <w:r w:rsidR="00F33CC1">
              <w:rPr>
                <w:noProof/>
                <w:webHidden/>
              </w:rPr>
              <w:tab/>
            </w:r>
            <w:r>
              <w:rPr>
                <w:noProof/>
                <w:webHidden/>
              </w:rPr>
              <w:fldChar w:fldCharType="begin"/>
            </w:r>
            <w:r w:rsidR="00F33CC1">
              <w:rPr>
                <w:noProof/>
                <w:webHidden/>
              </w:rPr>
              <w:instrText xml:space="preserve"> PAGEREF _Toc40020834 \h </w:instrText>
            </w:r>
            <w:r>
              <w:rPr>
                <w:noProof/>
                <w:webHidden/>
              </w:rPr>
            </w:r>
            <w:r>
              <w:rPr>
                <w:noProof/>
                <w:webHidden/>
              </w:rPr>
              <w:fldChar w:fldCharType="separate"/>
            </w:r>
            <w:r w:rsidR="00F33CC1">
              <w:rPr>
                <w:noProof/>
                <w:webHidden/>
              </w:rPr>
              <w:t>1</w:t>
            </w:r>
            <w:r>
              <w:rPr>
                <w:noProof/>
                <w:webHidden/>
              </w:rPr>
              <w:fldChar w:fldCharType="end"/>
            </w:r>
          </w:hyperlink>
        </w:p>
        <w:p w:rsidR="00F33CC1" w:rsidRDefault="00523AC3">
          <w:pPr>
            <w:pStyle w:val="TOC1"/>
            <w:tabs>
              <w:tab w:val="left" w:pos="440"/>
              <w:tab w:val="right" w:leader="dot" w:pos="9016"/>
            </w:tabs>
            <w:rPr>
              <w:rFonts w:asciiTheme="minorHAnsi" w:eastAsiaTheme="minorEastAsia" w:hAnsiTheme="minorHAnsi" w:cstheme="minorBidi"/>
              <w:noProof/>
              <w:lang w:eastAsia="en-US"/>
            </w:rPr>
          </w:pPr>
          <w:hyperlink w:anchor="_Toc40020835" w:history="1">
            <w:r w:rsidR="00F33CC1" w:rsidRPr="007D697B">
              <w:rPr>
                <w:rStyle w:val="Hyperlink"/>
                <w:noProof/>
              </w:rPr>
              <w:t>2.</w:t>
            </w:r>
            <w:r w:rsidR="00F33CC1">
              <w:rPr>
                <w:rFonts w:asciiTheme="minorHAnsi" w:eastAsiaTheme="minorEastAsia" w:hAnsiTheme="minorHAnsi" w:cstheme="minorBidi"/>
                <w:noProof/>
                <w:lang w:eastAsia="en-US"/>
              </w:rPr>
              <w:tab/>
            </w:r>
            <w:r w:rsidR="00F33CC1" w:rsidRPr="007D697B">
              <w:rPr>
                <w:rStyle w:val="Hyperlink"/>
                <w:noProof/>
              </w:rPr>
              <w:t>ОПИС НА ПРОЕКТОТ</w:t>
            </w:r>
            <w:r w:rsidR="00F33CC1">
              <w:rPr>
                <w:noProof/>
                <w:webHidden/>
              </w:rPr>
              <w:tab/>
            </w:r>
            <w:r>
              <w:rPr>
                <w:noProof/>
                <w:webHidden/>
              </w:rPr>
              <w:fldChar w:fldCharType="begin"/>
            </w:r>
            <w:r w:rsidR="00F33CC1">
              <w:rPr>
                <w:noProof/>
                <w:webHidden/>
              </w:rPr>
              <w:instrText xml:space="preserve"> PAGEREF _Toc40020835 \h </w:instrText>
            </w:r>
            <w:r>
              <w:rPr>
                <w:noProof/>
                <w:webHidden/>
              </w:rPr>
            </w:r>
            <w:r>
              <w:rPr>
                <w:noProof/>
                <w:webHidden/>
              </w:rPr>
              <w:fldChar w:fldCharType="separate"/>
            </w:r>
            <w:r w:rsidR="00F33CC1">
              <w:rPr>
                <w:noProof/>
                <w:webHidden/>
              </w:rPr>
              <w:t>2</w:t>
            </w:r>
            <w:r>
              <w:rPr>
                <w:noProof/>
                <w:webHidden/>
              </w:rPr>
              <w:fldChar w:fldCharType="end"/>
            </w:r>
          </w:hyperlink>
        </w:p>
        <w:p w:rsidR="00F33CC1" w:rsidRDefault="00523AC3">
          <w:pPr>
            <w:pStyle w:val="TOC2"/>
            <w:tabs>
              <w:tab w:val="left" w:pos="880"/>
              <w:tab w:val="right" w:leader="dot" w:pos="9016"/>
            </w:tabs>
            <w:rPr>
              <w:rFonts w:asciiTheme="minorHAnsi" w:eastAsiaTheme="minorEastAsia" w:hAnsiTheme="minorHAnsi" w:cstheme="minorBidi"/>
              <w:noProof/>
              <w:lang w:eastAsia="en-US"/>
            </w:rPr>
          </w:pPr>
          <w:hyperlink w:anchor="_Toc40020836" w:history="1">
            <w:r w:rsidR="00F33CC1" w:rsidRPr="007D697B">
              <w:rPr>
                <w:rStyle w:val="Hyperlink"/>
                <w:noProof/>
                <w:lang w:val="mk-MK"/>
              </w:rPr>
              <w:t>2.1</w:t>
            </w:r>
            <w:r w:rsidR="00F33CC1">
              <w:rPr>
                <w:rFonts w:asciiTheme="minorHAnsi" w:eastAsiaTheme="minorEastAsia" w:hAnsiTheme="minorHAnsi" w:cstheme="minorBidi"/>
                <w:noProof/>
                <w:lang w:eastAsia="en-US"/>
              </w:rPr>
              <w:tab/>
            </w:r>
            <w:r w:rsidR="00F33CC1" w:rsidRPr="007D697B">
              <w:rPr>
                <w:rStyle w:val="Hyperlink"/>
                <w:noProof/>
                <w:lang w:val="mk-MK"/>
              </w:rPr>
              <w:t>Појдовна состојба на Општина Врапчиште</w:t>
            </w:r>
            <w:r w:rsidR="00F33CC1">
              <w:rPr>
                <w:noProof/>
                <w:webHidden/>
              </w:rPr>
              <w:tab/>
            </w:r>
            <w:r>
              <w:rPr>
                <w:noProof/>
                <w:webHidden/>
              </w:rPr>
              <w:fldChar w:fldCharType="begin"/>
            </w:r>
            <w:r w:rsidR="00F33CC1">
              <w:rPr>
                <w:noProof/>
                <w:webHidden/>
              </w:rPr>
              <w:instrText xml:space="preserve"> PAGEREF _Toc40020836 \h </w:instrText>
            </w:r>
            <w:r>
              <w:rPr>
                <w:noProof/>
                <w:webHidden/>
              </w:rPr>
            </w:r>
            <w:r>
              <w:rPr>
                <w:noProof/>
                <w:webHidden/>
              </w:rPr>
              <w:fldChar w:fldCharType="separate"/>
            </w:r>
            <w:r w:rsidR="00F33CC1">
              <w:rPr>
                <w:noProof/>
                <w:webHidden/>
              </w:rPr>
              <w:t>2</w:t>
            </w:r>
            <w:r>
              <w:rPr>
                <w:noProof/>
                <w:webHidden/>
              </w:rPr>
              <w:fldChar w:fldCharType="end"/>
            </w:r>
          </w:hyperlink>
        </w:p>
        <w:p w:rsidR="00F33CC1" w:rsidRDefault="00523AC3">
          <w:pPr>
            <w:pStyle w:val="TOC2"/>
            <w:tabs>
              <w:tab w:val="left" w:pos="880"/>
              <w:tab w:val="right" w:leader="dot" w:pos="9016"/>
            </w:tabs>
            <w:rPr>
              <w:rFonts w:asciiTheme="minorHAnsi" w:eastAsiaTheme="minorEastAsia" w:hAnsiTheme="minorHAnsi" w:cstheme="minorBidi"/>
              <w:noProof/>
              <w:lang w:eastAsia="en-US"/>
            </w:rPr>
          </w:pPr>
          <w:hyperlink w:anchor="_Toc40020837" w:history="1">
            <w:r w:rsidR="00F33CC1" w:rsidRPr="007D697B">
              <w:rPr>
                <w:rStyle w:val="Hyperlink"/>
                <w:noProof/>
                <w:lang w:val="mk-MK"/>
              </w:rPr>
              <w:t>2.2</w:t>
            </w:r>
            <w:r w:rsidR="00F33CC1">
              <w:rPr>
                <w:rFonts w:asciiTheme="minorHAnsi" w:eastAsiaTheme="minorEastAsia" w:hAnsiTheme="minorHAnsi" w:cstheme="minorBidi"/>
                <w:noProof/>
                <w:lang w:eastAsia="en-US"/>
              </w:rPr>
              <w:tab/>
            </w:r>
            <w:r w:rsidR="00F33CC1" w:rsidRPr="007D697B">
              <w:rPr>
                <w:rStyle w:val="Hyperlink"/>
                <w:noProof/>
                <w:lang w:val="mk-MK"/>
              </w:rPr>
              <w:t>Демографија</w:t>
            </w:r>
            <w:r w:rsidR="00F33CC1">
              <w:rPr>
                <w:noProof/>
                <w:webHidden/>
              </w:rPr>
              <w:tab/>
            </w:r>
            <w:r>
              <w:rPr>
                <w:noProof/>
                <w:webHidden/>
              </w:rPr>
              <w:fldChar w:fldCharType="begin"/>
            </w:r>
            <w:r w:rsidR="00F33CC1">
              <w:rPr>
                <w:noProof/>
                <w:webHidden/>
              </w:rPr>
              <w:instrText xml:space="preserve"> PAGEREF _Toc40020837 \h </w:instrText>
            </w:r>
            <w:r>
              <w:rPr>
                <w:noProof/>
                <w:webHidden/>
              </w:rPr>
            </w:r>
            <w:r>
              <w:rPr>
                <w:noProof/>
                <w:webHidden/>
              </w:rPr>
              <w:fldChar w:fldCharType="separate"/>
            </w:r>
            <w:r w:rsidR="00F33CC1">
              <w:rPr>
                <w:noProof/>
                <w:webHidden/>
              </w:rPr>
              <w:t>3</w:t>
            </w:r>
            <w:r>
              <w:rPr>
                <w:noProof/>
                <w:webHidden/>
              </w:rPr>
              <w:fldChar w:fldCharType="end"/>
            </w:r>
          </w:hyperlink>
        </w:p>
        <w:p w:rsidR="00F33CC1" w:rsidRDefault="00523AC3">
          <w:pPr>
            <w:pStyle w:val="TOC2"/>
            <w:tabs>
              <w:tab w:val="left" w:pos="880"/>
              <w:tab w:val="right" w:leader="dot" w:pos="9016"/>
            </w:tabs>
            <w:rPr>
              <w:rFonts w:asciiTheme="minorHAnsi" w:eastAsiaTheme="minorEastAsia" w:hAnsiTheme="minorHAnsi" w:cstheme="minorBidi"/>
              <w:noProof/>
              <w:lang w:eastAsia="en-US"/>
            </w:rPr>
          </w:pPr>
          <w:hyperlink w:anchor="_Toc40020838" w:history="1">
            <w:r w:rsidR="00F33CC1" w:rsidRPr="007D697B">
              <w:rPr>
                <w:rStyle w:val="Hyperlink"/>
                <w:noProof/>
                <w:lang w:val="mk-MK"/>
              </w:rPr>
              <w:t>2.3</w:t>
            </w:r>
            <w:r w:rsidR="00F33CC1">
              <w:rPr>
                <w:rFonts w:asciiTheme="minorHAnsi" w:eastAsiaTheme="minorEastAsia" w:hAnsiTheme="minorHAnsi" w:cstheme="minorBidi"/>
                <w:noProof/>
                <w:lang w:eastAsia="en-US"/>
              </w:rPr>
              <w:tab/>
            </w:r>
            <w:r w:rsidR="00F33CC1" w:rsidRPr="007D697B">
              <w:rPr>
                <w:rStyle w:val="Hyperlink"/>
                <w:noProof/>
                <w:lang w:val="mk-MK"/>
              </w:rPr>
              <w:t>Климатски карактеристики</w:t>
            </w:r>
            <w:r w:rsidR="00F33CC1">
              <w:rPr>
                <w:noProof/>
                <w:webHidden/>
              </w:rPr>
              <w:tab/>
            </w:r>
            <w:r>
              <w:rPr>
                <w:noProof/>
                <w:webHidden/>
              </w:rPr>
              <w:fldChar w:fldCharType="begin"/>
            </w:r>
            <w:r w:rsidR="00F33CC1">
              <w:rPr>
                <w:noProof/>
                <w:webHidden/>
              </w:rPr>
              <w:instrText xml:space="preserve"> PAGEREF _Toc40020838 \h </w:instrText>
            </w:r>
            <w:r>
              <w:rPr>
                <w:noProof/>
                <w:webHidden/>
              </w:rPr>
            </w:r>
            <w:r>
              <w:rPr>
                <w:noProof/>
                <w:webHidden/>
              </w:rPr>
              <w:fldChar w:fldCharType="separate"/>
            </w:r>
            <w:r w:rsidR="00F33CC1">
              <w:rPr>
                <w:noProof/>
                <w:webHidden/>
              </w:rPr>
              <w:t>3</w:t>
            </w:r>
            <w:r>
              <w:rPr>
                <w:noProof/>
                <w:webHidden/>
              </w:rPr>
              <w:fldChar w:fldCharType="end"/>
            </w:r>
          </w:hyperlink>
        </w:p>
        <w:p w:rsidR="00F33CC1" w:rsidRDefault="00523AC3">
          <w:pPr>
            <w:pStyle w:val="TOC2"/>
            <w:tabs>
              <w:tab w:val="left" w:pos="880"/>
              <w:tab w:val="right" w:leader="dot" w:pos="9016"/>
            </w:tabs>
            <w:rPr>
              <w:rFonts w:asciiTheme="minorHAnsi" w:eastAsiaTheme="minorEastAsia" w:hAnsiTheme="minorHAnsi" w:cstheme="minorBidi"/>
              <w:noProof/>
              <w:lang w:eastAsia="en-US"/>
            </w:rPr>
          </w:pPr>
          <w:hyperlink w:anchor="_Toc40020839" w:history="1">
            <w:r w:rsidR="00F33CC1" w:rsidRPr="007D697B">
              <w:rPr>
                <w:rStyle w:val="Hyperlink"/>
                <w:noProof/>
                <w:lang w:val="mk-MK"/>
              </w:rPr>
              <w:t>2.4</w:t>
            </w:r>
            <w:r w:rsidR="00F33CC1">
              <w:rPr>
                <w:rFonts w:asciiTheme="minorHAnsi" w:eastAsiaTheme="minorEastAsia" w:hAnsiTheme="minorHAnsi" w:cstheme="minorBidi"/>
                <w:noProof/>
                <w:lang w:eastAsia="en-US"/>
              </w:rPr>
              <w:tab/>
            </w:r>
            <w:r w:rsidR="00F33CC1" w:rsidRPr="007D697B">
              <w:rPr>
                <w:rStyle w:val="Hyperlink"/>
                <w:noProof/>
                <w:lang w:val="mk-MK"/>
              </w:rPr>
              <w:t>Поплави и ерозија</w:t>
            </w:r>
            <w:r w:rsidR="00F33CC1">
              <w:rPr>
                <w:noProof/>
                <w:webHidden/>
              </w:rPr>
              <w:tab/>
            </w:r>
            <w:r>
              <w:rPr>
                <w:noProof/>
                <w:webHidden/>
              </w:rPr>
              <w:fldChar w:fldCharType="begin"/>
            </w:r>
            <w:r w:rsidR="00F33CC1">
              <w:rPr>
                <w:noProof/>
                <w:webHidden/>
              </w:rPr>
              <w:instrText xml:space="preserve"> PAGEREF _Toc40020839 \h </w:instrText>
            </w:r>
            <w:r>
              <w:rPr>
                <w:noProof/>
                <w:webHidden/>
              </w:rPr>
            </w:r>
            <w:r>
              <w:rPr>
                <w:noProof/>
                <w:webHidden/>
              </w:rPr>
              <w:fldChar w:fldCharType="separate"/>
            </w:r>
            <w:r w:rsidR="00F33CC1">
              <w:rPr>
                <w:noProof/>
                <w:webHidden/>
              </w:rPr>
              <w:t>3</w:t>
            </w:r>
            <w:r>
              <w:rPr>
                <w:noProof/>
                <w:webHidden/>
              </w:rPr>
              <w:fldChar w:fldCharType="end"/>
            </w:r>
          </w:hyperlink>
        </w:p>
        <w:p w:rsidR="00F33CC1" w:rsidRDefault="00523AC3">
          <w:pPr>
            <w:pStyle w:val="TOC2"/>
            <w:tabs>
              <w:tab w:val="left" w:pos="880"/>
              <w:tab w:val="right" w:leader="dot" w:pos="9016"/>
            </w:tabs>
            <w:rPr>
              <w:rFonts w:asciiTheme="minorHAnsi" w:eastAsiaTheme="minorEastAsia" w:hAnsiTheme="minorHAnsi" w:cstheme="minorBidi"/>
              <w:noProof/>
              <w:lang w:eastAsia="en-US"/>
            </w:rPr>
          </w:pPr>
          <w:hyperlink w:anchor="_Toc40020840" w:history="1">
            <w:r w:rsidR="00F33CC1" w:rsidRPr="007D697B">
              <w:rPr>
                <w:rStyle w:val="Hyperlink"/>
                <w:noProof/>
                <w:lang w:val="mk-MK"/>
              </w:rPr>
              <w:t>2.5</w:t>
            </w:r>
            <w:r w:rsidR="00F33CC1">
              <w:rPr>
                <w:rFonts w:asciiTheme="minorHAnsi" w:eastAsiaTheme="minorEastAsia" w:hAnsiTheme="minorHAnsi" w:cstheme="minorBidi"/>
                <w:noProof/>
                <w:lang w:eastAsia="en-US"/>
              </w:rPr>
              <w:tab/>
            </w:r>
            <w:r w:rsidR="00F33CC1" w:rsidRPr="007D697B">
              <w:rPr>
                <w:rStyle w:val="Hyperlink"/>
                <w:noProof/>
                <w:lang w:val="mk-MK"/>
              </w:rPr>
              <w:t>Сеизмологија</w:t>
            </w:r>
            <w:r w:rsidR="00F33CC1">
              <w:rPr>
                <w:noProof/>
                <w:webHidden/>
              </w:rPr>
              <w:tab/>
            </w:r>
            <w:r>
              <w:rPr>
                <w:noProof/>
                <w:webHidden/>
              </w:rPr>
              <w:fldChar w:fldCharType="begin"/>
            </w:r>
            <w:r w:rsidR="00F33CC1">
              <w:rPr>
                <w:noProof/>
                <w:webHidden/>
              </w:rPr>
              <w:instrText xml:space="preserve"> PAGEREF _Toc40020840 \h </w:instrText>
            </w:r>
            <w:r>
              <w:rPr>
                <w:noProof/>
                <w:webHidden/>
              </w:rPr>
            </w:r>
            <w:r>
              <w:rPr>
                <w:noProof/>
                <w:webHidden/>
              </w:rPr>
              <w:fldChar w:fldCharType="separate"/>
            </w:r>
            <w:r w:rsidR="00F33CC1">
              <w:rPr>
                <w:noProof/>
                <w:webHidden/>
              </w:rPr>
              <w:t>4</w:t>
            </w:r>
            <w:r>
              <w:rPr>
                <w:noProof/>
                <w:webHidden/>
              </w:rPr>
              <w:fldChar w:fldCharType="end"/>
            </w:r>
          </w:hyperlink>
        </w:p>
        <w:p w:rsidR="00F33CC1" w:rsidRDefault="00523AC3">
          <w:pPr>
            <w:pStyle w:val="TOC2"/>
            <w:tabs>
              <w:tab w:val="left" w:pos="880"/>
              <w:tab w:val="right" w:leader="dot" w:pos="9016"/>
            </w:tabs>
            <w:rPr>
              <w:rFonts w:asciiTheme="minorHAnsi" w:eastAsiaTheme="minorEastAsia" w:hAnsiTheme="minorHAnsi" w:cstheme="minorBidi"/>
              <w:noProof/>
              <w:lang w:eastAsia="en-US"/>
            </w:rPr>
          </w:pPr>
          <w:hyperlink w:anchor="_Toc40020841" w:history="1">
            <w:r w:rsidR="00F33CC1" w:rsidRPr="007D697B">
              <w:rPr>
                <w:rStyle w:val="Hyperlink"/>
                <w:noProof/>
                <w:lang w:val="mk-MK"/>
              </w:rPr>
              <w:t>2.6</w:t>
            </w:r>
            <w:r w:rsidR="00F33CC1">
              <w:rPr>
                <w:rFonts w:asciiTheme="minorHAnsi" w:eastAsiaTheme="minorEastAsia" w:hAnsiTheme="minorHAnsi" w:cstheme="minorBidi"/>
                <w:noProof/>
                <w:lang w:eastAsia="en-US"/>
              </w:rPr>
              <w:tab/>
            </w:r>
            <w:r w:rsidR="00F33CC1" w:rsidRPr="007D697B">
              <w:rPr>
                <w:rStyle w:val="Hyperlink"/>
                <w:noProof/>
                <w:lang w:val="mk-MK"/>
              </w:rPr>
              <w:t>Вода</w:t>
            </w:r>
            <w:r w:rsidR="00F33CC1">
              <w:rPr>
                <w:noProof/>
                <w:webHidden/>
              </w:rPr>
              <w:tab/>
            </w:r>
            <w:r>
              <w:rPr>
                <w:noProof/>
                <w:webHidden/>
              </w:rPr>
              <w:fldChar w:fldCharType="begin"/>
            </w:r>
            <w:r w:rsidR="00F33CC1">
              <w:rPr>
                <w:noProof/>
                <w:webHidden/>
              </w:rPr>
              <w:instrText xml:space="preserve"> PAGEREF _Toc40020841 \h </w:instrText>
            </w:r>
            <w:r>
              <w:rPr>
                <w:noProof/>
                <w:webHidden/>
              </w:rPr>
            </w:r>
            <w:r>
              <w:rPr>
                <w:noProof/>
                <w:webHidden/>
              </w:rPr>
              <w:fldChar w:fldCharType="separate"/>
            </w:r>
            <w:r w:rsidR="00F33CC1">
              <w:rPr>
                <w:noProof/>
                <w:webHidden/>
              </w:rPr>
              <w:t>5</w:t>
            </w:r>
            <w:r>
              <w:rPr>
                <w:noProof/>
                <w:webHidden/>
              </w:rPr>
              <w:fldChar w:fldCharType="end"/>
            </w:r>
          </w:hyperlink>
        </w:p>
        <w:p w:rsidR="00F33CC1" w:rsidRDefault="00523AC3">
          <w:pPr>
            <w:pStyle w:val="TOC2"/>
            <w:tabs>
              <w:tab w:val="left" w:pos="880"/>
              <w:tab w:val="right" w:leader="dot" w:pos="9016"/>
            </w:tabs>
            <w:rPr>
              <w:rFonts w:asciiTheme="minorHAnsi" w:eastAsiaTheme="minorEastAsia" w:hAnsiTheme="minorHAnsi" w:cstheme="minorBidi"/>
              <w:noProof/>
              <w:lang w:eastAsia="en-US"/>
            </w:rPr>
          </w:pPr>
          <w:hyperlink w:anchor="_Toc40020842" w:history="1">
            <w:r w:rsidR="00F33CC1" w:rsidRPr="007D697B">
              <w:rPr>
                <w:rStyle w:val="Hyperlink"/>
                <w:noProof/>
                <w:lang w:val="mk-MK"/>
              </w:rPr>
              <w:t>2.7</w:t>
            </w:r>
            <w:r w:rsidR="00F33CC1">
              <w:rPr>
                <w:rFonts w:asciiTheme="minorHAnsi" w:eastAsiaTheme="minorEastAsia" w:hAnsiTheme="minorHAnsi" w:cstheme="minorBidi"/>
                <w:noProof/>
                <w:lang w:eastAsia="en-US"/>
              </w:rPr>
              <w:tab/>
            </w:r>
            <w:r w:rsidR="00F33CC1" w:rsidRPr="007D697B">
              <w:rPr>
                <w:rStyle w:val="Hyperlink"/>
                <w:noProof/>
                <w:lang w:val="mk-MK"/>
              </w:rPr>
              <w:t>Квалитет на воздух</w:t>
            </w:r>
            <w:r w:rsidR="00F33CC1">
              <w:rPr>
                <w:noProof/>
                <w:webHidden/>
              </w:rPr>
              <w:tab/>
            </w:r>
            <w:r>
              <w:rPr>
                <w:noProof/>
                <w:webHidden/>
              </w:rPr>
              <w:fldChar w:fldCharType="begin"/>
            </w:r>
            <w:r w:rsidR="00F33CC1">
              <w:rPr>
                <w:noProof/>
                <w:webHidden/>
              </w:rPr>
              <w:instrText xml:space="preserve"> PAGEREF _Toc40020842 \h </w:instrText>
            </w:r>
            <w:r>
              <w:rPr>
                <w:noProof/>
                <w:webHidden/>
              </w:rPr>
            </w:r>
            <w:r>
              <w:rPr>
                <w:noProof/>
                <w:webHidden/>
              </w:rPr>
              <w:fldChar w:fldCharType="separate"/>
            </w:r>
            <w:r w:rsidR="00F33CC1">
              <w:rPr>
                <w:noProof/>
                <w:webHidden/>
              </w:rPr>
              <w:t>5</w:t>
            </w:r>
            <w:r>
              <w:rPr>
                <w:noProof/>
                <w:webHidden/>
              </w:rPr>
              <w:fldChar w:fldCharType="end"/>
            </w:r>
          </w:hyperlink>
        </w:p>
        <w:p w:rsidR="00F33CC1" w:rsidRDefault="00523AC3">
          <w:pPr>
            <w:pStyle w:val="TOC2"/>
            <w:tabs>
              <w:tab w:val="left" w:pos="880"/>
              <w:tab w:val="right" w:leader="dot" w:pos="9016"/>
            </w:tabs>
            <w:rPr>
              <w:rFonts w:asciiTheme="minorHAnsi" w:eastAsiaTheme="minorEastAsia" w:hAnsiTheme="minorHAnsi" w:cstheme="minorBidi"/>
              <w:noProof/>
              <w:lang w:eastAsia="en-US"/>
            </w:rPr>
          </w:pPr>
          <w:hyperlink w:anchor="_Toc40020843" w:history="1">
            <w:r w:rsidR="00F33CC1" w:rsidRPr="007D697B">
              <w:rPr>
                <w:rStyle w:val="Hyperlink"/>
                <w:noProof/>
                <w:lang w:val="mk-MK"/>
              </w:rPr>
              <w:t>2.8</w:t>
            </w:r>
            <w:r w:rsidR="00F33CC1">
              <w:rPr>
                <w:rFonts w:asciiTheme="minorHAnsi" w:eastAsiaTheme="minorEastAsia" w:hAnsiTheme="minorHAnsi" w:cstheme="minorBidi"/>
                <w:noProof/>
                <w:lang w:eastAsia="en-US"/>
              </w:rPr>
              <w:tab/>
            </w:r>
            <w:r w:rsidR="00F33CC1" w:rsidRPr="007D697B">
              <w:rPr>
                <w:rStyle w:val="Hyperlink"/>
                <w:noProof/>
                <w:lang w:val="mk-MK"/>
              </w:rPr>
              <w:t>Отпад</w:t>
            </w:r>
            <w:r w:rsidR="00F33CC1">
              <w:rPr>
                <w:noProof/>
                <w:webHidden/>
              </w:rPr>
              <w:tab/>
            </w:r>
            <w:r>
              <w:rPr>
                <w:noProof/>
                <w:webHidden/>
              </w:rPr>
              <w:fldChar w:fldCharType="begin"/>
            </w:r>
            <w:r w:rsidR="00F33CC1">
              <w:rPr>
                <w:noProof/>
                <w:webHidden/>
              </w:rPr>
              <w:instrText xml:space="preserve"> PAGEREF _Toc40020843 \h </w:instrText>
            </w:r>
            <w:r>
              <w:rPr>
                <w:noProof/>
                <w:webHidden/>
              </w:rPr>
            </w:r>
            <w:r>
              <w:rPr>
                <w:noProof/>
                <w:webHidden/>
              </w:rPr>
              <w:fldChar w:fldCharType="separate"/>
            </w:r>
            <w:r w:rsidR="00F33CC1">
              <w:rPr>
                <w:noProof/>
                <w:webHidden/>
              </w:rPr>
              <w:t>5</w:t>
            </w:r>
            <w:r>
              <w:rPr>
                <w:noProof/>
                <w:webHidden/>
              </w:rPr>
              <w:fldChar w:fldCharType="end"/>
            </w:r>
          </w:hyperlink>
        </w:p>
        <w:p w:rsidR="00F33CC1" w:rsidRDefault="00523AC3">
          <w:pPr>
            <w:pStyle w:val="TOC2"/>
            <w:tabs>
              <w:tab w:val="left" w:pos="880"/>
              <w:tab w:val="right" w:leader="dot" w:pos="9016"/>
            </w:tabs>
            <w:rPr>
              <w:rFonts w:asciiTheme="minorHAnsi" w:eastAsiaTheme="minorEastAsia" w:hAnsiTheme="minorHAnsi" w:cstheme="minorBidi"/>
              <w:noProof/>
              <w:lang w:eastAsia="en-US"/>
            </w:rPr>
          </w:pPr>
          <w:hyperlink w:anchor="_Toc40020844" w:history="1">
            <w:r w:rsidR="00F33CC1" w:rsidRPr="007D697B">
              <w:rPr>
                <w:rStyle w:val="Hyperlink"/>
                <w:noProof/>
                <w:lang w:val="mk-MK"/>
              </w:rPr>
              <w:t>2.9</w:t>
            </w:r>
            <w:r w:rsidR="00F33CC1">
              <w:rPr>
                <w:rFonts w:asciiTheme="minorHAnsi" w:eastAsiaTheme="minorEastAsia" w:hAnsiTheme="minorHAnsi" w:cstheme="minorBidi"/>
                <w:noProof/>
                <w:lang w:eastAsia="en-US"/>
              </w:rPr>
              <w:tab/>
            </w:r>
            <w:r w:rsidR="00F33CC1" w:rsidRPr="007D697B">
              <w:rPr>
                <w:rStyle w:val="Hyperlink"/>
                <w:noProof/>
                <w:lang w:val="mk-MK"/>
              </w:rPr>
              <w:t>Геологија и почва</w:t>
            </w:r>
            <w:r w:rsidR="00F33CC1">
              <w:rPr>
                <w:noProof/>
                <w:webHidden/>
              </w:rPr>
              <w:tab/>
            </w:r>
            <w:r>
              <w:rPr>
                <w:noProof/>
                <w:webHidden/>
              </w:rPr>
              <w:fldChar w:fldCharType="begin"/>
            </w:r>
            <w:r w:rsidR="00F33CC1">
              <w:rPr>
                <w:noProof/>
                <w:webHidden/>
              </w:rPr>
              <w:instrText xml:space="preserve"> PAGEREF _Toc40020844 \h </w:instrText>
            </w:r>
            <w:r>
              <w:rPr>
                <w:noProof/>
                <w:webHidden/>
              </w:rPr>
            </w:r>
            <w:r>
              <w:rPr>
                <w:noProof/>
                <w:webHidden/>
              </w:rPr>
              <w:fldChar w:fldCharType="separate"/>
            </w:r>
            <w:r w:rsidR="00F33CC1">
              <w:rPr>
                <w:noProof/>
                <w:webHidden/>
              </w:rPr>
              <w:t>6</w:t>
            </w:r>
            <w:r>
              <w:rPr>
                <w:noProof/>
                <w:webHidden/>
              </w:rPr>
              <w:fldChar w:fldCharType="end"/>
            </w:r>
          </w:hyperlink>
        </w:p>
        <w:p w:rsidR="00F33CC1" w:rsidRDefault="00523AC3">
          <w:pPr>
            <w:pStyle w:val="TOC2"/>
            <w:tabs>
              <w:tab w:val="left" w:pos="880"/>
              <w:tab w:val="right" w:leader="dot" w:pos="9016"/>
            </w:tabs>
            <w:rPr>
              <w:rFonts w:asciiTheme="minorHAnsi" w:eastAsiaTheme="minorEastAsia" w:hAnsiTheme="minorHAnsi" w:cstheme="minorBidi"/>
              <w:noProof/>
              <w:lang w:eastAsia="en-US"/>
            </w:rPr>
          </w:pPr>
          <w:hyperlink w:anchor="_Toc40020845" w:history="1">
            <w:r w:rsidR="00F33CC1" w:rsidRPr="007D697B">
              <w:rPr>
                <w:rStyle w:val="Hyperlink"/>
                <w:noProof/>
                <w:lang w:val="mk-MK"/>
              </w:rPr>
              <w:t>2.10</w:t>
            </w:r>
            <w:r w:rsidR="00F33CC1">
              <w:rPr>
                <w:rFonts w:asciiTheme="minorHAnsi" w:eastAsiaTheme="minorEastAsia" w:hAnsiTheme="minorHAnsi" w:cstheme="minorBidi"/>
                <w:noProof/>
                <w:lang w:eastAsia="en-US"/>
              </w:rPr>
              <w:tab/>
            </w:r>
            <w:r w:rsidR="00F33CC1" w:rsidRPr="007D697B">
              <w:rPr>
                <w:rStyle w:val="Hyperlink"/>
                <w:noProof/>
                <w:lang w:val="mk-MK"/>
              </w:rPr>
              <w:t>Флора и фауна</w:t>
            </w:r>
            <w:r w:rsidR="00F33CC1">
              <w:rPr>
                <w:noProof/>
                <w:webHidden/>
              </w:rPr>
              <w:tab/>
            </w:r>
            <w:r>
              <w:rPr>
                <w:noProof/>
                <w:webHidden/>
              </w:rPr>
              <w:fldChar w:fldCharType="begin"/>
            </w:r>
            <w:r w:rsidR="00F33CC1">
              <w:rPr>
                <w:noProof/>
                <w:webHidden/>
              </w:rPr>
              <w:instrText xml:space="preserve"> PAGEREF _Toc40020845 \h </w:instrText>
            </w:r>
            <w:r>
              <w:rPr>
                <w:noProof/>
                <w:webHidden/>
              </w:rPr>
            </w:r>
            <w:r>
              <w:rPr>
                <w:noProof/>
                <w:webHidden/>
              </w:rPr>
              <w:fldChar w:fldCharType="separate"/>
            </w:r>
            <w:r w:rsidR="00F33CC1">
              <w:rPr>
                <w:noProof/>
                <w:webHidden/>
              </w:rPr>
              <w:t>6</w:t>
            </w:r>
            <w:r>
              <w:rPr>
                <w:noProof/>
                <w:webHidden/>
              </w:rPr>
              <w:fldChar w:fldCharType="end"/>
            </w:r>
          </w:hyperlink>
        </w:p>
        <w:p w:rsidR="00F33CC1" w:rsidRDefault="00523AC3">
          <w:pPr>
            <w:pStyle w:val="TOC2"/>
            <w:tabs>
              <w:tab w:val="left" w:pos="880"/>
              <w:tab w:val="right" w:leader="dot" w:pos="9016"/>
            </w:tabs>
            <w:rPr>
              <w:rFonts w:asciiTheme="minorHAnsi" w:eastAsiaTheme="minorEastAsia" w:hAnsiTheme="minorHAnsi" w:cstheme="minorBidi"/>
              <w:noProof/>
              <w:lang w:eastAsia="en-US"/>
            </w:rPr>
          </w:pPr>
          <w:hyperlink w:anchor="_Toc40020846" w:history="1">
            <w:r w:rsidR="00F33CC1" w:rsidRPr="007D697B">
              <w:rPr>
                <w:rStyle w:val="Hyperlink"/>
                <w:noProof/>
                <w:lang w:val="mk-MK"/>
              </w:rPr>
              <w:t>2.11</w:t>
            </w:r>
            <w:r w:rsidR="00F33CC1">
              <w:rPr>
                <w:rFonts w:asciiTheme="minorHAnsi" w:eastAsiaTheme="minorEastAsia" w:hAnsiTheme="minorHAnsi" w:cstheme="minorBidi"/>
                <w:noProof/>
                <w:lang w:eastAsia="en-US"/>
              </w:rPr>
              <w:tab/>
            </w:r>
            <w:r w:rsidR="00F33CC1" w:rsidRPr="007D697B">
              <w:rPr>
                <w:rStyle w:val="Hyperlink"/>
                <w:noProof/>
                <w:lang w:val="mk-MK"/>
              </w:rPr>
              <w:t>Бучава</w:t>
            </w:r>
            <w:r w:rsidR="00F33CC1">
              <w:rPr>
                <w:noProof/>
                <w:webHidden/>
              </w:rPr>
              <w:tab/>
            </w:r>
            <w:r>
              <w:rPr>
                <w:noProof/>
                <w:webHidden/>
              </w:rPr>
              <w:fldChar w:fldCharType="begin"/>
            </w:r>
            <w:r w:rsidR="00F33CC1">
              <w:rPr>
                <w:noProof/>
                <w:webHidden/>
              </w:rPr>
              <w:instrText xml:space="preserve"> PAGEREF _Toc40020846 \h </w:instrText>
            </w:r>
            <w:r>
              <w:rPr>
                <w:noProof/>
                <w:webHidden/>
              </w:rPr>
            </w:r>
            <w:r>
              <w:rPr>
                <w:noProof/>
                <w:webHidden/>
              </w:rPr>
              <w:fldChar w:fldCharType="separate"/>
            </w:r>
            <w:r w:rsidR="00F33CC1">
              <w:rPr>
                <w:noProof/>
                <w:webHidden/>
              </w:rPr>
              <w:t>7</w:t>
            </w:r>
            <w:r>
              <w:rPr>
                <w:noProof/>
                <w:webHidden/>
              </w:rPr>
              <w:fldChar w:fldCharType="end"/>
            </w:r>
          </w:hyperlink>
        </w:p>
        <w:p w:rsidR="00F33CC1" w:rsidRDefault="00523AC3">
          <w:pPr>
            <w:pStyle w:val="TOC2"/>
            <w:tabs>
              <w:tab w:val="left" w:pos="880"/>
              <w:tab w:val="right" w:leader="dot" w:pos="9016"/>
            </w:tabs>
            <w:rPr>
              <w:rFonts w:asciiTheme="minorHAnsi" w:eastAsiaTheme="minorEastAsia" w:hAnsiTheme="minorHAnsi" w:cstheme="minorBidi"/>
              <w:noProof/>
              <w:lang w:eastAsia="en-US"/>
            </w:rPr>
          </w:pPr>
          <w:hyperlink w:anchor="_Toc40020847" w:history="1">
            <w:r w:rsidR="00F33CC1" w:rsidRPr="007D697B">
              <w:rPr>
                <w:rStyle w:val="Hyperlink"/>
                <w:noProof/>
                <w:lang w:val="mk-MK"/>
              </w:rPr>
              <w:t>2.12</w:t>
            </w:r>
            <w:r w:rsidR="00F33CC1">
              <w:rPr>
                <w:rFonts w:asciiTheme="minorHAnsi" w:eastAsiaTheme="minorEastAsia" w:hAnsiTheme="minorHAnsi" w:cstheme="minorBidi"/>
                <w:noProof/>
                <w:lang w:eastAsia="en-US"/>
              </w:rPr>
              <w:tab/>
            </w:r>
            <w:r w:rsidR="00F33CC1" w:rsidRPr="007D697B">
              <w:rPr>
                <w:rStyle w:val="Hyperlink"/>
                <w:noProof/>
                <w:lang w:val="mk-MK"/>
              </w:rPr>
              <w:t>Културно наследство</w:t>
            </w:r>
            <w:r w:rsidR="00F33CC1">
              <w:rPr>
                <w:noProof/>
                <w:webHidden/>
              </w:rPr>
              <w:tab/>
            </w:r>
            <w:r>
              <w:rPr>
                <w:noProof/>
                <w:webHidden/>
              </w:rPr>
              <w:fldChar w:fldCharType="begin"/>
            </w:r>
            <w:r w:rsidR="00F33CC1">
              <w:rPr>
                <w:noProof/>
                <w:webHidden/>
              </w:rPr>
              <w:instrText xml:space="preserve"> PAGEREF _Toc40020847 \h </w:instrText>
            </w:r>
            <w:r>
              <w:rPr>
                <w:noProof/>
                <w:webHidden/>
              </w:rPr>
            </w:r>
            <w:r>
              <w:rPr>
                <w:noProof/>
                <w:webHidden/>
              </w:rPr>
              <w:fldChar w:fldCharType="separate"/>
            </w:r>
            <w:r w:rsidR="00F33CC1">
              <w:rPr>
                <w:noProof/>
                <w:webHidden/>
              </w:rPr>
              <w:t>7</w:t>
            </w:r>
            <w:r>
              <w:rPr>
                <w:noProof/>
                <w:webHidden/>
              </w:rPr>
              <w:fldChar w:fldCharType="end"/>
            </w:r>
          </w:hyperlink>
        </w:p>
        <w:p w:rsidR="00F33CC1" w:rsidRDefault="00523AC3">
          <w:pPr>
            <w:pStyle w:val="TOC2"/>
            <w:tabs>
              <w:tab w:val="left" w:pos="880"/>
              <w:tab w:val="right" w:leader="dot" w:pos="9016"/>
            </w:tabs>
            <w:rPr>
              <w:rFonts w:asciiTheme="minorHAnsi" w:eastAsiaTheme="minorEastAsia" w:hAnsiTheme="minorHAnsi" w:cstheme="minorBidi"/>
              <w:noProof/>
              <w:lang w:eastAsia="en-US"/>
            </w:rPr>
          </w:pPr>
          <w:hyperlink w:anchor="_Toc40020848" w:history="1">
            <w:r w:rsidR="00F33CC1" w:rsidRPr="007D697B">
              <w:rPr>
                <w:rStyle w:val="Hyperlink"/>
                <w:noProof/>
                <w:lang w:val="mk-MK"/>
              </w:rPr>
              <w:t>2.13</w:t>
            </w:r>
            <w:r w:rsidR="00F33CC1">
              <w:rPr>
                <w:rFonts w:asciiTheme="minorHAnsi" w:eastAsiaTheme="minorEastAsia" w:hAnsiTheme="minorHAnsi" w:cstheme="minorBidi"/>
                <w:noProof/>
                <w:lang w:eastAsia="en-US"/>
              </w:rPr>
              <w:tab/>
            </w:r>
            <w:r w:rsidR="00F33CC1" w:rsidRPr="007D697B">
              <w:rPr>
                <w:rStyle w:val="Hyperlink"/>
                <w:noProof/>
                <w:lang w:val="mk-MK"/>
              </w:rPr>
              <w:t>Проектна локација</w:t>
            </w:r>
            <w:r w:rsidR="00F33CC1">
              <w:rPr>
                <w:noProof/>
                <w:webHidden/>
              </w:rPr>
              <w:tab/>
            </w:r>
            <w:r>
              <w:rPr>
                <w:noProof/>
                <w:webHidden/>
              </w:rPr>
              <w:fldChar w:fldCharType="begin"/>
            </w:r>
            <w:r w:rsidR="00F33CC1">
              <w:rPr>
                <w:noProof/>
                <w:webHidden/>
              </w:rPr>
              <w:instrText xml:space="preserve"> PAGEREF _Toc40020848 \h </w:instrText>
            </w:r>
            <w:r>
              <w:rPr>
                <w:noProof/>
                <w:webHidden/>
              </w:rPr>
            </w:r>
            <w:r>
              <w:rPr>
                <w:noProof/>
                <w:webHidden/>
              </w:rPr>
              <w:fldChar w:fldCharType="separate"/>
            </w:r>
            <w:r w:rsidR="00F33CC1">
              <w:rPr>
                <w:noProof/>
                <w:webHidden/>
              </w:rPr>
              <w:t>7</w:t>
            </w:r>
            <w:r>
              <w:rPr>
                <w:noProof/>
                <w:webHidden/>
              </w:rPr>
              <w:fldChar w:fldCharType="end"/>
            </w:r>
          </w:hyperlink>
        </w:p>
        <w:p w:rsidR="00F33CC1" w:rsidRDefault="00523AC3">
          <w:pPr>
            <w:pStyle w:val="TOC2"/>
            <w:tabs>
              <w:tab w:val="left" w:pos="880"/>
              <w:tab w:val="right" w:leader="dot" w:pos="9016"/>
            </w:tabs>
            <w:rPr>
              <w:rFonts w:asciiTheme="minorHAnsi" w:eastAsiaTheme="minorEastAsia" w:hAnsiTheme="minorHAnsi" w:cstheme="minorBidi"/>
              <w:noProof/>
              <w:lang w:eastAsia="en-US"/>
            </w:rPr>
          </w:pPr>
          <w:hyperlink w:anchor="_Toc40020849" w:history="1">
            <w:r w:rsidR="00F33CC1" w:rsidRPr="007D697B">
              <w:rPr>
                <w:rStyle w:val="Hyperlink"/>
                <w:noProof/>
                <w:lang w:val="mk-MK"/>
              </w:rPr>
              <w:t>2.14</w:t>
            </w:r>
            <w:r w:rsidR="00F33CC1">
              <w:rPr>
                <w:rFonts w:asciiTheme="minorHAnsi" w:eastAsiaTheme="minorEastAsia" w:hAnsiTheme="minorHAnsi" w:cstheme="minorBidi"/>
                <w:noProof/>
                <w:lang w:eastAsia="en-US"/>
              </w:rPr>
              <w:tab/>
            </w:r>
            <w:r w:rsidR="00F33CC1" w:rsidRPr="007D697B">
              <w:rPr>
                <w:rStyle w:val="Hyperlink"/>
                <w:noProof/>
                <w:lang w:val="mk-MK"/>
              </w:rPr>
              <w:t>Проектни активности</w:t>
            </w:r>
            <w:r w:rsidR="00F33CC1">
              <w:rPr>
                <w:noProof/>
                <w:webHidden/>
              </w:rPr>
              <w:tab/>
            </w:r>
            <w:r>
              <w:rPr>
                <w:noProof/>
                <w:webHidden/>
              </w:rPr>
              <w:fldChar w:fldCharType="begin"/>
            </w:r>
            <w:r w:rsidR="00F33CC1">
              <w:rPr>
                <w:noProof/>
                <w:webHidden/>
              </w:rPr>
              <w:instrText xml:space="preserve"> PAGEREF _Toc40020849 \h </w:instrText>
            </w:r>
            <w:r>
              <w:rPr>
                <w:noProof/>
                <w:webHidden/>
              </w:rPr>
            </w:r>
            <w:r>
              <w:rPr>
                <w:noProof/>
                <w:webHidden/>
              </w:rPr>
              <w:fldChar w:fldCharType="separate"/>
            </w:r>
            <w:r w:rsidR="00F33CC1">
              <w:rPr>
                <w:noProof/>
                <w:webHidden/>
              </w:rPr>
              <w:t>9</w:t>
            </w:r>
            <w:r>
              <w:rPr>
                <w:noProof/>
                <w:webHidden/>
              </w:rPr>
              <w:fldChar w:fldCharType="end"/>
            </w:r>
          </w:hyperlink>
        </w:p>
        <w:p w:rsidR="00F33CC1" w:rsidRDefault="00523AC3">
          <w:pPr>
            <w:pStyle w:val="TOC2"/>
            <w:tabs>
              <w:tab w:val="left" w:pos="880"/>
              <w:tab w:val="right" w:leader="dot" w:pos="9016"/>
            </w:tabs>
            <w:rPr>
              <w:rFonts w:asciiTheme="minorHAnsi" w:eastAsiaTheme="minorEastAsia" w:hAnsiTheme="minorHAnsi" w:cstheme="minorBidi"/>
              <w:noProof/>
              <w:lang w:eastAsia="en-US"/>
            </w:rPr>
          </w:pPr>
          <w:hyperlink w:anchor="_Toc40020850" w:history="1">
            <w:r w:rsidR="00F33CC1" w:rsidRPr="007D697B">
              <w:rPr>
                <w:rStyle w:val="Hyperlink"/>
                <w:noProof/>
                <w:lang w:val="mk-MK"/>
              </w:rPr>
              <w:t>2.15</w:t>
            </w:r>
            <w:r w:rsidR="00F33CC1">
              <w:rPr>
                <w:rFonts w:asciiTheme="minorHAnsi" w:eastAsiaTheme="minorEastAsia" w:hAnsiTheme="minorHAnsi" w:cstheme="minorBidi"/>
                <w:noProof/>
                <w:lang w:eastAsia="en-US"/>
              </w:rPr>
              <w:tab/>
            </w:r>
            <w:r w:rsidR="00F33CC1" w:rsidRPr="007D697B">
              <w:rPr>
                <w:rStyle w:val="Hyperlink"/>
                <w:noProof/>
                <w:lang w:val="mk-MK"/>
              </w:rPr>
              <w:t>Сензитивни рецептори</w:t>
            </w:r>
            <w:r w:rsidR="00F33CC1">
              <w:rPr>
                <w:noProof/>
                <w:webHidden/>
              </w:rPr>
              <w:tab/>
            </w:r>
            <w:r>
              <w:rPr>
                <w:noProof/>
                <w:webHidden/>
              </w:rPr>
              <w:fldChar w:fldCharType="begin"/>
            </w:r>
            <w:r w:rsidR="00F33CC1">
              <w:rPr>
                <w:noProof/>
                <w:webHidden/>
              </w:rPr>
              <w:instrText xml:space="preserve"> PAGEREF _Toc40020850 \h </w:instrText>
            </w:r>
            <w:r>
              <w:rPr>
                <w:noProof/>
                <w:webHidden/>
              </w:rPr>
            </w:r>
            <w:r>
              <w:rPr>
                <w:noProof/>
                <w:webHidden/>
              </w:rPr>
              <w:fldChar w:fldCharType="separate"/>
            </w:r>
            <w:r w:rsidR="00F33CC1">
              <w:rPr>
                <w:noProof/>
                <w:webHidden/>
              </w:rPr>
              <w:t>9</w:t>
            </w:r>
            <w:r>
              <w:rPr>
                <w:noProof/>
                <w:webHidden/>
              </w:rPr>
              <w:fldChar w:fldCharType="end"/>
            </w:r>
          </w:hyperlink>
        </w:p>
        <w:p w:rsidR="00F33CC1" w:rsidRDefault="00523AC3">
          <w:pPr>
            <w:pStyle w:val="TOC1"/>
            <w:tabs>
              <w:tab w:val="left" w:pos="440"/>
              <w:tab w:val="right" w:leader="dot" w:pos="9016"/>
            </w:tabs>
            <w:rPr>
              <w:rFonts w:asciiTheme="minorHAnsi" w:eastAsiaTheme="minorEastAsia" w:hAnsiTheme="minorHAnsi" w:cstheme="minorBidi"/>
              <w:noProof/>
              <w:lang w:eastAsia="en-US"/>
            </w:rPr>
          </w:pPr>
          <w:hyperlink w:anchor="_Toc40020851" w:history="1">
            <w:r w:rsidR="00F33CC1" w:rsidRPr="007D697B">
              <w:rPr>
                <w:rStyle w:val="Hyperlink"/>
                <w:noProof/>
              </w:rPr>
              <w:t>3.</w:t>
            </w:r>
            <w:r w:rsidR="00F33CC1">
              <w:rPr>
                <w:rFonts w:asciiTheme="minorHAnsi" w:eastAsiaTheme="minorEastAsia" w:hAnsiTheme="minorHAnsi" w:cstheme="minorBidi"/>
                <w:noProof/>
                <w:lang w:eastAsia="en-US"/>
              </w:rPr>
              <w:tab/>
            </w:r>
            <w:r w:rsidR="00F33CC1" w:rsidRPr="007D697B">
              <w:rPr>
                <w:rStyle w:val="Hyperlink"/>
                <w:noProof/>
              </w:rPr>
              <w:t>ПОТЕНЦИЈАЛНИ ВЛИЈАНИЈА И РИЗИК ПО ЖИВОТНАТА СРЕДИНА, КАКО И  ПРОЦЕНКА НА ВЛИЈАНИЕТО И РИЗИКОТ</w:t>
            </w:r>
            <w:r w:rsidR="00F33CC1">
              <w:rPr>
                <w:noProof/>
                <w:webHidden/>
              </w:rPr>
              <w:tab/>
            </w:r>
            <w:r>
              <w:rPr>
                <w:noProof/>
                <w:webHidden/>
              </w:rPr>
              <w:fldChar w:fldCharType="begin"/>
            </w:r>
            <w:r w:rsidR="00F33CC1">
              <w:rPr>
                <w:noProof/>
                <w:webHidden/>
              </w:rPr>
              <w:instrText xml:space="preserve"> PAGEREF _Toc40020851 \h </w:instrText>
            </w:r>
            <w:r>
              <w:rPr>
                <w:noProof/>
                <w:webHidden/>
              </w:rPr>
            </w:r>
            <w:r>
              <w:rPr>
                <w:noProof/>
                <w:webHidden/>
              </w:rPr>
              <w:fldChar w:fldCharType="separate"/>
            </w:r>
            <w:r w:rsidR="00F33CC1">
              <w:rPr>
                <w:noProof/>
                <w:webHidden/>
              </w:rPr>
              <w:t>9</w:t>
            </w:r>
            <w:r>
              <w:rPr>
                <w:noProof/>
                <w:webHidden/>
              </w:rPr>
              <w:fldChar w:fldCharType="end"/>
            </w:r>
          </w:hyperlink>
        </w:p>
        <w:p w:rsidR="00F33CC1" w:rsidRDefault="00523AC3">
          <w:pPr>
            <w:pStyle w:val="TOC2"/>
            <w:tabs>
              <w:tab w:val="right" w:leader="dot" w:pos="9016"/>
            </w:tabs>
            <w:rPr>
              <w:rFonts w:asciiTheme="minorHAnsi" w:eastAsiaTheme="minorEastAsia" w:hAnsiTheme="minorHAnsi" w:cstheme="minorBidi"/>
              <w:noProof/>
              <w:lang w:eastAsia="en-US"/>
            </w:rPr>
          </w:pPr>
          <w:hyperlink w:anchor="_Toc40020852" w:history="1">
            <w:r w:rsidR="00F33CC1" w:rsidRPr="007D697B">
              <w:rPr>
                <w:rStyle w:val="Hyperlink"/>
                <w:noProof/>
                <w:lang w:val="mk-MK"/>
              </w:rPr>
              <w:t>Спроведување на ПУЖССА</w:t>
            </w:r>
            <w:r w:rsidR="00F33CC1">
              <w:rPr>
                <w:noProof/>
                <w:webHidden/>
              </w:rPr>
              <w:tab/>
            </w:r>
            <w:r>
              <w:rPr>
                <w:noProof/>
                <w:webHidden/>
              </w:rPr>
              <w:fldChar w:fldCharType="begin"/>
            </w:r>
            <w:r w:rsidR="00F33CC1">
              <w:rPr>
                <w:noProof/>
                <w:webHidden/>
              </w:rPr>
              <w:instrText xml:space="preserve"> PAGEREF _Toc40020852 \h </w:instrText>
            </w:r>
            <w:r>
              <w:rPr>
                <w:noProof/>
                <w:webHidden/>
              </w:rPr>
            </w:r>
            <w:r>
              <w:rPr>
                <w:noProof/>
                <w:webHidden/>
              </w:rPr>
              <w:fldChar w:fldCharType="separate"/>
            </w:r>
            <w:r w:rsidR="00F33CC1">
              <w:rPr>
                <w:noProof/>
                <w:webHidden/>
              </w:rPr>
              <w:t>12</w:t>
            </w:r>
            <w:r>
              <w:rPr>
                <w:noProof/>
                <w:webHidden/>
              </w:rPr>
              <w:fldChar w:fldCharType="end"/>
            </w:r>
          </w:hyperlink>
        </w:p>
        <w:p w:rsidR="00F33CC1" w:rsidRDefault="00523AC3">
          <w:pPr>
            <w:pStyle w:val="TOC2"/>
            <w:tabs>
              <w:tab w:val="right" w:leader="dot" w:pos="9016"/>
            </w:tabs>
            <w:rPr>
              <w:rFonts w:asciiTheme="minorHAnsi" w:eastAsiaTheme="minorEastAsia" w:hAnsiTheme="minorHAnsi" w:cstheme="minorBidi"/>
              <w:noProof/>
              <w:lang w:eastAsia="en-US"/>
            </w:rPr>
          </w:pPr>
          <w:hyperlink w:anchor="_Toc40020853" w:history="1">
            <w:r w:rsidR="00F33CC1" w:rsidRPr="007D697B">
              <w:rPr>
                <w:rStyle w:val="Hyperlink"/>
                <w:noProof/>
                <w:lang w:val="mk-MK"/>
              </w:rPr>
              <w:t>Механизам за поплаки</w:t>
            </w:r>
            <w:r w:rsidR="00F33CC1">
              <w:rPr>
                <w:noProof/>
                <w:webHidden/>
              </w:rPr>
              <w:tab/>
            </w:r>
            <w:r>
              <w:rPr>
                <w:noProof/>
                <w:webHidden/>
              </w:rPr>
              <w:fldChar w:fldCharType="begin"/>
            </w:r>
            <w:r w:rsidR="00F33CC1">
              <w:rPr>
                <w:noProof/>
                <w:webHidden/>
              </w:rPr>
              <w:instrText xml:space="preserve"> PAGEREF _Toc40020853 \h </w:instrText>
            </w:r>
            <w:r>
              <w:rPr>
                <w:noProof/>
                <w:webHidden/>
              </w:rPr>
            </w:r>
            <w:r>
              <w:rPr>
                <w:noProof/>
                <w:webHidden/>
              </w:rPr>
              <w:fldChar w:fldCharType="separate"/>
            </w:r>
            <w:r w:rsidR="00F33CC1">
              <w:rPr>
                <w:noProof/>
                <w:webHidden/>
              </w:rPr>
              <w:t>13</w:t>
            </w:r>
            <w:r>
              <w:rPr>
                <w:noProof/>
                <w:webHidden/>
              </w:rPr>
              <w:fldChar w:fldCharType="end"/>
            </w:r>
          </w:hyperlink>
        </w:p>
        <w:p w:rsidR="00F33CC1" w:rsidRDefault="00523AC3">
          <w:pPr>
            <w:pStyle w:val="TOC2"/>
            <w:tabs>
              <w:tab w:val="right" w:leader="dot" w:pos="9016"/>
            </w:tabs>
            <w:rPr>
              <w:rFonts w:asciiTheme="minorHAnsi" w:eastAsiaTheme="minorEastAsia" w:hAnsiTheme="minorHAnsi" w:cstheme="minorBidi"/>
              <w:noProof/>
              <w:lang w:eastAsia="en-US"/>
            </w:rPr>
          </w:pPr>
          <w:hyperlink w:anchor="_Toc40020854" w:history="1">
            <w:r w:rsidR="00F33CC1" w:rsidRPr="007D697B">
              <w:rPr>
                <w:rStyle w:val="Hyperlink"/>
                <w:noProof/>
                <w:lang w:val="mk-MK"/>
              </w:rPr>
              <w:t>Јавно објавување и вклучување на граѓани</w:t>
            </w:r>
            <w:r w:rsidR="00F33CC1">
              <w:rPr>
                <w:noProof/>
                <w:webHidden/>
              </w:rPr>
              <w:tab/>
            </w:r>
            <w:r>
              <w:rPr>
                <w:noProof/>
                <w:webHidden/>
              </w:rPr>
              <w:fldChar w:fldCharType="begin"/>
            </w:r>
            <w:r w:rsidR="00F33CC1">
              <w:rPr>
                <w:noProof/>
                <w:webHidden/>
              </w:rPr>
              <w:instrText xml:space="preserve"> PAGEREF _Toc40020854 \h </w:instrText>
            </w:r>
            <w:r>
              <w:rPr>
                <w:noProof/>
                <w:webHidden/>
              </w:rPr>
            </w:r>
            <w:r>
              <w:rPr>
                <w:noProof/>
                <w:webHidden/>
              </w:rPr>
              <w:fldChar w:fldCharType="separate"/>
            </w:r>
            <w:r w:rsidR="00F33CC1">
              <w:rPr>
                <w:noProof/>
                <w:webHidden/>
              </w:rPr>
              <w:t>15</w:t>
            </w:r>
            <w:r>
              <w:rPr>
                <w:noProof/>
                <w:webHidden/>
              </w:rPr>
              <w:fldChar w:fldCharType="end"/>
            </w:r>
          </w:hyperlink>
        </w:p>
        <w:p w:rsidR="00F33CC1" w:rsidRDefault="00523AC3">
          <w:pPr>
            <w:pStyle w:val="TOC2"/>
            <w:tabs>
              <w:tab w:val="right" w:leader="dot" w:pos="9016"/>
            </w:tabs>
            <w:rPr>
              <w:rFonts w:asciiTheme="minorHAnsi" w:eastAsiaTheme="minorEastAsia" w:hAnsiTheme="minorHAnsi" w:cstheme="minorBidi"/>
              <w:noProof/>
              <w:lang w:eastAsia="en-US"/>
            </w:rPr>
          </w:pPr>
          <w:hyperlink w:anchor="_Toc40020855" w:history="1">
            <w:r w:rsidR="00F33CC1" w:rsidRPr="007D697B">
              <w:rPr>
                <w:rStyle w:val="Hyperlink"/>
                <w:rFonts w:cstheme="minorHAnsi"/>
                <w:noProof/>
                <w:lang w:val="mk-MK"/>
              </w:rPr>
              <w:t>Јавна расправа</w:t>
            </w:r>
            <w:r w:rsidR="00F33CC1">
              <w:rPr>
                <w:noProof/>
                <w:webHidden/>
              </w:rPr>
              <w:tab/>
            </w:r>
            <w:r>
              <w:rPr>
                <w:noProof/>
                <w:webHidden/>
              </w:rPr>
              <w:fldChar w:fldCharType="begin"/>
            </w:r>
            <w:r w:rsidR="00F33CC1">
              <w:rPr>
                <w:noProof/>
                <w:webHidden/>
              </w:rPr>
              <w:instrText xml:space="preserve"> PAGEREF _Toc40020855 \h </w:instrText>
            </w:r>
            <w:r>
              <w:rPr>
                <w:noProof/>
                <w:webHidden/>
              </w:rPr>
            </w:r>
            <w:r>
              <w:rPr>
                <w:noProof/>
                <w:webHidden/>
              </w:rPr>
              <w:fldChar w:fldCharType="separate"/>
            </w:r>
            <w:r w:rsidR="00F33CC1">
              <w:rPr>
                <w:noProof/>
                <w:webHidden/>
              </w:rPr>
              <w:t>15</w:t>
            </w:r>
            <w:r>
              <w:rPr>
                <w:noProof/>
                <w:webHidden/>
              </w:rPr>
              <w:fldChar w:fldCharType="end"/>
            </w:r>
          </w:hyperlink>
        </w:p>
        <w:p w:rsidR="00F33CC1" w:rsidRDefault="00523AC3">
          <w:pPr>
            <w:pStyle w:val="TOC1"/>
            <w:tabs>
              <w:tab w:val="left" w:pos="440"/>
              <w:tab w:val="right" w:leader="dot" w:pos="9016"/>
            </w:tabs>
            <w:rPr>
              <w:rFonts w:asciiTheme="minorHAnsi" w:eastAsiaTheme="minorEastAsia" w:hAnsiTheme="minorHAnsi" w:cstheme="minorBidi"/>
              <w:noProof/>
              <w:lang w:eastAsia="en-US"/>
            </w:rPr>
          </w:pPr>
          <w:hyperlink w:anchor="_Toc40020856" w:history="1">
            <w:r w:rsidR="00F33CC1" w:rsidRPr="007D697B">
              <w:rPr>
                <w:rStyle w:val="Hyperlink"/>
                <w:noProof/>
              </w:rPr>
              <w:t>4.</w:t>
            </w:r>
            <w:r w:rsidR="00F33CC1">
              <w:rPr>
                <w:rFonts w:asciiTheme="minorHAnsi" w:eastAsiaTheme="minorEastAsia" w:hAnsiTheme="minorHAnsi" w:cstheme="minorBidi"/>
                <w:noProof/>
                <w:lang w:eastAsia="en-US"/>
              </w:rPr>
              <w:tab/>
            </w:r>
            <w:r w:rsidR="00F33CC1" w:rsidRPr="007D697B">
              <w:rPr>
                <w:rStyle w:val="Hyperlink"/>
                <w:noProof/>
              </w:rPr>
              <w:t>ПЛАН ЗА УПРАВУВАЊЕ СО ЖИВОТНАТА СРЕДИНА И СОЦИЈАЛНИТЕ ПРАШАЊА</w:t>
            </w:r>
            <w:r w:rsidR="00F33CC1">
              <w:rPr>
                <w:noProof/>
                <w:webHidden/>
              </w:rPr>
              <w:tab/>
            </w:r>
            <w:r>
              <w:rPr>
                <w:noProof/>
                <w:webHidden/>
              </w:rPr>
              <w:fldChar w:fldCharType="begin"/>
            </w:r>
            <w:r w:rsidR="00F33CC1">
              <w:rPr>
                <w:noProof/>
                <w:webHidden/>
              </w:rPr>
              <w:instrText xml:space="preserve"> PAGEREF _Toc40020856 \h </w:instrText>
            </w:r>
            <w:r>
              <w:rPr>
                <w:noProof/>
                <w:webHidden/>
              </w:rPr>
            </w:r>
            <w:r>
              <w:rPr>
                <w:noProof/>
                <w:webHidden/>
              </w:rPr>
              <w:fldChar w:fldCharType="separate"/>
            </w:r>
            <w:r w:rsidR="00F33CC1">
              <w:rPr>
                <w:noProof/>
                <w:webHidden/>
              </w:rPr>
              <w:t>17</w:t>
            </w:r>
            <w:r>
              <w:rPr>
                <w:noProof/>
                <w:webHidden/>
              </w:rPr>
              <w:fldChar w:fldCharType="end"/>
            </w:r>
          </w:hyperlink>
        </w:p>
        <w:p w:rsidR="00F33CC1" w:rsidRDefault="00523AC3">
          <w:pPr>
            <w:pStyle w:val="TOC1"/>
            <w:tabs>
              <w:tab w:val="left" w:pos="440"/>
              <w:tab w:val="right" w:leader="dot" w:pos="9016"/>
            </w:tabs>
            <w:rPr>
              <w:rFonts w:asciiTheme="minorHAnsi" w:eastAsiaTheme="minorEastAsia" w:hAnsiTheme="minorHAnsi" w:cstheme="minorBidi"/>
              <w:noProof/>
              <w:lang w:eastAsia="en-US"/>
            </w:rPr>
          </w:pPr>
          <w:hyperlink w:anchor="_Toc40020857" w:history="1">
            <w:r w:rsidR="00F33CC1" w:rsidRPr="007D697B">
              <w:rPr>
                <w:rStyle w:val="Hyperlink"/>
                <w:noProof/>
              </w:rPr>
              <w:t>5.</w:t>
            </w:r>
            <w:r w:rsidR="00F33CC1">
              <w:rPr>
                <w:rFonts w:asciiTheme="minorHAnsi" w:eastAsiaTheme="minorEastAsia" w:hAnsiTheme="minorHAnsi" w:cstheme="minorBidi"/>
                <w:noProof/>
                <w:lang w:eastAsia="en-US"/>
              </w:rPr>
              <w:tab/>
            </w:r>
            <w:r w:rsidR="00F33CC1" w:rsidRPr="007D697B">
              <w:rPr>
                <w:rStyle w:val="Hyperlink"/>
                <w:noProof/>
              </w:rPr>
              <w:t>ПЛАН ЗА СЛЕДЕЊЕ НА ЖИВОТНАТА СРЕДИНА И СОЦИЈАЛНИТЕ АСПЕКТИ</w:t>
            </w:r>
            <w:r w:rsidR="00F33CC1">
              <w:rPr>
                <w:noProof/>
                <w:webHidden/>
              </w:rPr>
              <w:tab/>
            </w:r>
            <w:r>
              <w:rPr>
                <w:noProof/>
                <w:webHidden/>
              </w:rPr>
              <w:fldChar w:fldCharType="begin"/>
            </w:r>
            <w:r w:rsidR="00F33CC1">
              <w:rPr>
                <w:noProof/>
                <w:webHidden/>
              </w:rPr>
              <w:instrText xml:space="preserve"> PAGEREF _Toc40020857 \h </w:instrText>
            </w:r>
            <w:r>
              <w:rPr>
                <w:noProof/>
                <w:webHidden/>
              </w:rPr>
            </w:r>
            <w:r>
              <w:rPr>
                <w:noProof/>
                <w:webHidden/>
              </w:rPr>
              <w:fldChar w:fldCharType="separate"/>
            </w:r>
            <w:r w:rsidR="00F33CC1">
              <w:rPr>
                <w:noProof/>
                <w:webHidden/>
              </w:rPr>
              <w:t>22</w:t>
            </w:r>
            <w:r>
              <w:rPr>
                <w:noProof/>
                <w:webHidden/>
              </w:rPr>
              <w:fldChar w:fldCharType="end"/>
            </w:r>
          </w:hyperlink>
        </w:p>
        <w:p w:rsidR="00F33CC1" w:rsidRDefault="00523AC3">
          <w:pPr>
            <w:pStyle w:val="TOC1"/>
            <w:tabs>
              <w:tab w:val="left" w:pos="440"/>
              <w:tab w:val="right" w:leader="dot" w:pos="9016"/>
            </w:tabs>
            <w:rPr>
              <w:rFonts w:asciiTheme="minorHAnsi" w:eastAsiaTheme="minorEastAsia" w:hAnsiTheme="minorHAnsi" w:cstheme="minorBidi"/>
              <w:noProof/>
              <w:lang w:eastAsia="en-US"/>
            </w:rPr>
          </w:pPr>
          <w:hyperlink w:anchor="_Toc40020858" w:history="1">
            <w:r w:rsidR="00F33CC1" w:rsidRPr="007D697B">
              <w:rPr>
                <w:rStyle w:val="Hyperlink"/>
                <w:noProof/>
              </w:rPr>
              <w:t>6.</w:t>
            </w:r>
            <w:r w:rsidR="00F33CC1">
              <w:rPr>
                <w:rFonts w:asciiTheme="minorHAnsi" w:eastAsiaTheme="minorEastAsia" w:hAnsiTheme="minorHAnsi" w:cstheme="minorBidi"/>
                <w:noProof/>
                <w:lang w:eastAsia="en-US"/>
              </w:rPr>
              <w:tab/>
            </w:r>
            <w:r w:rsidR="00F33CC1" w:rsidRPr="007D697B">
              <w:rPr>
                <w:rStyle w:val="Hyperlink"/>
                <w:noProof/>
              </w:rPr>
              <w:t>Прилог</w:t>
            </w:r>
            <w:r w:rsidR="00F33CC1">
              <w:rPr>
                <w:noProof/>
                <w:webHidden/>
              </w:rPr>
              <w:tab/>
            </w:r>
            <w:r>
              <w:rPr>
                <w:noProof/>
                <w:webHidden/>
              </w:rPr>
              <w:fldChar w:fldCharType="begin"/>
            </w:r>
            <w:r w:rsidR="00F33CC1">
              <w:rPr>
                <w:noProof/>
                <w:webHidden/>
              </w:rPr>
              <w:instrText xml:space="preserve"> PAGEREF _Toc40020858 \h </w:instrText>
            </w:r>
            <w:r>
              <w:rPr>
                <w:noProof/>
                <w:webHidden/>
              </w:rPr>
            </w:r>
            <w:r>
              <w:rPr>
                <w:noProof/>
                <w:webHidden/>
              </w:rPr>
              <w:fldChar w:fldCharType="separate"/>
            </w:r>
            <w:r w:rsidR="00F33CC1">
              <w:rPr>
                <w:noProof/>
                <w:webHidden/>
              </w:rPr>
              <w:t>28</w:t>
            </w:r>
            <w:r>
              <w:rPr>
                <w:noProof/>
                <w:webHidden/>
              </w:rPr>
              <w:fldChar w:fldCharType="end"/>
            </w:r>
          </w:hyperlink>
        </w:p>
        <w:p w:rsidR="0080005D" w:rsidRPr="00501486" w:rsidRDefault="00523AC3" w:rsidP="0080005D">
          <w:pPr>
            <w:pStyle w:val="TOC1"/>
            <w:rPr>
              <w:rFonts w:cstheme="minorHAnsi"/>
              <w:lang w:val="mk-MK"/>
            </w:rPr>
          </w:pPr>
          <w:r w:rsidRPr="00501486">
            <w:rPr>
              <w:rFonts w:cstheme="minorHAnsi"/>
              <w:b/>
              <w:bCs/>
              <w:noProof/>
              <w:lang w:val="mk-MK"/>
            </w:rPr>
            <w:fldChar w:fldCharType="end"/>
          </w:r>
        </w:p>
      </w:sdtContent>
    </w:sdt>
    <w:p w:rsidR="0080005D" w:rsidRPr="00501486" w:rsidRDefault="0080005D" w:rsidP="0080005D">
      <w:pPr>
        <w:pStyle w:val="TableofFigures"/>
        <w:tabs>
          <w:tab w:val="right" w:leader="dot" w:pos="9016"/>
        </w:tabs>
        <w:rPr>
          <w:lang w:val="mk-MK"/>
        </w:rPr>
      </w:pPr>
    </w:p>
    <w:p w:rsidR="0080005D" w:rsidRPr="00501486" w:rsidRDefault="0080005D" w:rsidP="0080005D">
      <w:pPr>
        <w:pStyle w:val="TableofFigures"/>
        <w:tabs>
          <w:tab w:val="right" w:leader="dot" w:pos="9016"/>
        </w:tabs>
        <w:rPr>
          <w:lang w:val="mk-MK"/>
        </w:rPr>
      </w:pPr>
      <w:r w:rsidRPr="00501486">
        <w:rPr>
          <w:lang w:val="mk-MK"/>
        </w:rPr>
        <w:t>СЛИКИ</w:t>
      </w:r>
    </w:p>
    <w:p w:rsidR="00F33CC1" w:rsidRDefault="00523AC3">
      <w:pPr>
        <w:pStyle w:val="TableofFigures"/>
        <w:tabs>
          <w:tab w:val="right" w:leader="dot" w:pos="9016"/>
        </w:tabs>
        <w:rPr>
          <w:rFonts w:asciiTheme="minorHAnsi" w:eastAsiaTheme="minorEastAsia" w:hAnsiTheme="minorHAnsi" w:cstheme="minorBidi"/>
          <w:noProof/>
          <w:lang w:eastAsia="en-US"/>
        </w:rPr>
      </w:pPr>
      <w:r w:rsidRPr="00501486">
        <w:rPr>
          <w:lang w:val="mk-MK"/>
        </w:rPr>
        <w:fldChar w:fldCharType="begin"/>
      </w:r>
      <w:r w:rsidR="0080005D" w:rsidRPr="00501486">
        <w:rPr>
          <w:lang w:val="mk-MK"/>
        </w:rPr>
        <w:instrText xml:space="preserve"> TOC \h \z \c "Слика" </w:instrText>
      </w:r>
      <w:r w:rsidRPr="00501486">
        <w:rPr>
          <w:lang w:val="mk-MK"/>
        </w:rPr>
        <w:fldChar w:fldCharType="separate"/>
      </w:r>
      <w:hyperlink w:anchor="_Toc40020859" w:history="1">
        <w:r w:rsidR="00F33CC1" w:rsidRPr="00EB1CE6">
          <w:rPr>
            <w:rStyle w:val="Hyperlink"/>
            <w:rFonts w:eastAsiaTheme="majorEastAsia"/>
            <w:noProof/>
          </w:rPr>
          <w:t>Слика 1 Проектната локација во однос на РСМ</w:t>
        </w:r>
        <w:r w:rsidR="00F33CC1">
          <w:rPr>
            <w:noProof/>
            <w:webHidden/>
          </w:rPr>
          <w:tab/>
        </w:r>
        <w:r>
          <w:rPr>
            <w:noProof/>
            <w:webHidden/>
          </w:rPr>
          <w:fldChar w:fldCharType="begin"/>
        </w:r>
        <w:r w:rsidR="00F33CC1">
          <w:rPr>
            <w:noProof/>
            <w:webHidden/>
          </w:rPr>
          <w:instrText xml:space="preserve"> PAGEREF _Toc40020859 \h </w:instrText>
        </w:r>
        <w:r>
          <w:rPr>
            <w:noProof/>
            <w:webHidden/>
          </w:rPr>
        </w:r>
        <w:r>
          <w:rPr>
            <w:noProof/>
            <w:webHidden/>
          </w:rPr>
          <w:fldChar w:fldCharType="separate"/>
        </w:r>
        <w:r w:rsidR="00F33CC1">
          <w:rPr>
            <w:noProof/>
            <w:webHidden/>
          </w:rPr>
          <w:t>3</w:t>
        </w:r>
        <w:r>
          <w:rPr>
            <w:noProof/>
            <w:webHidden/>
          </w:rPr>
          <w:fldChar w:fldCharType="end"/>
        </w:r>
      </w:hyperlink>
    </w:p>
    <w:p w:rsidR="00F33CC1" w:rsidRDefault="00523AC3">
      <w:pPr>
        <w:pStyle w:val="TableofFigures"/>
        <w:tabs>
          <w:tab w:val="right" w:leader="dot" w:pos="9016"/>
        </w:tabs>
        <w:rPr>
          <w:rFonts w:asciiTheme="minorHAnsi" w:eastAsiaTheme="minorEastAsia" w:hAnsiTheme="minorHAnsi" w:cstheme="minorBidi"/>
          <w:noProof/>
          <w:lang w:eastAsia="en-US"/>
        </w:rPr>
      </w:pPr>
      <w:hyperlink w:anchor="_Toc40020860" w:history="1">
        <w:r w:rsidR="00F33CC1" w:rsidRPr="00EB1CE6">
          <w:rPr>
            <w:rStyle w:val="Hyperlink"/>
            <w:rFonts w:eastAsiaTheme="majorEastAsia"/>
            <w:noProof/>
          </w:rPr>
          <w:t>Слика 2 Карта со потенцијални природни опасности (ерозија, поплави, лизгање на земјиштето и земјотреси) во РСМ</w:t>
        </w:r>
        <w:r w:rsidR="00F33CC1">
          <w:rPr>
            <w:noProof/>
            <w:webHidden/>
          </w:rPr>
          <w:tab/>
        </w:r>
        <w:r>
          <w:rPr>
            <w:noProof/>
            <w:webHidden/>
          </w:rPr>
          <w:fldChar w:fldCharType="begin"/>
        </w:r>
        <w:r w:rsidR="00F33CC1">
          <w:rPr>
            <w:noProof/>
            <w:webHidden/>
          </w:rPr>
          <w:instrText xml:space="preserve"> PAGEREF _Toc40020860 \h </w:instrText>
        </w:r>
        <w:r>
          <w:rPr>
            <w:noProof/>
            <w:webHidden/>
          </w:rPr>
        </w:r>
        <w:r>
          <w:rPr>
            <w:noProof/>
            <w:webHidden/>
          </w:rPr>
          <w:fldChar w:fldCharType="separate"/>
        </w:r>
        <w:r w:rsidR="00F33CC1">
          <w:rPr>
            <w:noProof/>
            <w:webHidden/>
          </w:rPr>
          <w:t>4</w:t>
        </w:r>
        <w:r>
          <w:rPr>
            <w:noProof/>
            <w:webHidden/>
          </w:rPr>
          <w:fldChar w:fldCharType="end"/>
        </w:r>
      </w:hyperlink>
    </w:p>
    <w:p w:rsidR="00F33CC1" w:rsidRDefault="00523AC3">
      <w:pPr>
        <w:pStyle w:val="TableofFigures"/>
        <w:tabs>
          <w:tab w:val="right" w:leader="dot" w:pos="9016"/>
        </w:tabs>
        <w:rPr>
          <w:rFonts w:asciiTheme="minorHAnsi" w:eastAsiaTheme="minorEastAsia" w:hAnsiTheme="minorHAnsi" w:cstheme="minorBidi"/>
          <w:noProof/>
          <w:lang w:eastAsia="en-US"/>
        </w:rPr>
      </w:pPr>
      <w:hyperlink w:anchor="_Toc40020861" w:history="1">
        <w:r w:rsidR="00F33CC1" w:rsidRPr="00EB1CE6">
          <w:rPr>
            <w:rStyle w:val="Hyperlink"/>
            <w:rFonts w:eastAsiaTheme="majorEastAsia"/>
            <w:noProof/>
          </w:rPr>
          <w:t>Слика 3 Сеизмолошка карта на РСМ</w:t>
        </w:r>
        <w:r w:rsidR="00F33CC1">
          <w:rPr>
            <w:noProof/>
            <w:webHidden/>
          </w:rPr>
          <w:tab/>
        </w:r>
        <w:r>
          <w:rPr>
            <w:noProof/>
            <w:webHidden/>
          </w:rPr>
          <w:fldChar w:fldCharType="begin"/>
        </w:r>
        <w:r w:rsidR="00F33CC1">
          <w:rPr>
            <w:noProof/>
            <w:webHidden/>
          </w:rPr>
          <w:instrText xml:space="preserve"> PAGEREF _Toc40020861 \h </w:instrText>
        </w:r>
        <w:r>
          <w:rPr>
            <w:noProof/>
            <w:webHidden/>
          </w:rPr>
        </w:r>
        <w:r>
          <w:rPr>
            <w:noProof/>
            <w:webHidden/>
          </w:rPr>
          <w:fldChar w:fldCharType="separate"/>
        </w:r>
        <w:r w:rsidR="00F33CC1">
          <w:rPr>
            <w:noProof/>
            <w:webHidden/>
          </w:rPr>
          <w:t>5</w:t>
        </w:r>
        <w:r>
          <w:rPr>
            <w:noProof/>
            <w:webHidden/>
          </w:rPr>
          <w:fldChar w:fldCharType="end"/>
        </w:r>
      </w:hyperlink>
    </w:p>
    <w:p w:rsidR="00F33CC1" w:rsidRDefault="00523AC3">
      <w:pPr>
        <w:pStyle w:val="TableofFigures"/>
        <w:tabs>
          <w:tab w:val="right" w:leader="dot" w:pos="9016"/>
        </w:tabs>
        <w:rPr>
          <w:rFonts w:asciiTheme="minorHAnsi" w:eastAsiaTheme="minorEastAsia" w:hAnsiTheme="minorHAnsi" w:cstheme="minorBidi"/>
          <w:noProof/>
          <w:lang w:eastAsia="en-US"/>
        </w:rPr>
      </w:pPr>
      <w:hyperlink w:anchor="_Toc40020862" w:history="1">
        <w:r w:rsidR="00F33CC1" w:rsidRPr="00EB1CE6">
          <w:rPr>
            <w:rStyle w:val="Hyperlink"/>
            <w:rFonts w:eastAsiaTheme="majorEastAsia"/>
            <w:noProof/>
          </w:rPr>
          <w:t>Слика 4 Дел од карактеристиките на Шар Планина</w:t>
        </w:r>
        <w:r w:rsidR="00F33CC1">
          <w:rPr>
            <w:noProof/>
            <w:webHidden/>
          </w:rPr>
          <w:tab/>
        </w:r>
        <w:r>
          <w:rPr>
            <w:noProof/>
            <w:webHidden/>
          </w:rPr>
          <w:fldChar w:fldCharType="begin"/>
        </w:r>
        <w:r w:rsidR="00F33CC1">
          <w:rPr>
            <w:noProof/>
            <w:webHidden/>
          </w:rPr>
          <w:instrText xml:space="preserve"> PAGEREF _Toc40020862 \h </w:instrText>
        </w:r>
        <w:r>
          <w:rPr>
            <w:noProof/>
            <w:webHidden/>
          </w:rPr>
        </w:r>
        <w:r>
          <w:rPr>
            <w:noProof/>
            <w:webHidden/>
          </w:rPr>
          <w:fldChar w:fldCharType="separate"/>
        </w:r>
        <w:r w:rsidR="00F33CC1">
          <w:rPr>
            <w:noProof/>
            <w:webHidden/>
          </w:rPr>
          <w:t>7</w:t>
        </w:r>
        <w:r>
          <w:rPr>
            <w:noProof/>
            <w:webHidden/>
          </w:rPr>
          <w:fldChar w:fldCharType="end"/>
        </w:r>
      </w:hyperlink>
    </w:p>
    <w:p w:rsidR="00F33CC1" w:rsidRDefault="00523AC3">
      <w:pPr>
        <w:pStyle w:val="TableofFigures"/>
        <w:tabs>
          <w:tab w:val="right" w:leader="dot" w:pos="9016"/>
        </w:tabs>
        <w:rPr>
          <w:rFonts w:asciiTheme="minorHAnsi" w:eastAsiaTheme="minorEastAsia" w:hAnsiTheme="minorHAnsi" w:cstheme="minorBidi"/>
          <w:noProof/>
          <w:lang w:eastAsia="en-US"/>
        </w:rPr>
      </w:pPr>
      <w:hyperlink w:anchor="_Toc40020863" w:history="1">
        <w:r w:rsidR="00F33CC1" w:rsidRPr="00EB1CE6">
          <w:rPr>
            <w:rStyle w:val="Hyperlink"/>
            <w:rFonts w:eastAsiaTheme="majorEastAsia"/>
            <w:noProof/>
          </w:rPr>
          <w:t xml:space="preserve">Слика 5 </w:t>
        </w:r>
        <w:r w:rsidR="00F33CC1" w:rsidRPr="00EB1CE6">
          <w:rPr>
            <w:rStyle w:val="Hyperlink"/>
            <w:rFonts w:eastAsia="Calibri"/>
            <w:noProof/>
          </w:rPr>
          <w:t>Микролокација на локалната улица која ќе се реконструира во селото Зубовце</w:t>
        </w:r>
        <w:r w:rsidR="00F33CC1">
          <w:rPr>
            <w:noProof/>
            <w:webHidden/>
          </w:rPr>
          <w:tab/>
        </w:r>
        <w:r>
          <w:rPr>
            <w:noProof/>
            <w:webHidden/>
          </w:rPr>
          <w:fldChar w:fldCharType="begin"/>
        </w:r>
        <w:r w:rsidR="00F33CC1">
          <w:rPr>
            <w:noProof/>
            <w:webHidden/>
          </w:rPr>
          <w:instrText xml:space="preserve"> PAGEREF _Toc40020863 \h </w:instrText>
        </w:r>
        <w:r>
          <w:rPr>
            <w:noProof/>
            <w:webHidden/>
          </w:rPr>
        </w:r>
        <w:r>
          <w:rPr>
            <w:noProof/>
            <w:webHidden/>
          </w:rPr>
          <w:fldChar w:fldCharType="separate"/>
        </w:r>
        <w:r w:rsidR="00F33CC1">
          <w:rPr>
            <w:noProof/>
            <w:webHidden/>
          </w:rPr>
          <w:t>8</w:t>
        </w:r>
        <w:r>
          <w:rPr>
            <w:noProof/>
            <w:webHidden/>
          </w:rPr>
          <w:fldChar w:fldCharType="end"/>
        </w:r>
      </w:hyperlink>
    </w:p>
    <w:p w:rsidR="00F33CC1" w:rsidRDefault="00523AC3">
      <w:pPr>
        <w:pStyle w:val="TableofFigures"/>
        <w:tabs>
          <w:tab w:val="right" w:leader="dot" w:pos="9016"/>
        </w:tabs>
        <w:rPr>
          <w:rFonts w:asciiTheme="minorHAnsi" w:eastAsiaTheme="minorEastAsia" w:hAnsiTheme="minorHAnsi" w:cstheme="minorBidi"/>
          <w:noProof/>
          <w:lang w:eastAsia="en-US"/>
        </w:rPr>
      </w:pPr>
      <w:hyperlink w:anchor="_Toc40020864" w:history="1">
        <w:r w:rsidR="00F33CC1" w:rsidRPr="00EB1CE6">
          <w:rPr>
            <w:rStyle w:val="Hyperlink"/>
            <w:rFonts w:eastAsiaTheme="majorEastAsia"/>
            <w:noProof/>
          </w:rPr>
          <w:t>Слика 6 Сегашна состојба на патот</w:t>
        </w:r>
        <w:r w:rsidR="00F33CC1">
          <w:rPr>
            <w:noProof/>
            <w:webHidden/>
          </w:rPr>
          <w:tab/>
        </w:r>
        <w:r>
          <w:rPr>
            <w:noProof/>
            <w:webHidden/>
          </w:rPr>
          <w:fldChar w:fldCharType="begin"/>
        </w:r>
        <w:r w:rsidR="00F33CC1">
          <w:rPr>
            <w:noProof/>
            <w:webHidden/>
          </w:rPr>
          <w:instrText xml:space="preserve"> PAGEREF _Toc40020864 \h </w:instrText>
        </w:r>
        <w:r>
          <w:rPr>
            <w:noProof/>
            <w:webHidden/>
          </w:rPr>
        </w:r>
        <w:r>
          <w:rPr>
            <w:noProof/>
            <w:webHidden/>
          </w:rPr>
          <w:fldChar w:fldCharType="separate"/>
        </w:r>
        <w:r w:rsidR="00F33CC1">
          <w:rPr>
            <w:noProof/>
            <w:webHidden/>
          </w:rPr>
          <w:t>8</w:t>
        </w:r>
        <w:r>
          <w:rPr>
            <w:noProof/>
            <w:webHidden/>
          </w:rPr>
          <w:fldChar w:fldCharType="end"/>
        </w:r>
      </w:hyperlink>
    </w:p>
    <w:p w:rsidR="00F33CC1" w:rsidRDefault="00523AC3">
      <w:pPr>
        <w:pStyle w:val="TableofFigures"/>
        <w:tabs>
          <w:tab w:val="right" w:leader="dot" w:pos="9016"/>
        </w:tabs>
        <w:rPr>
          <w:rFonts w:asciiTheme="minorHAnsi" w:eastAsiaTheme="minorEastAsia" w:hAnsiTheme="minorHAnsi" w:cstheme="minorBidi"/>
          <w:noProof/>
          <w:lang w:eastAsia="en-US"/>
        </w:rPr>
      </w:pPr>
      <w:hyperlink w:anchor="_Toc40020865" w:history="1">
        <w:r w:rsidR="00F33CC1" w:rsidRPr="00EB1CE6">
          <w:rPr>
            <w:rStyle w:val="Hyperlink"/>
            <w:rFonts w:eastAsia="Calibri"/>
            <w:noProof/>
            <w:lang w:val="mk-MK"/>
          </w:rPr>
          <w:t>Слика 7 Локација на  ЗРП “Шар Планина“ во релација со проектната локација</w:t>
        </w:r>
        <w:r w:rsidR="00F33CC1">
          <w:rPr>
            <w:noProof/>
            <w:webHidden/>
          </w:rPr>
          <w:tab/>
        </w:r>
        <w:r>
          <w:rPr>
            <w:noProof/>
            <w:webHidden/>
          </w:rPr>
          <w:fldChar w:fldCharType="begin"/>
        </w:r>
        <w:r w:rsidR="00F33CC1">
          <w:rPr>
            <w:noProof/>
            <w:webHidden/>
          </w:rPr>
          <w:instrText xml:space="preserve"> PAGEREF _Toc40020865 \h </w:instrText>
        </w:r>
        <w:r>
          <w:rPr>
            <w:noProof/>
            <w:webHidden/>
          </w:rPr>
        </w:r>
        <w:r>
          <w:rPr>
            <w:noProof/>
            <w:webHidden/>
          </w:rPr>
          <w:fldChar w:fldCharType="separate"/>
        </w:r>
        <w:r w:rsidR="00F33CC1">
          <w:rPr>
            <w:noProof/>
            <w:webHidden/>
          </w:rPr>
          <w:t>28</w:t>
        </w:r>
        <w:r>
          <w:rPr>
            <w:noProof/>
            <w:webHidden/>
          </w:rPr>
          <w:fldChar w:fldCharType="end"/>
        </w:r>
      </w:hyperlink>
    </w:p>
    <w:p w:rsidR="00F33CC1" w:rsidRDefault="00523AC3">
      <w:pPr>
        <w:pStyle w:val="TableofFigures"/>
        <w:tabs>
          <w:tab w:val="right" w:leader="dot" w:pos="9016"/>
        </w:tabs>
        <w:rPr>
          <w:rFonts w:asciiTheme="minorHAnsi" w:eastAsiaTheme="minorEastAsia" w:hAnsiTheme="minorHAnsi" w:cstheme="minorBidi"/>
          <w:noProof/>
          <w:lang w:eastAsia="en-US"/>
        </w:rPr>
      </w:pPr>
      <w:hyperlink w:anchor="_Toc40020866" w:history="1">
        <w:r w:rsidR="00F33CC1" w:rsidRPr="00EB1CE6">
          <w:rPr>
            <w:rStyle w:val="Hyperlink"/>
            <w:rFonts w:eastAsia="Calibri"/>
            <w:noProof/>
            <w:lang w:val="mk-MK"/>
          </w:rPr>
          <w:t>Слика 8 Локација на ЗПП Шар Планина” во релација со проектната локација</w:t>
        </w:r>
        <w:r w:rsidR="00F33CC1">
          <w:rPr>
            <w:noProof/>
            <w:webHidden/>
          </w:rPr>
          <w:tab/>
        </w:r>
        <w:r>
          <w:rPr>
            <w:noProof/>
            <w:webHidden/>
          </w:rPr>
          <w:fldChar w:fldCharType="begin"/>
        </w:r>
        <w:r w:rsidR="00F33CC1">
          <w:rPr>
            <w:noProof/>
            <w:webHidden/>
          </w:rPr>
          <w:instrText xml:space="preserve"> PAGEREF _Toc40020866 \h </w:instrText>
        </w:r>
        <w:r>
          <w:rPr>
            <w:noProof/>
            <w:webHidden/>
          </w:rPr>
        </w:r>
        <w:r>
          <w:rPr>
            <w:noProof/>
            <w:webHidden/>
          </w:rPr>
          <w:fldChar w:fldCharType="separate"/>
        </w:r>
        <w:r w:rsidR="00F33CC1">
          <w:rPr>
            <w:noProof/>
            <w:webHidden/>
          </w:rPr>
          <w:t>28</w:t>
        </w:r>
        <w:r>
          <w:rPr>
            <w:noProof/>
            <w:webHidden/>
          </w:rPr>
          <w:fldChar w:fldCharType="end"/>
        </w:r>
      </w:hyperlink>
    </w:p>
    <w:p w:rsidR="00F33CC1" w:rsidRDefault="00523AC3">
      <w:pPr>
        <w:pStyle w:val="TableofFigures"/>
        <w:tabs>
          <w:tab w:val="right" w:leader="dot" w:pos="9016"/>
        </w:tabs>
        <w:rPr>
          <w:rFonts w:asciiTheme="minorHAnsi" w:eastAsiaTheme="minorEastAsia" w:hAnsiTheme="minorHAnsi" w:cstheme="minorBidi"/>
          <w:noProof/>
          <w:lang w:eastAsia="en-US"/>
        </w:rPr>
      </w:pPr>
      <w:hyperlink w:anchor="_Toc40020867" w:history="1">
        <w:r w:rsidR="00F33CC1" w:rsidRPr="00EB1CE6">
          <w:rPr>
            <w:rStyle w:val="Hyperlink"/>
            <w:rFonts w:eastAsia="Calibri"/>
            <w:noProof/>
            <w:lang w:val="mk-MK"/>
          </w:rPr>
          <w:t>Слика 9 Локација на Емералд „Шар Планина“ поврзана со проектната локација</w:t>
        </w:r>
        <w:r w:rsidR="00F33CC1">
          <w:rPr>
            <w:noProof/>
            <w:webHidden/>
          </w:rPr>
          <w:tab/>
        </w:r>
        <w:r>
          <w:rPr>
            <w:noProof/>
            <w:webHidden/>
          </w:rPr>
          <w:fldChar w:fldCharType="begin"/>
        </w:r>
        <w:r w:rsidR="00F33CC1">
          <w:rPr>
            <w:noProof/>
            <w:webHidden/>
          </w:rPr>
          <w:instrText xml:space="preserve"> PAGEREF _Toc40020867 \h </w:instrText>
        </w:r>
        <w:r>
          <w:rPr>
            <w:noProof/>
            <w:webHidden/>
          </w:rPr>
        </w:r>
        <w:r>
          <w:rPr>
            <w:noProof/>
            <w:webHidden/>
          </w:rPr>
          <w:fldChar w:fldCharType="separate"/>
        </w:r>
        <w:r w:rsidR="00F33CC1">
          <w:rPr>
            <w:noProof/>
            <w:webHidden/>
          </w:rPr>
          <w:t>28</w:t>
        </w:r>
        <w:r>
          <w:rPr>
            <w:noProof/>
            <w:webHidden/>
          </w:rPr>
          <w:fldChar w:fldCharType="end"/>
        </w:r>
      </w:hyperlink>
    </w:p>
    <w:p w:rsidR="00F33CC1" w:rsidRDefault="00523AC3">
      <w:pPr>
        <w:pStyle w:val="TableofFigures"/>
        <w:tabs>
          <w:tab w:val="right" w:leader="dot" w:pos="9016"/>
        </w:tabs>
        <w:rPr>
          <w:rFonts w:asciiTheme="minorHAnsi" w:eastAsiaTheme="minorEastAsia" w:hAnsiTheme="minorHAnsi" w:cstheme="minorBidi"/>
          <w:noProof/>
          <w:lang w:eastAsia="en-US"/>
        </w:rPr>
      </w:pPr>
      <w:hyperlink w:anchor="_Toc40020868" w:history="1">
        <w:r w:rsidR="00F33CC1" w:rsidRPr="00EB1CE6">
          <w:rPr>
            <w:rStyle w:val="Hyperlink"/>
            <w:rFonts w:eastAsiaTheme="majorEastAsia"/>
            <w:noProof/>
            <w:lang w:val="mk-MK"/>
          </w:rPr>
          <w:t>Слика 10 Проекција на проектната локација на локалниот пат во Општина Врапчиште</w:t>
        </w:r>
        <w:r w:rsidR="00F33CC1">
          <w:rPr>
            <w:noProof/>
            <w:webHidden/>
          </w:rPr>
          <w:tab/>
        </w:r>
        <w:r>
          <w:rPr>
            <w:noProof/>
            <w:webHidden/>
          </w:rPr>
          <w:fldChar w:fldCharType="begin"/>
        </w:r>
        <w:r w:rsidR="00F33CC1">
          <w:rPr>
            <w:noProof/>
            <w:webHidden/>
          </w:rPr>
          <w:instrText xml:space="preserve"> PAGEREF _Toc40020868 \h </w:instrText>
        </w:r>
        <w:r>
          <w:rPr>
            <w:noProof/>
            <w:webHidden/>
          </w:rPr>
        </w:r>
        <w:r>
          <w:rPr>
            <w:noProof/>
            <w:webHidden/>
          </w:rPr>
          <w:fldChar w:fldCharType="separate"/>
        </w:r>
        <w:r w:rsidR="00F33CC1">
          <w:rPr>
            <w:noProof/>
            <w:webHidden/>
          </w:rPr>
          <w:t>29</w:t>
        </w:r>
        <w:r>
          <w:rPr>
            <w:noProof/>
            <w:webHidden/>
          </w:rPr>
          <w:fldChar w:fldCharType="end"/>
        </w:r>
      </w:hyperlink>
    </w:p>
    <w:p w:rsidR="00F33CC1" w:rsidRDefault="00523AC3">
      <w:pPr>
        <w:pStyle w:val="TableofFigures"/>
        <w:tabs>
          <w:tab w:val="right" w:leader="dot" w:pos="9016"/>
        </w:tabs>
        <w:rPr>
          <w:rFonts w:asciiTheme="minorHAnsi" w:eastAsiaTheme="minorEastAsia" w:hAnsiTheme="minorHAnsi" w:cstheme="minorBidi"/>
          <w:noProof/>
          <w:lang w:eastAsia="en-US"/>
        </w:rPr>
      </w:pPr>
      <w:hyperlink w:anchor="_Toc40020869" w:history="1">
        <w:r w:rsidR="00F33CC1" w:rsidRPr="00EB1CE6">
          <w:rPr>
            <w:rStyle w:val="Hyperlink"/>
            <w:rFonts w:eastAsiaTheme="majorEastAsia"/>
            <w:noProof/>
            <w:lang w:val="mk-MK"/>
          </w:rPr>
          <w:t>Слика 11 Пресек на локалниот пат во Општина Врапчиште</w:t>
        </w:r>
        <w:r w:rsidR="00F33CC1">
          <w:rPr>
            <w:noProof/>
            <w:webHidden/>
          </w:rPr>
          <w:tab/>
        </w:r>
        <w:r>
          <w:rPr>
            <w:noProof/>
            <w:webHidden/>
          </w:rPr>
          <w:fldChar w:fldCharType="begin"/>
        </w:r>
        <w:r w:rsidR="00F33CC1">
          <w:rPr>
            <w:noProof/>
            <w:webHidden/>
          </w:rPr>
          <w:instrText xml:space="preserve"> PAGEREF _Toc40020869 \h </w:instrText>
        </w:r>
        <w:r>
          <w:rPr>
            <w:noProof/>
            <w:webHidden/>
          </w:rPr>
        </w:r>
        <w:r>
          <w:rPr>
            <w:noProof/>
            <w:webHidden/>
          </w:rPr>
          <w:fldChar w:fldCharType="separate"/>
        </w:r>
        <w:r w:rsidR="00F33CC1">
          <w:rPr>
            <w:noProof/>
            <w:webHidden/>
          </w:rPr>
          <w:t>30</w:t>
        </w:r>
        <w:r>
          <w:rPr>
            <w:noProof/>
            <w:webHidden/>
          </w:rPr>
          <w:fldChar w:fldCharType="end"/>
        </w:r>
      </w:hyperlink>
    </w:p>
    <w:p w:rsidR="0080005D" w:rsidRPr="00501486" w:rsidRDefault="00523AC3" w:rsidP="0080005D">
      <w:pPr>
        <w:rPr>
          <w:lang w:val="mk-MK"/>
        </w:rPr>
      </w:pPr>
      <w:r w:rsidRPr="00501486">
        <w:rPr>
          <w:lang w:val="mk-MK"/>
        </w:rPr>
        <w:fldChar w:fldCharType="end"/>
      </w:r>
    </w:p>
    <w:p w:rsidR="0080005D" w:rsidRPr="00501486" w:rsidRDefault="0080005D" w:rsidP="0080005D">
      <w:pPr>
        <w:rPr>
          <w:lang w:val="mk-MK"/>
        </w:rPr>
      </w:pPr>
      <w:r w:rsidRPr="00501486">
        <w:rPr>
          <w:lang w:val="mk-MK"/>
        </w:rPr>
        <w:t>ТАБЕЛИ</w:t>
      </w:r>
    </w:p>
    <w:p w:rsidR="00F33CC1" w:rsidRDefault="00523AC3">
      <w:pPr>
        <w:pStyle w:val="TableofFigures"/>
        <w:tabs>
          <w:tab w:val="right" w:leader="dot" w:pos="9016"/>
        </w:tabs>
        <w:rPr>
          <w:rFonts w:asciiTheme="minorHAnsi" w:eastAsiaTheme="minorEastAsia" w:hAnsiTheme="minorHAnsi" w:cstheme="minorBidi"/>
          <w:noProof/>
          <w:lang w:eastAsia="en-US"/>
        </w:rPr>
      </w:pPr>
      <w:r w:rsidRPr="00501486">
        <w:rPr>
          <w:lang w:val="mk-MK"/>
        </w:rPr>
        <w:fldChar w:fldCharType="begin"/>
      </w:r>
      <w:r w:rsidR="0080005D" w:rsidRPr="00501486">
        <w:rPr>
          <w:lang w:val="mk-MK"/>
        </w:rPr>
        <w:instrText xml:space="preserve"> TOC \h \z \c "Табела" </w:instrText>
      </w:r>
      <w:r w:rsidRPr="00501486">
        <w:rPr>
          <w:lang w:val="mk-MK"/>
        </w:rPr>
        <w:fldChar w:fldCharType="separate"/>
      </w:r>
      <w:hyperlink w:anchor="_Toc40020870" w:history="1">
        <w:r w:rsidR="00F33CC1" w:rsidRPr="00D539F5">
          <w:rPr>
            <w:rStyle w:val="Hyperlink"/>
            <w:rFonts w:eastAsiaTheme="majorEastAsia"/>
            <w:noProof/>
          </w:rPr>
          <w:t>Табела 1 Планирани проектни активности во село Зубовце, во Општина Врапчиште</w:t>
        </w:r>
        <w:r w:rsidR="00F33CC1">
          <w:rPr>
            <w:noProof/>
            <w:webHidden/>
          </w:rPr>
          <w:tab/>
        </w:r>
        <w:r>
          <w:rPr>
            <w:noProof/>
            <w:webHidden/>
          </w:rPr>
          <w:fldChar w:fldCharType="begin"/>
        </w:r>
        <w:r w:rsidR="00F33CC1">
          <w:rPr>
            <w:noProof/>
            <w:webHidden/>
          </w:rPr>
          <w:instrText xml:space="preserve"> PAGEREF _Toc40020870 \h </w:instrText>
        </w:r>
        <w:r>
          <w:rPr>
            <w:noProof/>
            <w:webHidden/>
          </w:rPr>
        </w:r>
        <w:r>
          <w:rPr>
            <w:noProof/>
            <w:webHidden/>
          </w:rPr>
          <w:fldChar w:fldCharType="separate"/>
        </w:r>
        <w:r w:rsidR="00F33CC1">
          <w:rPr>
            <w:noProof/>
            <w:webHidden/>
          </w:rPr>
          <w:t>9</w:t>
        </w:r>
        <w:r>
          <w:rPr>
            <w:noProof/>
            <w:webHidden/>
          </w:rPr>
          <w:fldChar w:fldCharType="end"/>
        </w:r>
      </w:hyperlink>
    </w:p>
    <w:p w:rsidR="00F33CC1" w:rsidRDefault="00523AC3">
      <w:pPr>
        <w:pStyle w:val="TableofFigures"/>
        <w:tabs>
          <w:tab w:val="right" w:leader="dot" w:pos="9016"/>
        </w:tabs>
        <w:rPr>
          <w:rFonts w:asciiTheme="minorHAnsi" w:eastAsiaTheme="minorEastAsia" w:hAnsiTheme="minorHAnsi" w:cstheme="minorBidi"/>
          <w:noProof/>
          <w:lang w:eastAsia="en-US"/>
        </w:rPr>
      </w:pPr>
      <w:hyperlink w:anchor="_Toc40020871" w:history="1">
        <w:r w:rsidR="00F33CC1" w:rsidRPr="00D539F5">
          <w:rPr>
            <w:rStyle w:val="Hyperlink"/>
            <w:rFonts w:eastAsiaTheme="majorEastAsia"/>
            <w:noProof/>
          </w:rPr>
          <w:t>Табела 2 Потенцијални влијанија и ризици по животната средина</w:t>
        </w:r>
        <w:r w:rsidR="00F33CC1">
          <w:rPr>
            <w:noProof/>
            <w:webHidden/>
          </w:rPr>
          <w:tab/>
        </w:r>
        <w:r>
          <w:rPr>
            <w:noProof/>
            <w:webHidden/>
          </w:rPr>
          <w:fldChar w:fldCharType="begin"/>
        </w:r>
        <w:r w:rsidR="00F33CC1">
          <w:rPr>
            <w:noProof/>
            <w:webHidden/>
          </w:rPr>
          <w:instrText xml:space="preserve"> PAGEREF _Toc40020871 \h </w:instrText>
        </w:r>
        <w:r>
          <w:rPr>
            <w:noProof/>
            <w:webHidden/>
          </w:rPr>
        </w:r>
        <w:r>
          <w:rPr>
            <w:noProof/>
            <w:webHidden/>
          </w:rPr>
          <w:fldChar w:fldCharType="separate"/>
        </w:r>
        <w:r w:rsidR="00F33CC1">
          <w:rPr>
            <w:noProof/>
            <w:webHidden/>
          </w:rPr>
          <w:t>10</w:t>
        </w:r>
        <w:r>
          <w:rPr>
            <w:noProof/>
            <w:webHidden/>
          </w:rPr>
          <w:fldChar w:fldCharType="end"/>
        </w:r>
      </w:hyperlink>
    </w:p>
    <w:p w:rsidR="00F33CC1" w:rsidRDefault="00523AC3">
      <w:pPr>
        <w:pStyle w:val="TableofFigures"/>
        <w:tabs>
          <w:tab w:val="right" w:leader="dot" w:pos="9016"/>
        </w:tabs>
        <w:rPr>
          <w:rFonts w:asciiTheme="minorHAnsi" w:eastAsiaTheme="minorEastAsia" w:hAnsiTheme="minorHAnsi" w:cstheme="minorBidi"/>
          <w:noProof/>
          <w:lang w:eastAsia="en-US"/>
        </w:rPr>
      </w:pPr>
      <w:hyperlink w:anchor="_Toc40020872" w:history="1">
        <w:r w:rsidR="00F33CC1" w:rsidRPr="00D539F5">
          <w:rPr>
            <w:rStyle w:val="Hyperlink"/>
            <w:rFonts w:eastAsiaTheme="majorEastAsia"/>
            <w:noProof/>
          </w:rPr>
          <w:t>Табела 3 Проценети вредности на генерираните текови на отпад (според Основниот проект)</w:t>
        </w:r>
        <w:r w:rsidR="00F33CC1">
          <w:rPr>
            <w:noProof/>
            <w:webHidden/>
          </w:rPr>
          <w:tab/>
        </w:r>
        <w:r>
          <w:rPr>
            <w:noProof/>
            <w:webHidden/>
          </w:rPr>
          <w:fldChar w:fldCharType="begin"/>
        </w:r>
        <w:r w:rsidR="00F33CC1">
          <w:rPr>
            <w:noProof/>
            <w:webHidden/>
          </w:rPr>
          <w:instrText xml:space="preserve"> PAGEREF _Toc40020872 \h </w:instrText>
        </w:r>
        <w:r>
          <w:rPr>
            <w:noProof/>
            <w:webHidden/>
          </w:rPr>
        </w:r>
        <w:r>
          <w:rPr>
            <w:noProof/>
            <w:webHidden/>
          </w:rPr>
          <w:fldChar w:fldCharType="separate"/>
        </w:r>
        <w:r w:rsidR="00F33CC1">
          <w:rPr>
            <w:noProof/>
            <w:webHidden/>
          </w:rPr>
          <w:t>11</w:t>
        </w:r>
        <w:r>
          <w:rPr>
            <w:noProof/>
            <w:webHidden/>
          </w:rPr>
          <w:fldChar w:fldCharType="end"/>
        </w:r>
      </w:hyperlink>
    </w:p>
    <w:p w:rsidR="0080005D" w:rsidRDefault="00523AC3" w:rsidP="0080005D">
      <w:pPr>
        <w:rPr>
          <w:lang w:val="mk-MK"/>
        </w:rPr>
      </w:pPr>
      <w:r w:rsidRPr="00501486">
        <w:rPr>
          <w:lang w:val="mk-MK"/>
        </w:rPr>
        <w:fldChar w:fldCharType="end"/>
      </w:r>
    </w:p>
    <w:p w:rsidR="00F33CC1" w:rsidRDefault="00F33CC1" w:rsidP="0080005D">
      <w:pPr>
        <w:rPr>
          <w:lang w:val="mk-MK"/>
        </w:rPr>
      </w:pPr>
      <w:r>
        <w:rPr>
          <w:lang w:val="mk-MK"/>
        </w:rPr>
        <w:t>ПРИЛОЗИ</w:t>
      </w:r>
    </w:p>
    <w:p w:rsidR="00F33CC1" w:rsidRDefault="00523AC3">
      <w:pPr>
        <w:pStyle w:val="TableofFigures"/>
        <w:tabs>
          <w:tab w:val="right" w:leader="dot" w:pos="9016"/>
        </w:tabs>
        <w:rPr>
          <w:rFonts w:asciiTheme="minorHAnsi" w:eastAsiaTheme="minorEastAsia" w:hAnsiTheme="minorHAnsi" w:cstheme="minorBidi"/>
          <w:noProof/>
          <w:lang w:eastAsia="en-US"/>
        </w:rPr>
      </w:pPr>
      <w:r>
        <w:rPr>
          <w:lang w:val="mk-MK"/>
        </w:rPr>
        <w:fldChar w:fldCharType="begin"/>
      </w:r>
      <w:r w:rsidR="00F33CC1">
        <w:rPr>
          <w:lang w:val="mk-MK"/>
        </w:rPr>
        <w:instrText xml:space="preserve"> TOC \h \z \c "Прилог" </w:instrText>
      </w:r>
      <w:r>
        <w:rPr>
          <w:lang w:val="mk-MK"/>
        </w:rPr>
        <w:fldChar w:fldCharType="separate"/>
      </w:r>
      <w:hyperlink w:anchor="_Toc40020888" w:history="1">
        <w:r w:rsidR="00F33CC1" w:rsidRPr="004243A8">
          <w:rPr>
            <w:rStyle w:val="Hyperlink"/>
            <w:rFonts w:eastAsiaTheme="majorEastAsia"/>
            <w:noProof/>
          </w:rPr>
          <w:t>Прилог 1 Карта на чувствителни области во поширокото опкружување на проектната локација во Општина Врапчиште</w:t>
        </w:r>
        <w:r w:rsidR="00F33CC1">
          <w:rPr>
            <w:noProof/>
            <w:webHidden/>
          </w:rPr>
          <w:tab/>
        </w:r>
        <w:r>
          <w:rPr>
            <w:noProof/>
            <w:webHidden/>
          </w:rPr>
          <w:fldChar w:fldCharType="begin"/>
        </w:r>
        <w:r w:rsidR="00F33CC1">
          <w:rPr>
            <w:noProof/>
            <w:webHidden/>
          </w:rPr>
          <w:instrText xml:space="preserve"> PAGEREF _Toc40020888 \h </w:instrText>
        </w:r>
        <w:r>
          <w:rPr>
            <w:noProof/>
            <w:webHidden/>
          </w:rPr>
        </w:r>
        <w:r>
          <w:rPr>
            <w:noProof/>
            <w:webHidden/>
          </w:rPr>
          <w:fldChar w:fldCharType="separate"/>
        </w:r>
        <w:r w:rsidR="00F33CC1">
          <w:rPr>
            <w:noProof/>
            <w:webHidden/>
          </w:rPr>
          <w:t>28</w:t>
        </w:r>
        <w:r>
          <w:rPr>
            <w:noProof/>
            <w:webHidden/>
          </w:rPr>
          <w:fldChar w:fldCharType="end"/>
        </w:r>
      </w:hyperlink>
    </w:p>
    <w:p w:rsidR="00F33CC1" w:rsidRDefault="00523AC3">
      <w:pPr>
        <w:pStyle w:val="TableofFigures"/>
        <w:tabs>
          <w:tab w:val="right" w:leader="dot" w:pos="9016"/>
        </w:tabs>
        <w:rPr>
          <w:rFonts w:asciiTheme="minorHAnsi" w:eastAsiaTheme="minorEastAsia" w:hAnsiTheme="minorHAnsi" w:cstheme="minorBidi"/>
          <w:noProof/>
          <w:lang w:eastAsia="en-US"/>
        </w:rPr>
      </w:pPr>
      <w:hyperlink w:anchor="_Toc40020889" w:history="1">
        <w:r w:rsidR="00F33CC1" w:rsidRPr="004243A8">
          <w:rPr>
            <w:rStyle w:val="Hyperlink"/>
            <w:rFonts w:eastAsiaTheme="majorEastAsia"/>
            <w:noProof/>
          </w:rPr>
          <w:t>Прилог 2 Проекција на проектната локација на локалниот пат во Општина Врапчиште</w:t>
        </w:r>
        <w:r w:rsidR="00F33CC1">
          <w:rPr>
            <w:noProof/>
            <w:webHidden/>
          </w:rPr>
          <w:tab/>
        </w:r>
        <w:r>
          <w:rPr>
            <w:noProof/>
            <w:webHidden/>
          </w:rPr>
          <w:fldChar w:fldCharType="begin"/>
        </w:r>
        <w:r w:rsidR="00F33CC1">
          <w:rPr>
            <w:noProof/>
            <w:webHidden/>
          </w:rPr>
          <w:instrText xml:space="preserve"> PAGEREF _Toc40020889 \h </w:instrText>
        </w:r>
        <w:r>
          <w:rPr>
            <w:noProof/>
            <w:webHidden/>
          </w:rPr>
        </w:r>
        <w:r>
          <w:rPr>
            <w:noProof/>
            <w:webHidden/>
          </w:rPr>
          <w:fldChar w:fldCharType="separate"/>
        </w:r>
        <w:r w:rsidR="00F33CC1">
          <w:rPr>
            <w:noProof/>
            <w:webHidden/>
          </w:rPr>
          <w:t>29</w:t>
        </w:r>
        <w:r>
          <w:rPr>
            <w:noProof/>
            <w:webHidden/>
          </w:rPr>
          <w:fldChar w:fldCharType="end"/>
        </w:r>
      </w:hyperlink>
    </w:p>
    <w:p w:rsidR="00F33CC1" w:rsidRDefault="00523AC3">
      <w:pPr>
        <w:pStyle w:val="TableofFigures"/>
        <w:tabs>
          <w:tab w:val="right" w:leader="dot" w:pos="9016"/>
        </w:tabs>
        <w:rPr>
          <w:rFonts w:asciiTheme="minorHAnsi" w:eastAsiaTheme="minorEastAsia" w:hAnsiTheme="minorHAnsi" w:cstheme="minorBidi"/>
          <w:noProof/>
          <w:lang w:eastAsia="en-US"/>
        </w:rPr>
      </w:pPr>
      <w:hyperlink w:anchor="_Toc40020890" w:history="1">
        <w:r w:rsidR="00F33CC1" w:rsidRPr="004243A8">
          <w:rPr>
            <w:rStyle w:val="Hyperlink"/>
            <w:rFonts w:eastAsiaTheme="majorEastAsia" w:cstheme="minorHAnsi"/>
            <w:iCs/>
            <w:noProof/>
            <w:lang w:val="mk-MK"/>
          </w:rPr>
          <w:t>Прилог 3 Аспекти поврзани со КОВИД-19 во проектите за градежништво/градежни работи</w:t>
        </w:r>
        <w:r w:rsidR="00F33CC1">
          <w:rPr>
            <w:noProof/>
            <w:webHidden/>
          </w:rPr>
          <w:tab/>
        </w:r>
        <w:r>
          <w:rPr>
            <w:noProof/>
            <w:webHidden/>
          </w:rPr>
          <w:fldChar w:fldCharType="begin"/>
        </w:r>
        <w:r w:rsidR="00F33CC1">
          <w:rPr>
            <w:noProof/>
            <w:webHidden/>
          </w:rPr>
          <w:instrText xml:space="preserve"> PAGEREF _Toc40020890 \h </w:instrText>
        </w:r>
        <w:r>
          <w:rPr>
            <w:noProof/>
            <w:webHidden/>
          </w:rPr>
        </w:r>
        <w:r>
          <w:rPr>
            <w:noProof/>
            <w:webHidden/>
          </w:rPr>
          <w:fldChar w:fldCharType="separate"/>
        </w:r>
        <w:r w:rsidR="00F33CC1">
          <w:rPr>
            <w:noProof/>
            <w:webHidden/>
          </w:rPr>
          <w:t>31</w:t>
        </w:r>
        <w:r>
          <w:rPr>
            <w:noProof/>
            <w:webHidden/>
          </w:rPr>
          <w:fldChar w:fldCharType="end"/>
        </w:r>
      </w:hyperlink>
    </w:p>
    <w:p w:rsidR="00F33CC1" w:rsidRDefault="00523AC3">
      <w:pPr>
        <w:pStyle w:val="TableofFigures"/>
        <w:tabs>
          <w:tab w:val="right" w:leader="dot" w:pos="9016"/>
        </w:tabs>
        <w:rPr>
          <w:rFonts w:asciiTheme="minorHAnsi" w:eastAsiaTheme="minorEastAsia" w:hAnsiTheme="minorHAnsi" w:cstheme="minorBidi"/>
          <w:noProof/>
          <w:lang w:eastAsia="en-US"/>
        </w:rPr>
      </w:pPr>
      <w:hyperlink w:anchor="_Toc40020891" w:history="1">
        <w:r w:rsidR="00F33CC1" w:rsidRPr="004243A8">
          <w:rPr>
            <w:rStyle w:val="Hyperlink"/>
            <w:rFonts w:eastAsiaTheme="majorEastAsia"/>
            <w:noProof/>
            <w:lang w:val="mk-MK"/>
          </w:rPr>
          <w:t>Прилог 4 Образец за доставување коментари</w:t>
        </w:r>
        <w:r w:rsidR="00F33CC1">
          <w:rPr>
            <w:noProof/>
            <w:webHidden/>
          </w:rPr>
          <w:tab/>
        </w:r>
        <w:r>
          <w:rPr>
            <w:noProof/>
            <w:webHidden/>
          </w:rPr>
          <w:fldChar w:fldCharType="begin"/>
        </w:r>
        <w:r w:rsidR="00F33CC1">
          <w:rPr>
            <w:noProof/>
            <w:webHidden/>
          </w:rPr>
          <w:instrText xml:space="preserve"> PAGEREF _Toc40020891 \h </w:instrText>
        </w:r>
        <w:r>
          <w:rPr>
            <w:noProof/>
            <w:webHidden/>
          </w:rPr>
        </w:r>
        <w:r>
          <w:rPr>
            <w:noProof/>
            <w:webHidden/>
          </w:rPr>
          <w:fldChar w:fldCharType="separate"/>
        </w:r>
        <w:r w:rsidR="00F33CC1">
          <w:rPr>
            <w:noProof/>
            <w:webHidden/>
          </w:rPr>
          <w:t>38</w:t>
        </w:r>
        <w:r>
          <w:rPr>
            <w:noProof/>
            <w:webHidden/>
          </w:rPr>
          <w:fldChar w:fldCharType="end"/>
        </w:r>
      </w:hyperlink>
    </w:p>
    <w:p w:rsidR="00F33CC1" w:rsidRDefault="00523AC3">
      <w:pPr>
        <w:pStyle w:val="TableofFigures"/>
        <w:tabs>
          <w:tab w:val="right" w:leader="dot" w:pos="9016"/>
        </w:tabs>
        <w:rPr>
          <w:rFonts w:asciiTheme="minorHAnsi" w:eastAsiaTheme="minorEastAsia" w:hAnsiTheme="minorHAnsi" w:cstheme="minorBidi"/>
          <w:noProof/>
          <w:lang w:eastAsia="en-US"/>
        </w:rPr>
      </w:pPr>
      <w:hyperlink w:anchor="_Toc40020892" w:history="1">
        <w:r w:rsidR="00F33CC1" w:rsidRPr="004243A8">
          <w:rPr>
            <w:rStyle w:val="Hyperlink"/>
            <w:rFonts w:eastAsiaTheme="majorEastAsia"/>
            <w:noProof/>
            <w:lang w:val="mk-MK"/>
          </w:rPr>
          <w:t>Прилог 5 Образец за поплаки за целиот период на спроведување на проектот</w:t>
        </w:r>
        <w:r w:rsidR="00F33CC1">
          <w:rPr>
            <w:noProof/>
            <w:webHidden/>
          </w:rPr>
          <w:tab/>
        </w:r>
        <w:r>
          <w:rPr>
            <w:noProof/>
            <w:webHidden/>
          </w:rPr>
          <w:fldChar w:fldCharType="begin"/>
        </w:r>
        <w:r w:rsidR="00F33CC1">
          <w:rPr>
            <w:noProof/>
            <w:webHidden/>
          </w:rPr>
          <w:instrText xml:space="preserve"> PAGEREF _Toc40020892 \h </w:instrText>
        </w:r>
        <w:r>
          <w:rPr>
            <w:noProof/>
            <w:webHidden/>
          </w:rPr>
        </w:r>
        <w:r>
          <w:rPr>
            <w:noProof/>
            <w:webHidden/>
          </w:rPr>
          <w:fldChar w:fldCharType="separate"/>
        </w:r>
        <w:r w:rsidR="00F33CC1">
          <w:rPr>
            <w:noProof/>
            <w:webHidden/>
          </w:rPr>
          <w:t>39</w:t>
        </w:r>
        <w:r>
          <w:rPr>
            <w:noProof/>
            <w:webHidden/>
          </w:rPr>
          <w:fldChar w:fldCharType="end"/>
        </w:r>
      </w:hyperlink>
    </w:p>
    <w:p w:rsidR="00F33CC1" w:rsidRPr="00F33CC1" w:rsidRDefault="00523AC3" w:rsidP="0080005D">
      <w:pPr>
        <w:rPr>
          <w:lang w:val="mk-MK"/>
        </w:rPr>
      </w:pPr>
      <w:r>
        <w:rPr>
          <w:lang w:val="mk-MK"/>
        </w:rPr>
        <w:fldChar w:fldCharType="end"/>
      </w:r>
    </w:p>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sectPr w:rsidR="0080005D" w:rsidRPr="00501486" w:rsidSect="00FA4B50">
          <w:pgSz w:w="11906" w:h="16838" w:code="9"/>
          <w:pgMar w:top="1440" w:right="1440" w:bottom="1440" w:left="1440" w:header="708" w:footer="708" w:gutter="0"/>
          <w:pgNumType w:start="0"/>
          <w:cols w:space="708"/>
          <w:titlePg/>
          <w:docGrid w:linePitch="360"/>
        </w:sectPr>
      </w:pPr>
    </w:p>
    <w:p w:rsidR="0080005D" w:rsidRPr="00501486" w:rsidRDefault="0080005D" w:rsidP="0080005D">
      <w:pPr>
        <w:rPr>
          <w:lang w:val="mk-MK"/>
        </w:rPr>
      </w:pPr>
      <w:r w:rsidRPr="00501486">
        <w:rPr>
          <w:lang w:val="mk-MK"/>
        </w:rPr>
        <w:lastRenderedPageBreak/>
        <w:t>КРАТЕНКИ</w:t>
      </w:r>
    </w:p>
    <w:p w:rsidR="00FA4B50" w:rsidRPr="00501486" w:rsidRDefault="00FA4B50" w:rsidP="0080005D">
      <w:pPr>
        <w:rPr>
          <w:lang w:val="mk-MK"/>
        </w:rPr>
      </w:pPr>
    </w:p>
    <w:tbl>
      <w:tblPr>
        <w:tblW w:w="6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8"/>
        <w:gridCol w:w="4961"/>
      </w:tblGrid>
      <w:tr w:rsidR="00E374BA" w:rsidRPr="00501486" w:rsidTr="00E374BA">
        <w:trPr>
          <w:trHeight w:val="300"/>
        </w:trPr>
        <w:tc>
          <w:tcPr>
            <w:tcW w:w="1418" w:type="dxa"/>
            <w:shd w:val="clear" w:color="auto" w:fill="auto"/>
            <w:noWrap/>
          </w:tcPr>
          <w:p w:rsidR="00E374BA" w:rsidRPr="00501486" w:rsidRDefault="008A220E" w:rsidP="00E374BA">
            <w:pPr>
              <w:spacing w:before="0" w:after="0" w:line="240" w:lineRule="auto"/>
              <w:rPr>
                <w:rFonts w:cstheme="minorHAnsi"/>
                <w:lang w:val="mk-MK"/>
              </w:rPr>
            </w:pPr>
            <w:r w:rsidRPr="00501486">
              <w:rPr>
                <w:lang w:val="mk-MK"/>
              </w:rPr>
              <w:t>РУЖССА</w:t>
            </w:r>
          </w:p>
        </w:tc>
        <w:tc>
          <w:tcPr>
            <w:tcW w:w="4961" w:type="dxa"/>
            <w:shd w:val="clear" w:color="auto" w:fill="auto"/>
            <w:noWrap/>
          </w:tcPr>
          <w:p w:rsidR="00E374BA" w:rsidRPr="00501486" w:rsidRDefault="00E374BA" w:rsidP="00E374BA">
            <w:pPr>
              <w:spacing w:before="0" w:after="0" w:line="240" w:lineRule="auto"/>
              <w:rPr>
                <w:rFonts w:cstheme="minorHAnsi"/>
                <w:lang w:val="mk-MK"/>
              </w:rPr>
            </w:pPr>
            <w:r w:rsidRPr="00501486">
              <w:rPr>
                <w:rFonts w:cstheme="minorHAnsi"/>
                <w:lang w:val="mk-MK"/>
              </w:rPr>
              <w:t xml:space="preserve">Рамка за управување со животната средина и </w:t>
            </w:r>
            <w:r w:rsidR="008A220E" w:rsidRPr="00501486">
              <w:rPr>
                <w:rFonts w:cstheme="minorHAnsi"/>
                <w:lang w:val="mk-MK"/>
              </w:rPr>
              <w:t>социјални аспекти</w:t>
            </w:r>
          </w:p>
        </w:tc>
      </w:tr>
      <w:tr w:rsidR="00E374BA" w:rsidRPr="00501486" w:rsidTr="00E374BA">
        <w:trPr>
          <w:trHeight w:val="300"/>
        </w:trPr>
        <w:tc>
          <w:tcPr>
            <w:tcW w:w="1418" w:type="dxa"/>
            <w:shd w:val="clear" w:color="auto" w:fill="auto"/>
            <w:noWrap/>
          </w:tcPr>
          <w:p w:rsidR="00E374BA" w:rsidRPr="00501486" w:rsidRDefault="008A220E" w:rsidP="00E374BA">
            <w:pPr>
              <w:spacing w:before="0" w:after="0" w:line="240" w:lineRule="auto"/>
              <w:rPr>
                <w:rFonts w:cstheme="minorHAnsi"/>
                <w:lang w:val="mk-MK"/>
              </w:rPr>
            </w:pPr>
            <w:r w:rsidRPr="00501486">
              <w:rPr>
                <w:lang w:val="mk-MK"/>
              </w:rPr>
              <w:t>ПУЖССА</w:t>
            </w:r>
          </w:p>
        </w:tc>
        <w:tc>
          <w:tcPr>
            <w:tcW w:w="4961" w:type="dxa"/>
            <w:shd w:val="clear" w:color="auto" w:fill="auto"/>
            <w:noWrap/>
          </w:tcPr>
          <w:p w:rsidR="00E374BA" w:rsidRPr="00501486" w:rsidRDefault="00E374BA" w:rsidP="00E374BA">
            <w:pPr>
              <w:spacing w:before="0" w:after="0" w:line="240" w:lineRule="auto"/>
              <w:rPr>
                <w:rFonts w:cstheme="minorHAnsi"/>
                <w:lang w:val="mk-MK"/>
              </w:rPr>
            </w:pPr>
            <w:r w:rsidRPr="00501486">
              <w:rPr>
                <w:rFonts w:cs="Arial"/>
                <w:lang w:val="mk-MK"/>
              </w:rPr>
              <w:t xml:space="preserve">План за управување со животната средина и </w:t>
            </w:r>
            <w:r w:rsidR="008A220E" w:rsidRPr="00501486">
              <w:rPr>
                <w:rFonts w:cstheme="minorHAnsi"/>
                <w:lang w:val="mk-MK"/>
              </w:rPr>
              <w:t>социјални аспекти</w:t>
            </w:r>
          </w:p>
        </w:tc>
      </w:tr>
      <w:tr w:rsidR="00E374BA" w:rsidRPr="00501486" w:rsidTr="00E374BA">
        <w:trPr>
          <w:trHeight w:val="300"/>
        </w:trPr>
        <w:tc>
          <w:tcPr>
            <w:tcW w:w="1418" w:type="dxa"/>
            <w:shd w:val="clear" w:color="auto" w:fill="auto"/>
            <w:noWrap/>
          </w:tcPr>
          <w:p w:rsidR="00E374BA" w:rsidRPr="00501486" w:rsidRDefault="00E374BA" w:rsidP="00E374BA">
            <w:pPr>
              <w:spacing w:before="0" w:after="0" w:line="240" w:lineRule="auto"/>
              <w:rPr>
                <w:lang w:val="mk-MK"/>
              </w:rPr>
            </w:pPr>
            <w:r w:rsidRPr="00501486">
              <w:rPr>
                <w:lang w:val="mk-MK"/>
              </w:rPr>
              <w:t>БЗР</w:t>
            </w:r>
          </w:p>
        </w:tc>
        <w:tc>
          <w:tcPr>
            <w:tcW w:w="4961" w:type="dxa"/>
            <w:shd w:val="clear" w:color="auto" w:fill="auto"/>
            <w:noWrap/>
          </w:tcPr>
          <w:p w:rsidR="00E374BA" w:rsidRPr="00501486" w:rsidRDefault="00E374BA" w:rsidP="00E374BA">
            <w:pPr>
              <w:spacing w:before="0" w:after="0" w:line="240" w:lineRule="auto"/>
              <w:rPr>
                <w:rFonts w:cs="Arial"/>
                <w:lang w:val="mk-MK"/>
              </w:rPr>
            </w:pPr>
            <w:r w:rsidRPr="00501486">
              <w:rPr>
                <w:rFonts w:cs="Arial"/>
                <w:lang w:val="mk-MK"/>
              </w:rPr>
              <w:t>Безбедност и здравје при работа</w:t>
            </w:r>
          </w:p>
        </w:tc>
      </w:tr>
      <w:tr w:rsidR="00E374BA" w:rsidRPr="00501486" w:rsidTr="00E374BA">
        <w:trPr>
          <w:trHeight w:val="300"/>
        </w:trPr>
        <w:tc>
          <w:tcPr>
            <w:tcW w:w="1418" w:type="dxa"/>
            <w:shd w:val="clear" w:color="auto" w:fill="auto"/>
            <w:noWrap/>
          </w:tcPr>
          <w:p w:rsidR="00E374BA" w:rsidRPr="00501486" w:rsidRDefault="00E374BA" w:rsidP="00E374BA">
            <w:pPr>
              <w:spacing w:before="0" w:after="0" w:line="240" w:lineRule="auto"/>
              <w:rPr>
                <w:lang w:val="mk-MK"/>
              </w:rPr>
            </w:pPr>
            <w:r w:rsidRPr="00501486">
              <w:rPr>
                <w:lang w:val="mk-MK"/>
              </w:rPr>
              <w:t>ЗПП</w:t>
            </w:r>
          </w:p>
        </w:tc>
        <w:tc>
          <w:tcPr>
            <w:tcW w:w="4961" w:type="dxa"/>
            <w:shd w:val="clear" w:color="auto" w:fill="auto"/>
            <w:noWrap/>
          </w:tcPr>
          <w:p w:rsidR="00E374BA" w:rsidRPr="00501486" w:rsidRDefault="00E374BA" w:rsidP="00E374BA">
            <w:pPr>
              <w:spacing w:before="0" w:after="0" w:line="240" w:lineRule="auto"/>
              <w:rPr>
                <w:lang w:val="mk-MK"/>
              </w:rPr>
            </w:pPr>
            <w:r w:rsidRPr="00501486">
              <w:rPr>
                <w:lang w:val="mk-MK"/>
              </w:rPr>
              <w:t xml:space="preserve">Значајно Подрачје за Птици </w:t>
            </w:r>
          </w:p>
        </w:tc>
      </w:tr>
      <w:tr w:rsidR="00E374BA" w:rsidRPr="00501486" w:rsidTr="00E374BA">
        <w:trPr>
          <w:trHeight w:val="300"/>
        </w:trPr>
        <w:tc>
          <w:tcPr>
            <w:tcW w:w="1418" w:type="dxa"/>
            <w:shd w:val="clear" w:color="auto" w:fill="auto"/>
            <w:noWrap/>
          </w:tcPr>
          <w:p w:rsidR="00E374BA" w:rsidRPr="00501486" w:rsidRDefault="00E374BA" w:rsidP="00E374BA">
            <w:pPr>
              <w:spacing w:before="0" w:after="0" w:line="240" w:lineRule="auto"/>
              <w:rPr>
                <w:rFonts w:cstheme="minorHAnsi"/>
                <w:lang w:val="mk-MK"/>
              </w:rPr>
            </w:pPr>
            <w:r w:rsidRPr="00501486">
              <w:rPr>
                <w:lang w:val="mk-MK"/>
              </w:rPr>
              <w:t>ЗПР</w:t>
            </w:r>
          </w:p>
        </w:tc>
        <w:tc>
          <w:tcPr>
            <w:tcW w:w="4961" w:type="dxa"/>
            <w:shd w:val="clear" w:color="auto" w:fill="auto"/>
            <w:noWrap/>
          </w:tcPr>
          <w:p w:rsidR="00E374BA" w:rsidRPr="00501486" w:rsidRDefault="00E374BA" w:rsidP="00E374BA">
            <w:pPr>
              <w:spacing w:before="0" w:after="0" w:line="240" w:lineRule="auto"/>
              <w:rPr>
                <w:rFonts w:cstheme="minorHAnsi"/>
                <w:lang w:val="mk-MK"/>
              </w:rPr>
            </w:pPr>
            <w:r w:rsidRPr="00501486">
              <w:rPr>
                <w:lang w:val="mk-MK"/>
              </w:rPr>
              <w:t xml:space="preserve">Значајно Подрачје за Растенија </w:t>
            </w:r>
          </w:p>
        </w:tc>
      </w:tr>
      <w:tr w:rsidR="00E374BA" w:rsidRPr="00501486" w:rsidTr="00E374BA">
        <w:trPr>
          <w:trHeight w:val="300"/>
        </w:trPr>
        <w:tc>
          <w:tcPr>
            <w:tcW w:w="1418" w:type="dxa"/>
            <w:shd w:val="clear" w:color="auto" w:fill="auto"/>
            <w:noWrap/>
          </w:tcPr>
          <w:p w:rsidR="00E374BA" w:rsidRPr="00501486" w:rsidRDefault="00E374BA" w:rsidP="00E374BA">
            <w:pPr>
              <w:spacing w:before="0" w:after="0" w:line="240" w:lineRule="auto"/>
              <w:rPr>
                <w:rFonts w:cstheme="minorHAnsi"/>
                <w:lang w:val="mk-MK"/>
              </w:rPr>
            </w:pPr>
            <w:r w:rsidRPr="00501486">
              <w:rPr>
                <w:lang w:val="mk-MK"/>
              </w:rPr>
              <w:t xml:space="preserve">ППЛП </w:t>
            </w:r>
          </w:p>
        </w:tc>
        <w:tc>
          <w:tcPr>
            <w:tcW w:w="4961" w:type="dxa"/>
            <w:shd w:val="clear" w:color="auto" w:fill="auto"/>
            <w:noWrap/>
          </w:tcPr>
          <w:p w:rsidR="00E374BA" w:rsidRPr="00501486" w:rsidRDefault="00E374BA" w:rsidP="00E374BA">
            <w:pPr>
              <w:spacing w:before="0" w:after="0" w:line="240" w:lineRule="auto"/>
              <w:rPr>
                <w:rFonts w:cstheme="minorHAnsi"/>
                <w:lang w:val="mk-MK"/>
              </w:rPr>
            </w:pPr>
            <w:r w:rsidRPr="00501486">
              <w:rPr>
                <w:lang w:val="mk-MK"/>
              </w:rPr>
              <w:t xml:space="preserve">Проект за поврзување на локалните патишта </w:t>
            </w:r>
          </w:p>
        </w:tc>
      </w:tr>
      <w:tr w:rsidR="00E374BA" w:rsidRPr="00501486" w:rsidTr="00E374BA">
        <w:trPr>
          <w:trHeight w:val="300"/>
        </w:trPr>
        <w:tc>
          <w:tcPr>
            <w:tcW w:w="1418" w:type="dxa"/>
            <w:shd w:val="clear" w:color="auto" w:fill="auto"/>
            <w:noWrap/>
          </w:tcPr>
          <w:p w:rsidR="00E374BA" w:rsidRPr="00501486" w:rsidRDefault="00E374BA" w:rsidP="00E374BA">
            <w:pPr>
              <w:spacing w:before="0" w:after="0" w:line="240" w:lineRule="auto"/>
              <w:rPr>
                <w:rFonts w:cstheme="minorHAnsi"/>
                <w:lang w:val="mk-MK"/>
              </w:rPr>
            </w:pPr>
            <w:r w:rsidRPr="00501486">
              <w:rPr>
                <w:rFonts w:cstheme="minorHAnsi"/>
                <w:lang w:val="mk-MK"/>
              </w:rPr>
              <w:t>МЖСПП</w:t>
            </w:r>
          </w:p>
        </w:tc>
        <w:tc>
          <w:tcPr>
            <w:tcW w:w="4961" w:type="dxa"/>
            <w:shd w:val="clear" w:color="auto" w:fill="auto"/>
            <w:noWrap/>
          </w:tcPr>
          <w:p w:rsidR="00E374BA" w:rsidRPr="00501486" w:rsidRDefault="00E374BA" w:rsidP="00E374BA">
            <w:pPr>
              <w:spacing w:before="0" w:after="0" w:line="240" w:lineRule="auto"/>
              <w:rPr>
                <w:rFonts w:cstheme="minorHAnsi"/>
                <w:lang w:val="mk-MK"/>
              </w:rPr>
            </w:pPr>
            <w:r w:rsidRPr="00501486">
              <w:rPr>
                <w:rFonts w:cstheme="minorHAnsi"/>
                <w:lang w:val="mk-MK"/>
              </w:rPr>
              <w:t>Министерство за животна средина и просторно планирање</w:t>
            </w:r>
            <w:r w:rsidRPr="00501486">
              <w:rPr>
                <w:lang w:val="mk-MK"/>
              </w:rPr>
              <w:t xml:space="preserve">     </w:t>
            </w:r>
          </w:p>
        </w:tc>
      </w:tr>
      <w:tr w:rsidR="00E374BA" w:rsidRPr="00501486" w:rsidTr="00E374BA">
        <w:trPr>
          <w:trHeight w:val="300"/>
        </w:trPr>
        <w:tc>
          <w:tcPr>
            <w:tcW w:w="1418" w:type="dxa"/>
            <w:shd w:val="clear" w:color="auto" w:fill="auto"/>
            <w:noWrap/>
          </w:tcPr>
          <w:p w:rsidR="00E374BA" w:rsidRPr="00501486" w:rsidRDefault="00E374BA" w:rsidP="00E374BA">
            <w:pPr>
              <w:spacing w:before="0" w:after="0" w:line="240" w:lineRule="auto"/>
              <w:rPr>
                <w:rFonts w:cstheme="minorHAnsi"/>
                <w:lang w:val="mk-MK"/>
              </w:rPr>
            </w:pPr>
            <w:r w:rsidRPr="00501486">
              <w:rPr>
                <w:rFonts w:cstheme="minorHAnsi"/>
                <w:lang w:val="mk-MK"/>
              </w:rPr>
              <w:t>МЗЗПР</w:t>
            </w:r>
          </w:p>
        </w:tc>
        <w:tc>
          <w:tcPr>
            <w:tcW w:w="4961" w:type="dxa"/>
            <w:shd w:val="clear" w:color="auto" w:fill="auto"/>
            <w:noWrap/>
          </w:tcPr>
          <w:p w:rsidR="00E374BA" w:rsidRPr="00501486" w:rsidRDefault="00E374BA" w:rsidP="00E374BA">
            <w:pPr>
              <w:spacing w:before="0" w:after="0" w:line="240" w:lineRule="auto"/>
              <w:rPr>
                <w:rFonts w:cstheme="minorHAnsi"/>
                <w:lang w:val="mk-MK"/>
              </w:rPr>
            </w:pPr>
            <w:r w:rsidRPr="00501486">
              <w:rPr>
                <w:rFonts w:cstheme="minorHAnsi"/>
                <w:lang w:val="mk-MK"/>
              </w:rPr>
              <w:t>Македонско Здружение за Заштита При Работа</w:t>
            </w:r>
          </w:p>
        </w:tc>
      </w:tr>
      <w:tr w:rsidR="00E374BA" w:rsidRPr="00501486" w:rsidTr="00E374BA">
        <w:trPr>
          <w:trHeight w:val="300"/>
        </w:trPr>
        <w:tc>
          <w:tcPr>
            <w:tcW w:w="1418" w:type="dxa"/>
            <w:shd w:val="clear" w:color="auto" w:fill="auto"/>
            <w:noWrap/>
          </w:tcPr>
          <w:p w:rsidR="00E374BA" w:rsidRPr="00501486" w:rsidRDefault="00E374BA" w:rsidP="00E374BA">
            <w:pPr>
              <w:spacing w:before="0" w:after="0" w:line="240" w:lineRule="auto"/>
              <w:rPr>
                <w:rFonts w:cstheme="minorHAnsi"/>
                <w:lang w:val="mk-MK"/>
              </w:rPr>
            </w:pPr>
            <w:r w:rsidRPr="00501486">
              <w:rPr>
                <w:lang w:val="mk-MK"/>
              </w:rPr>
              <w:t xml:space="preserve">МТВ </w:t>
            </w:r>
          </w:p>
        </w:tc>
        <w:tc>
          <w:tcPr>
            <w:tcW w:w="4961" w:type="dxa"/>
            <w:shd w:val="clear" w:color="auto" w:fill="auto"/>
            <w:noWrap/>
          </w:tcPr>
          <w:p w:rsidR="00E374BA" w:rsidRPr="00501486" w:rsidRDefault="00E374BA" w:rsidP="00E374BA">
            <w:pPr>
              <w:spacing w:before="0" w:after="0" w:line="240" w:lineRule="auto"/>
              <w:rPr>
                <w:rFonts w:cstheme="minorHAnsi"/>
                <w:lang w:val="mk-MK"/>
              </w:rPr>
            </w:pPr>
            <w:r w:rsidRPr="00501486">
              <w:rPr>
                <w:lang w:val="mk-MK"/>
              </w:rPr>
              <w:t xml:space="preserve">Министерство за Транспорт и Врски  </w:t>
            </w:r>
          </w:p>
        </w:tc>
      </w:tr>
      <w:tr w:rsidR="00E374BA" w:rsidRPr="00501486" w:rsidTr="00E374BA">
        <w:trPr>
          <w:trHeight w:val="300"/>
        </w:trPr>
        <w:tc>
          <w:tcPr>
            <w:tcW w:w="1418" w:type="dxa"/>
            <w:shd w:val="clear" w:color="auto" w:fill="auto"/>
            <w:noWrap/>
          </w:tcPr>
          <w:p w:rsidR="00E374BA" w:rsidRPr="00501486" w:rsidRDefault="00E374BA" w:rsidP="00E374BA">
            <w:pPr>
              <w:spacing w:before="0" w:after="0" w:line="240" w:lineRule="auto"/>
              <w:rPr>
                <w:rFonts w:cstheme="minorHAnsi"/>
                <w:lang w:val="mk-MK"/>
              </w:rPr>
            </w:pPr>
            <w:r w:rsidRPr="00501486">
              <w:rPr>
                <w:lang w:val="mk-MK"/>
              </w:rPr>
              <w:t>ЈКП</w:t>
            </w:r>
          </w:p>
        </w:tc>
        <w:tc>
          <w:tcPr>
            <w:tcW w:w="4961" w:type="dxa"/>
            <w:shd w:val="clear" w:color="auto" w:fill="auto"/>
            <w:noWrap/>
          </w:tcPr>
          <w:p w:rsidR="00E374BA" w:rsidRPr="00501486" w:rsidRDefault="00E374BA" w:rsidP="00E374BA">
            <w:pPr>
              <w:spacing w:before="0" w:after="0" w:line="240" w:lineRule="auto"/>
              <w:rPr>
                <w:rFonts w:cstheme="minorHAnsi"/>
                <w:lang w:val="mk-MK"/>
              </w:rPr>
            </w:pPr>
            <w:r w:rsidRPr="00501486">
              <w:rPr>
                <w:lang w:val="mk-MK"/>
              </w:rPr>
              <w:t xml:space="preserve">Јавно Комунално Претпријатие </w:t>
            </w:r>
          </w:p>
        </w:tc>
      </w:tr>
      <w:tr w:rsidR="00E374BA" w:rsidRPr="00501486" w:rsidTr="00E374BA">
        <w:trPr>
          <w:trHeight w:val="300"/>
        </w:trPr>
        <w:tc>
          <w:tcPr>
            <w:tcW w:w="1418" w:type="dxa"/>
            <w:shd w:val="clear" w:color="auto" w:fill="auto"/>
            <w:noWrap/>
          </w:tcPr>
          <w:p w:rsidR="00E374BA" w:rsidRPr="00501486" w:rsidRDefault="00656DC7" w:rsidP="00E374BA">
            <w:pPr>
              <w:spacing w:before="0" w:after="0" w:line="240" w:lineRule="auto"/>
              <w:rPr>
                <w:rFonts w:cstheme="minorHAnsi"/>
                <w:lang w:val="mk-MK"/>
              </w:rPr>
            </w:pPr>
            <w:r>
              <w:rPr>
                <w:lang w:val="mk-MK"/>
              </w:rPr>
              <w:t>ЕУ</w:t>
            </w:r>
            <w:r w:rsidR="00E374BA" w:rsidRPr="00501486">
              <w:rPr>
                <w:lang w:val="mk-MK"/>
              </w:rPr>
              <w:t>П</w:t>
            </w:r>
          </w:p>
        </w:tc>
        <w:tc>
          <w:tcPr>
            <w:tcW w:w="4961" w:type="dxa"/>
            <w:shd w:val="clear" w:color="auto" w:fill="auto"/>
            <w:noWrap/>
          </w:tcPr>
          <w:p w:rsidR="00E374BA" w:rsidRPr="00501486" w:rsidRDefault="00E374BA" w:rsidP="00656DC7">
            <w:pPr>
              <w:spacing w:before="0" w:after="0" w:line="240" w:lineRule="auto"/>
              <w:rPr>
                <w:rFonts w:cstheme="minorHAnsi"/>
                <w:lang w:val="mk-MK"/>
              </w:rPr>
            </w:pPr>
            <w:r w:rsidRPr="00501486">
              <w:rPr>
                <w:lang w:val="mk-MK"/>
              </w:rPr>
              <w:t xml:space="preserve">Единица за </w:t>
            </w:r>
            <w:r w:rsidR="00656DC7">
              <w:rPr>
                <w:lang w:val="mk-MK"/>
              </w:rPr>
              <w:t>Управува</w:t>
            </w:r>
            <w:r w:rsidRPr="00501486">
              <w:rPr>
                <w:lang w:val="mk-MK"/>
              </w:rPr>
              <w:t>ње на Проектот</w:t>
            </w:r>
          </w:p>
        </w:tc>
      </w:tr>
      <w:tr w:rsidR="00E374BA" w:rsidRPr="00501486" w:rsidTr="00E374BA">
        <w:trPr>
          <w:trHeight w:val="300"/>
        </w:trPr>
        <w:tc>
          <w:tcPr>
            <w:tcW w:w="1418" w:type="dxa"/>
            <w:shd w:val="clear" w:color="auto" w:fill="auto"/>
            <w:noWrap/>
          </w:tcPr>
          <w:p w:rsidR="00E374BA" w:rsidRPr="00501486" w:rsidRDefault="00E374BA" w:rsidP="00E374BA">
            <w:pPr>
              <w:spacing w:before="0" w:after="0" w:line="240" w:lineRule="auto"/>
              <w:rPr>
                <w:rFonts w:cstheme="minorHAnsi"/>
                <w:lang w:val="mk-MK"/>
              </w:rPr>
            </w:pPr>
            <w:r w:rsidRPr="00501486">
              <w:rPr>
                <w:lang w:val="mk-MK"/>
              </w:rPr>
              <w:t>ОЛЗ</w:t>
            </w:r>
          </w:p>
        </w:tc>
        <w:tc>
          <w:tcPr>
            <w:tcW w:w="4961" w:type="dxa"/>
            <w:shd w:val="clear" w:color="auto" w:fill="auto"/>
            <w:noWrap/>
          </w:tcPr>
          <w:p w:rsidR="00E374BA" w:rsidRPr="00501486" w:rsidRDefault="00E374BA" w:rsidP="00E374BA">
            <w:pPr>
              <w:spacing w:before="0" w:after="0" w:line="240" w:lineRule="auto"/>
              <w:rPr>
                <w:rFonts w:cstheme="minorHAnsi"/>
                <w:lang w:val="mk-MK"/>
              </w:rPr>
            </w:pPr>
            <w:r w:rsidRPr="00501486">
              <w:rPr>
                <w:lang w:val="mk-MK"/>
              </w:rPr>
              <w:t xml:space="preserve">Опрема за лична заштита  </w:t>
            </w:r>
          </w:p>
        </w:tc>
      </w:tr>
      <w:tr w:rsidR="00E374BA" w:rsidRPr="00501486" w:rsidTr="00E374BA">
        <w:trPr>
          <w:trHeight w:val="300"/>
        </w:trPr>
        <w:tc>
          <w:tcPr>
            <w:tcW w:w="1418" w:type="dxa"/>
            <w:shd w:val="clear" w:color="auto" w:fill="auto"/>
            <w:noWrap/>
          </w:tcPr>
          <w:p w:rsidR="00E374BA" w:rsidRPr="00501486" w:rsidRDefault="00E374BA" w:rsidP="00E374BA">
            <w:pPr>
              <w:spacing w:before="0" w:after="0" w:line="240" w:lineRule="auto"/>
              <w:rPr>
                <w:rFonts w:cstheme="minorHAnsi"/>
                <w:lang w:val="mk-MK"/>
              </w:rPr>
            </w:pPr>
            <w:r w:rsidRPr="00501486">
              <w:rPr>
                <w:lang w:val="mk-MK"/>
              </w:rPr>
              <w:t>РМ</w:t>
            </w:r>
          </w:p>
        </w:tc>
        <w:tc>
          <w:tcPr>
            <w:tcW w:w="4961" w:type="dxa"/>
            <w:shd w:val="clear" w:color="auto" w:fill="auto"/>
            <w:noWrap/>
          </w:tcPr>
          <w:p w:rsidR="00E374BA" w:rsidRPr="00501486" w:rsidRDefault="00E374BA" w:rsidP="00E374BA">
            <w:pPr>
              <w:spacing w:before="0" w:after="0" w:line="240" w:lineRule="auto"/>
              <w:rPr>
                <w:rFonts w:cstheme="minorHAnsi"/>
                <w:lang w:val="mk-MK"/>
              </w:rPr>
            </w:pPr>
            <w:r w:rsidRPr="00501486">
              <w:rPr>
                <w:lang w:val="mk-MK"/>
              </w:rPr>
              <w:t xml:space="preserve">Република Македонија </w:t>
            </w:r>
          </w:p>
        </w:tc>
      </w:tr>
      <w:tr w:rsidR="00E374BA" w:rsidRPr="00501486" w:rsidTr="00E374BA">
        <w:trPr>
          <w:trHeight w:val="300"/>
        </w:trPr>
        <w:tc>
          <w:tcPr>
            <w:tcW w:w="1418" w:type="dxa"/>
            <w:shd w:val="clear" w:color="auto" w:fill="auto"/>
            <w:noWrap/>
          </w:tcPr>
          <w:p w:rsidR="00E374BA" w:rsidRPr="00501486" w:rsidRDefault="00E374BA" w:rsidP="00E374BA">
            <w:pPr>
              <w:spacing w:before="0" w:after="0" w:line="240" w:lineRule="auto"/>
              <w:rPr>
                <w:rFonts w:cstheme="minorHAnsi"/>
                <w:lang w:val="mk-MK"/>
              </w:rPr>
            </w:pPr>
            <w:r w:rsidRPr="00501486">
              <w:rPr>
                <w:lang w:val="mk-MK"/>
              </w:rPr>
              <w:t>РСМ</w:t>
            </w:r>
          </w:p>
        </w:tc>
        <w:tc>
          <w:tcPr>
            <w:tcW w:w="4961" w:type="dxa"/>
            <w:shd w:val="clear" w:color="auto" w:fill="auto"/>
            <w:noWrap/>
          </w:tcPr>
          <w:p w:rsidR="00E374BA" w:rsidRPr="00501486" w:rsidRDefault="00E374BA" w:rsidP="00E374BA">
            <w:pPr>
              <w:spacing w:before="0" w:after="0" w:line="240" w:lineRule="auto"/>
              <w:rPr>
                <w:rFonts w:cstheme="minorHAnsi"/>
                <w:lang w:val="mk-MK"/>
              </w:rPr>
            </w:pPr>
            <w:r w:rsidRPr="00501486">
              <w:rPr>
                <w:lang w:val="mk-MK"/>
              </w:rPr>
              <w:t xml:space="preserve">Република Северна Македонија </w:t>
            </w:r>
          </w:p>
        </w:tc>
      </w:tr>
      <w:tr w:rsidR="00E374BA" w:rsidRPr="00501486" w:rsidTr="00E374BA">
        <w:trPr>
          <w:trHeight w:val="300"/>
        </w:trPr>
        <w:tc>
          <w:tcPr>
            <w:tcW w:w="1418" w:type="dxa"/>
            <w:shd w:val="clear" w:color="auto" w:fill="auto"/>
            <w:noWrap/>
          </w:tcPr>
          <w:p w:rsidR="00E374BA" w:rsidRPr="00501486" w:rsidRDefault="00E374BA" w:rsidP="00E374BA">
            <w:pPr>
              <w:spacing w:before="0" w:after="0" w:line="240" w:lineRule="auto"/>
              <w:rPr>
                <w:rFonts w:cstheme="minorHAnsi"/>
                <w:lang w:val="mk-MK"/>
              </w:rPr>
            </w:pPr>
            <w:r w:rsidRPr="00501486">
              <w:rPr>
                <w:lang w:val="mk-MK"/>
              </w:rPr>
              <w:t>ПУС</w:t>
            </w:r>
          </w:p>
        </w:tc>
        <w:tc>
          <w:tcPr>
            <w:tcW w:w="4961" w:type="dxa"/>
            <w:shd w:val="clear" w:color="auto" w:fill="auto"/>
            <w:noWrap/>
          </w:tcPr>
          <w:p w:rsidR="00E374BA" w:rsidRPr="00501486" w:rsidRDefault="00E374BA" w:rsidP="00E374BA">
            <w:pPr>
              <w:spacing w:before="0" w:after="0" w:line="240" w:lineRule="auto"/>
              <w:rPr>
                <w:rFonts w:cstheme="minorHAnsi"/>
                <w:lang w:val="mk-MK"/>
              </w:rPr>
            </w:pPr>
            <w:r w:rsidRPr="00501486">
              <w:rPr>
                <w:lang w:val="mk-MK"/>
              </w:rPr>
              <w:t xml:space="preserve">План за Управување со Сообраќај   </w:t>
            </w:r>
          </w:p>
        </w:tc>
      </w:tr>
      <w:tr w:rsidR="00E374BA" w:rsidRPr="00501486" w:rsidTr="00E374BA">
        <w:trPr>
          <w:trHeight w:val="300"/>
        </w:trPr>
        <w:tc>
          <w:tcPr>
            <w:tcW w:w="1418" w:type="dxa"/>
            <w:shd w:val="clear" w:color="auto" w:fill="auto"/>
            <w:noWrap/>
          </w:tcPr>
          <w:p w:rsidR="00E374BA" w:rsidRPr="00501486" w:rsidRDefault="00E374BA" w:rsidP="00E374BA">
            <w:pPr>
              <w:spacing w:before="0" w:after="0" w:line="240" w:lineRule="auto"/>
              <w:rPr>
                <w:lang w:val="mk-MK"/>
              </w:rPr>
            </w:pPr>
            <w:r w:rsidRPr="00501486">
              <w:rPr>
                <w:lang w:val="mk-MK"/>
              </w:rPr>
              <w:t>СБ</w:t>
            </w:r>
          </w:p>
        </w:tc>
        <w:tc>
          <w:tcPr>
            <w:tcW w:w="4961" w:type="dxa"/>
            <w:shd w:val="clear" w:color="auto" w:fill="auto"/>
            <w:noWrap/>
          </w:tcPr>
          <w:p w:rsidR="00E374BA" w:rsidRPr="00501486" w:rsidRDefault="00E374BA" w:rsidP="00E374BA">
            <w:pPr>
              <w:spacing w:before="0" w:after="0" w:line="240" w:lineRule="auto"/>
              <w:rPr>
                <w:lang w:val="mk-MK"/>
              </w:rPr>
            </w:pPr>
            <w:r w:rsidRPr="00501486">
              <w:rPr>
                <w:lang w:val="mk-MK"/>
              </w:rPr>
              <w:t xml:space="preserve">Светска Банка </w:t>
            </w:r>
          </w:p>
        </w:tc>
      </w:tr>
      <w:tr w:rsidR="00E374BA" w:rsidRPr="00501486" w:rsidTr="00E374BA">
        <w:trPr>
          <w:trHeight w:val="300"/>
        </w:trPr>
        <w:tc>
          <w:tcPr>
            <w:tcW w:w="1418" w:type="dxa"/>
            <w:shd w:val="clear" w:color="auto" w:fill="auto"/>
            <w:noWrap/>
          </w:tcPr>
          <w:p w:rsidR="00E374BA" w:rsidRPr="00501486" w:rsidRDefault="00E374BA" w:rsidP="00E374BA">
            <w:pPr>
              <w:spacing w:before="0" w:after="0" w:line="240" w:lineRule="auto"/>
              <w:rPr>
                <w:lang w:val="mk-MK"/>
              </w:rPr>
            </w:pPr>
            <w:r w:rsidRPr="00501486">
              <w:rPr>
                <w:lang w:val="mk-MK"/>
              </w:rPr>
              <w:t>СЗО</w:t>
            </w:r>
          </w:p>
        </w:tc>
        <w:tc>
          <w:tcPr>
            <w:tcW w:w="4961" w:type="dxa"/>
            <w:shd w:val="clear" w:color="auto" w:fill="auto"/>
            <w:noWrap/>
          </w:tcPr>
          <w:p w:rsidR="00E374BA" w:rsidRPr="00501486" w:rsidRDefault="00E374BA" w:rsidP="00E374BA">
            <w:pPr>
              <w:spacing w:before="0" w:after="0" w:line="240" w:lineRule="auto"/>
              <w:rPr>
                <w:lang w:val="mk-MK"/>
              </w:rPr>
            </w:pPr>
            <w:r w:rsidRPr="00501486">
              <w:rPr>
                <w:lang w:val="mk-MK"/>
              </w:rPr>
              <w:t>Светска Здравствена Организација</w:t>
            </w:r>
          </w:p>
        </w:tc>
      </w:tr>
    </w:tbl>
    <w:p w:rsidR="0080005D" w:rsidRPr="00501486" w:rsidRDefault="0080005D" w:rsidP="0080005D">
      <w:pPr>
        <w:rPr>
          <w:lang w:val="mk-MK"/>
        </w:rPr>
        <w:sectPr w:rsidR="0080005D" w:rsidRPr="00501486" w:rsidSect="00FA4B50">
          <w:pgSz w:w="11906" w:h="16838" w:code="9"/>
          <w:pgMar w:top="1440" w:right="1440" w:bottom="1440" w:left="1440" w:header="708" w:footer="708" w:gutter="0"/>
          <w:pgNumType w:start="0"/>
          <w:cols w:space="708"/>
          <w:titlePg/>
          <w:docGrid w:linePitch="360"/>
        </w:sectPr>
      </w:pPr>
    </w:p>
    <w:p w:rsidR="0080005D" w:rsidRPr="00501486" w:rsidRDefault="0080005D" w:rsidP="0080005D">
      <w:pPr>
        <w:pStyle w:val="Heading1"/>
      </w:pPr>
      <w:bookmarkStart w:id="1" w:name="_Toc23939710"/>
      <w:bookmarkStart w:id="2" w:name="_Toc40020834"/>
      <w:r w:rsidRPr="00501486">
        <w:lastRenderedPageBreak/>
        <w:t>ВОВЕД</w:t>
      </w:r>
      <w:bookmarkEnd w:id="1"/>
      <w:bookmarkEnd w:id="2"/>
    </w:p>
    <w:p w:rsidR="0080005D" w:rsidRPr="00501486" w:rsidRDefault="00FA4B50" w:rsidP="0080005D">
      <w:pPr>
        <w:rPr>
          <w:lang w:val="mk-MK"/>
        </w:rPr>
      </w:pPr>
      <w:r w:rsidRPr="00501486">
        <w:rPr>
          <w:lang w:val="mk-MK"/>
        </w:rPr>
        <w:t>Транспорт</w:t>
      </w:r>
      <w:r w:rsidR="0080005D" w:rsidRPr="00501486">
        <w:rPr>
          <w:lang w:val="mk-MK"/>
        </w:rPr>
        <w:t>н</w:t>
      </w:r>
      <w:r w:rsidRPr="00501486">
        <w:rPr>
          <w:lang w:val="mk-MK"/>
        </w:rPr>
        <w:t>иот</w:t>
      </w:r>
      <w:r w:rsidR="0080005D" w:rsidRPr="00501486">
        <w:rPr>
          <w:lang w:val="mk-MK"/>
        </w:rPr>
        <w:t xml:space="preserve"> сектор во Република Северна Македонија се карактеризира со лоша состојба на локалната патна мрежа, незадоволително ниво на финансирање на одржување на патиштата на национално ниво и </w:t>
      </w:r>
      <w:r w:rsidRPr="00501486">
        <w:rPr>
          <w:lang w:val="mk-MK"/>
        </w:rPr>
        <w:t xml:space="preserve">се одликува со </w:t>
      </w:r>
      <w:r w:rsidR="0080005D" w:rsidRPr="00501486">
        <w:rPr>
          <w:lang w:val="mk-MK"/>
        </w:rPr>
        <w:t>слабост на меѓународните инвестиции во дистрибутивниот и транспортниот сектор. Ваквата лоша состојба на локалните патишта е резултат на недостигот на финансиски капацитет на локалната самоуправа, што во земјата се разликува од регион до регион. Некои локални патишта во руралните средини се во неприфатлива состојба и без пристап до болници, училишта и пазари, така што ова прашање носи и социјални проблеми.</w:t>
      </w:r>
    </w:p>
    <w:p w:rsidR="0080005D" w:rsidRPr="00501486" w:rsidRDefault="0080005D" w:rsidP="0080005D">
      <w:pPr>
        <w:rPr>
          <w:lang w:val="mk-MK"/>
        </w:rPr>
      </w:pPr>
      <w:r w:rsidRPr="00501486">
        <w:rPr>
          <w:lang w:val="mk-MK"/>
        </w:rPr>
        <w:t xml:space="preserve">Со цел да се поддржат општините во Република Северна Македонија со 70 милиони евра инвестиции обезбедени од Светската банка, Министерството за транспорт и врски ќе го спроведе Проектот за поврзување на локалните патишта (ППЛП) најмногу во </w:t>
      </w:r>
      <w:r w:rsidR="004421A5">
        <w:rPr>
          <w:lang w:val="mk-MK"/>
        </w:rPr>
        <w:t>Изградба</w:t>
      </w:r>
      <w:r w:rsidRPr="00501486">
        <w:rPr>
          <w:lang w:val="mk-MK"/>
        </w:rPr>
        <w:t xml:space="preserve"> на постојната локална патна инфраструктура (урбани / рурални улици), регионални и локални патишта), </w:t>
      </w:r>
      <w:r w:rsidR="004421A5">
        <w:rPr>
          <w:lang w:val="mk-MK"/>
        </w:rPr>
        <w:t>Изградба</w:t>
      </w:r>
      <w:r w:rsidRPr="00501486">
        <w:rPr>
          <w:lang w:val="mk-MK"/>
        </w:rPr>
        <w:t>, надградба, пешачки патеки, осветлување на улиците, одводнување на вода и градење на капацитетите на општинскиот администрација.</w:t>
      </w:r>
    </w:p>
    <w:p w:rsidR="00E374BA" w:rsidRPr="00501486" w:rsidRDefault="0080005D" w:rsidP="0080005D">
      <w:pPr>
        <w:rPr>
          <w:lang w:val="mk-MK"/>
        </w:rPr>
      </w:pPr>
      <w:r w:rsidRPr="00501486">
        <w:rPr>
          <w:lang w:val="mk-MK"/>
        </w:rPr>
        <w:t>При изработка на вакви проекти, во согласност со националните барања за животна средина (Закон за животна средина и подзаконски акти), до МЖСПП треба да се достави Писмо за намера</w:t>
      </w:r>
      <w:r w:rsidR="00FA4B50" w:rsidRPr="00501486">
        <w:rPr>
          <w:lang w:val="mk-MK"/>
        </w:rPr>
        <w:t xml:space="preserve"> за </w:t>
      </w:r>
      <w:r w:rsidRPr="00501486">
        <w:rPr>
          <w:lang w:val="mk-MK"/>
        </w:rPr>
        <w:t xml:space="preserve">да се започне проект, при што се иницира постапка за оцена на влијанието врз животната средина и врз основа на </w:t>
      </w:r>
      <w:r w:rsidR="00FA4B50" w:rsidRPr="00501486">
        <w:rPr>
          <w:lang w:val="mk-MK"/>
        </w:rPr>
        <w:t>добиеното М</w:t>
      </w:r>
      <w:r w:rsidRPr="00501486">
        <w:rPr>
          <w:lang w:val="mk-MK"/>
        </w:rPr>
        <w:t>ислење</w:t>
      </w:r>
      <w:r w:rsidR="00FA4B50" w:rsidRPr="00501486">
        <w:rPr>
          <w:lang w:val="mk-MK"/>
        </w:rPr>
        <w:t xml:space="preserve"> од МЖСПП,</w:t>
      </w:r>
      <w:r w:rsidRPr="00501486">
        <w:rPr>
          <w:lang w:val="mk-MK"/>
        </w:rPr>
        <w:t xml:space="preserve"> се подготвува Елаборат за заштита на животна средина. </w:t>
      </w:r>
      <w:r w:rsidR="00FA4B50" w:rsidRPr="00501486">
        <w:rPr>
          <w:lang w:val="mk-MK"/>
        </w:rPr>
        <w:t xml:space="preserve">Додека се подготвуваше </w:t>
      </w:r>
      <w:r w:rsidRPr="00501486">
        <w:rPr>
          <w:lang w:val="mk-MK"/>
        </w:rPr>
        <w:t xml:space="preserve"> </w:t>
      </w:r>
      <w:r w:rsidR="008A220E" w:rsidRPr="00501486">
        <w:rPr>
          <w:lang w:val="mk-MK"/>
        </w:rPr>
        <w:t>ПУЖССА</w:t>
      </w:r>
      <w:r w:rsidRPr="00501486">
        <w:rPr>
          <w:lang w:val="mk-MK"/>
        </w:rPr>
        <w:t xml:space="preserve"> не </w:t>
      </w:r>
      <w:r w:rsidR="00FA4B50" w:rsidRPr="00501486">
        <w:rPr>
          <w:lang w:val="mk-MK"/>
        </w:rPr>
        <w:t>б</w:t>
      </w:r>
      <w:r w:rsidRPr="00501486">
        <w:rPr>
          <w:lang w:val="mk-MK"/>
        </w:rPr>
        <w:t>е</w:t>
      </w:r>
      <w:r w:rsidR="00FA4B50" w:rsidRPr="00501486">
        <w:rPr>
          <w:lang w:val="mk-MK"/>
        </w:rPr>
        <w:t>ше</w:t>
      </w:r>
      <w:r w:rsidRPr="00501486">
        <w:rPr>
          <w:lang w:val="mk-MK"/>
        </w:rPr>
        <w:t xml:space="preserve"> доставен Елаборат</w:t>
      </w:r>
      <w:r w:rsidR="00FA4B50" w:rsidRPr="00501486">
        <w:rPr>
          <w:lang w:val="mk-MK"/>
        </w:rPr>
        <w:t xml:space="preserve"> за заштита на животна средина</w:t>
      </w:r>
      <w:r w:rsidRPr="00501486">
        <w:rPr>
          <w:lang w:val="mk-MK"/>
        </w:rPr>
        <w:t>.</w:t>
      </w:r>
    </w:p>
    <w:p w:rsidR="00E374BA" w:rsidRPr="00501486" w:rsidRDefault="00E374BA" w:rsidP="00E374BA">
      <w:pPr>
        <w:rPr>
          <w:lang w:val="mk-MK"/>
        </w:rPr>
      </w:pPr>
      <w:r w:rsidRPr="00501486">
        <w:rPr>
          <w:lang w:val="mk-MK"/>
        </w:rPr>
        <w:t xml:space="preserve">Доколку издаденото </w:t>
      </w:r>
      <w:r w:rsidR="00656DC7">
        <w:rPr>
          <w:lang w:val="mk-MK"/>
        </w:rPr>
        <w:t>М</w:t>
      </w:r>
      <w:r w:rsidRPr="00501486">
        <w:rPr>
          <w:lang w:val="mk-MK"/>
        </w:rPr>
        <w:t>ислење на МЖСПП е позитивно треба да се подготви Елаборат за заштита на животна средина.</w:t>
      </w:r>
    </w:p>
    <w:p w:rsidR="00E374BA" w:rsidRPr="00501486" w:rsidRDefault="00E374BA" w:rsidP="00E374BA">
      <w:pPr>
        <w:rPr>
          <w:lang w:val="mk-MK"/>
        </w:rPr>
      </w:pPr>
      <w:r w:rsidRPr="00501486">
        <w:rPr>
          <w:lang w:val="mk-MK"/>
        </w:rPr>
        <w:t>Елаборатот за заштита на животна средина се подготвува во согласност со член 24 од Законот за животна средина (Службен весник на Република Македонија бр. 53/05, 81/05, 24/07, 159/08, 83/09, 48/10, 124/10, 51/11, 123/12, 93/13, 187/13, 42/14, 44/15, 129/15, 192/15, 39/16, 99/18) и Правилникот за формата и содржина на Елаборатот за заштита на животната средина во согласност со видовите активности за кои се подготвува Елаборатот за заштита на животна средина, како и во согласност со субјектите што ја вршат дејноста и обемот на работите што ги вршат правните и физичките лица, постапката за нивно одобрување, како и начинот на водење на регистарот на одобрени Елаборати за заштита на животна средина (Службен Весник на РМ бр. 44/13, 111/14).</w:t>
      </w:r>
    </w:p>
    <w:p w:rsidR="0080005D" w:rsidRPr="00501486" w:rsidRDefault="00E374BA" w:rsidP="0080005D">
      <w:pPr>
        <w:rPr>
          <w:lang w:val="mk-MK"/>
        </w:rPr>
      </w:pPr>
      <w:r w:rsidRPr="00501486">
        <w:rPr>
          <w:lang w:val="mk-MK"/>
        </w:rPr>
        <w:t>Елаборатот за заштита на животна средина со број 2410/2019 за овој проект беше подготвен од страна на „БАР Е.Ц.Е“ Скопје во октомври 2019 а беше одобрен во ноември 2019 од страна на градоначалник на Општина Врапчиште со број на Решение 26-439 / 2 издадено на 07.11.2019 г. Одобрувањето на Елаборатот е во надлежност на градоначалникот на општината затоа што проектот припаѓа на</w:t>
      </w:r>
      <w:r w:rsidR="0080005D" w:rsidRPr="00501486">
        <w:rPr>
          <w:lang w:val="mk-MK"/>
        </w:rPr>
        <w:t xml:space="preserve"> поглавје X - Инфраструктура проекти, точка 1 Надградба на локалните патишта</w:t>
      </w:r>
      <w:r w:rsidRPr="00501486">
        <w:rPr>
          <w:lang w:val="mk-MK"/>
        </w:rPr>
        <w:t xml:space="preserve"> според националното законодавство</w:t>
      </w:r>
      <w:r w:rsidR="0080005D" w:rsidRPr="00501486">
        <w:rPr>
          <w:lang w:val="mk-MK"/>
        </w:rPr>
        <w:t>.</w:t>
      </w:r>
    </w:p>
    <w:p w:rsidR="00E374BA" w:rsidRPr="00501486" w:rsidRDefault="00E374BA" w:rsidP="0080005D">
      <w:pPr>
        <w:rPr>
          <w:lang w:val="mk-MK"/>
        </w:rPr>
      </w:pPr>
      <w:r w:rsidRPr="00501486">
        <w:rPr>
          <w:lang w:val="mk-MK"/>
        </w:rPr>
        <w:t>Општина Врапчиште ќе испрати копија од Елаборатот заедно со Одлуката до МТВ со други технички документи за одобрување.</w:t>
      </w:r>
    </w:p>
    <w:p w:rsidR="0080005D" w:rsidRPr="00501486" w:rsidRDefault="0080005D" w:rsidP="0080005D">
      <w:pPr>
        <w:rPr>
          <w:lang w:val="mk-MK"/>
        </w:rPr>
      </w:pPr>
      <w:r w:rsidRPr="00501486">
        <w:rPr>
          <w:lang w:val="mk-MK"/>
        </w:rPr>
        <w:t xml:space="preserve">Со цел решавање на потенцијалните проблеми во животната средина и социјалните активности на Проектот, во согласност со </w:t>
      </w:r>
      <w:r w:rsidR="008D7080" w:rsidRPr="00501486">
        <w:rPr>
          <w:lang w:val="mk-MK"/>
        </w:rPr>
        <w:t>стандардите</w:t>
      </w:r>
      <w:r w:rsidRPr="00501486">
        <w:rPr>
          <w:lang w:val="mk-MK"/>
        </w:rPr>
        <w:t xml:space="preserve"> на Светската банка за животна средина и социјални </w:t>
      </w:r>
      <w:r w:rsidR="008D7080" w:rsidRPr="00501486">
        <w:rPr>
          <w:lang w:val="mk-MK"/>
        </w:rPr>
        <w:t>аспект</w:t>
      </w:r>
      <w:r w:rsidRPr="00501486">
        <w:rPr>
          <w:lang w:val="mk-MK"/>
        </w:rPr>
        <w:t xml:space="preserve">и, Рамката за </w:t>
      </w:r>
      <w:r w:rsidR="00E374BA" w:rsidRPr="00501486">
        <w:rPr>
          <w:lang w:val="mk-MK"/>
        </w:rPr>
        <w:t xml:space="preserve">управување со животната средина и </w:t>
      </w:r>
      <w:r w:rsidR="008A220E" w:rsidRPr="00501486">
        <w:rPr>
          <w:lang w:val="mk-MK"/>
        </w:rPr>
        <w:t>социјални аспекти</w:t>
      </w:r>
      <w:r w:rsidR="00E374BA" w:rsidRPr="00501486">
        <w:rPr>
          <w:lang w:val="mk-MK"/>
        </w:rPr>
        <w:t xml:space="preserve"> </w:t>
      </w:r>
      <w:r w:rsidRPr="00501486">
        <w:rPr>
          <w:lang w:val="mk-MK"/>
        </w:rPr>
        <w:t xml:space="preserve"> (</w:t>
      </w:r>
      <w:r w:rsidR="008A220E" w:rsidRPr="00501486">
        <w:rPr>
          <w:lang w:val="mk-MK"/>
        </w:rPr>
        <w:t>РУЖССА</w:t>
      </w:r>
      <w:r w:rsidRPr="00501486">
        <w:rPr>
          <w:lang w:val="mk-MK"/>
        </w:rPr>
        <w:t xml:space="preserve">) беше подготвена за целиот проект за ППЛП во септември / октомври 2019 година. </w:t>
      </w:r>
      <w:r w:rsidR="008A220E" w:rsidRPr="00501486">
        <w:rPr>
          <w:lang w:val="mk-MK"/>
        </w:rPr>
        <w:t>РУЖССА</w:t>
      </w:r>
      <w:r w:rsidRPr="00501486">
        <w:rPr>
          <w:lang w:val="mk-MK"/>
        </w:rPr>
        <w:t xml:space="preserve"> се користи, како најсоодветна алатка за адресирање на животната средина и социјалните аспекти на под-проектите утврдени во текот на подготовката и спроведувањето на проектите.</w:t>
      </w:r>
    </w:p>
    <w:p w:rsidR="0080005D" w:rsidRPr="00501486" w:rsidRDefault="0080005D" w:rsidP="0080005D">
      <w:pPr>
        <w:rPr>
          <w:lang w:val="mk-MK"/>
        </w:rPr>
      </w:pPr>
      <w:r w:rsidRPr="00501486">
        <w:rPr>
          <w:lang w:val="mk-MK"/>
        </w:rPr>
        <w:lastRenderedPageBreak/>
        <w:t xml:space="preserve">Под-проектот има за цел да ја подобри патната инфраструктура со цел да се обезбеди директно поврзување на селото Зубовце со примарната патна мрежа на Република Македонија, поточно со автопатот А2 / Е-65 делница Тетово - Гостивар. За локалниот пат, </w:t>
      </w:r>
      <w:r w:rsidR="008D7080" w:rsidRPr="00501486">
        <w:rPr>
          <w:lang w:val="mk-MK"/>
        </w:rPr>
        <w:t>изработен</w:t>
      </w:r>
      <w:r w:rsidRPr="00501486">
        <w:rPr>
          <w:lang w:val="mk-MK"/>
        </w:rPr>
        <w:t xml:space="preserve"> е </w:t>
      </w:r>
      <w:r w:rsidR="008D7080" w:rsidRPr="00501486">
        <w:rPr>
          <w:lang w:val="mk-MK"/>
        </w:rPr>
        <w:t>Основен проект</w:t>
      </w:r>
      <w:r w:rsidRPr="00501486">
        <w:rPr>
          <w:lang w:val="mk-MK"/>
        </w:rPr>
        <w:t xml:space="preserve"> кој ја дефинира трасата на патот и следниве елементи во согласност со барањата содржани во Условите за препорака доставени од Инвеститорот.</w:t>
      </w:r>
    </w:p>
    <w:p w:rsidR="0080005D" w:rsidRPr="00501486" w:rsidRDefault="0080005D" w:rsidP="0080005D">
      <w:pPr>
        <w:rPr>
          <w:lang w:val="mk-MK"/>
        </w:rPr>
      </w:pPr>
      <w:r w:rsidRPr="00501486">
        <w:rPr>
          <w:lang w:val="mk-MK"/>
        </w:rPr>
        <w:t xml:space="preserve">Моменталната состојба на патот е земјен пат што го поврзува селото Зубовце со автопатот А2 / Е-65 делница Тетово - Гостивар. Ширината на постојниот земјен пат е променлива по целата должина. Патот има вкупна должина од приближно. 2,116,96 m. </w:t>
      </w:r>
    </w:p>
    <w:p w:rsidR="003F2DA8" w:rsidRPr="00501486" w:rsidRDefault="003F2DA8" w:rsidP="003F2DA8">
      <w:pPr>
        <w:rPr>
          <w:lang w:val="mk-MK"/>
        </w:rPr>
      </w:pPr>
      <w:r w:rsidRPr="00501486">
        <w:rPr>
          <w:lang w:val="mk-MK"/>
        </w:rPr>
        <w:t xml:space="preserve">Овој дел од патот има приближно 3 метри широчина. Во некои делови има земјени канали од двете страни на патот, но повеќето од нив се покриени и не функционираат. </w:t>
      </w:r>
    </w:p>
    <w:p w:rsidR="003F2DA8" w:rsidRPr="00501486" w:rsidRDefault="003F2DA8" w:rsidP="003F2DA8">
      <w:pPr>
        <w:rPr>
          <w:lang w:val="mk-MK"/>
        </w:rPr>
      </w:pPr>
      <w:r w:rsidRPr="00501486">
        <w:rPr>
          <w:lang w:val="mk-MK"/>
        </w:rPr>
        <w:t xml:space="preserve">Во непосредна близина на проектната локација е селото Зубовце. Селото Зубовце се наоѓа на 5 километри северно од градот Гостивар, на надморска височина од околу 600 метри, на запад од селото се издига планината Шара. Според последниот попис има 762 жители. Припаѓа на Општина Врапчиште. Сместено е меѓу селата Дебреше на југ и Врапчиште на север. Локацијата на проектот започнува 400 метри источно од селото Зубовце. </w:t>
      </w:r>
    </w:p>
    <w:p w:rsidR="0080005D" w:rsidRPr="00501486" w:rsidRDefault="003F2DA8" w:rsidP="0080005D">
      <w:pPr>
        <w:rPr>
          <w:lang w:val="mk-MK"/>
        </w:rPr>
      </w:pPr>
      <w:r w:rsidRPr="00501486">
        <w:rPr>
          <w:lang w:val="mk-MK"/>
        </w:rPr>
        <w:t>Главните активности на проектот, според Основниот проект за проектот, ќе вклучуваат: ископ на дренажен ров и монтирање на дренажен цевковод,  поставување слој на база на патот, лежи битуменски слој над постојниот асфалт и набивање на сите слоеви на асфалт.</w:t>
      </w:r>
    </w:p>
    <w:p w:rsidR="0080005D" w:rsidRPr="00501486" w:rsidRDefault="003F2DA8" w:rsidP="0080005D">
      <w:pPr>
        <w:rPr>
          <w:lang w:val="mk-MK"/>
        </w:rPr>
      </w:pPr>
      <w:r w:rsidRPr="00501486">
        <w:rPr>
          <w:lang w:val="mk-MK"/>
        </w:rPr>
        <w:t xml:space="preserve">Имајќи ја во  предвид природата на активностите на проектот, техничките спецификации, големината на патот, активностите за надградување на локацијата, како и спецификите на потенцијалните влијанија врз животната средина при надградбата на патот што го поврзува селото Зубовце со автопатот А2 / Е-65 дел Тетово – Гостивар, </w:t>
      </w:r>
      <w:r w:rsidRPr="00501486">
        <w:rPr>
          <w:b/>
          <w:i/>
          <w:lang w:val="mk-MK"/>
        </w:rPr>
        <w:t>проектот за реконструкција на локалната улица која ги поврзува с. Зубовце  со автопатот A2 / E-65 делот Тетово-Гостивар, во општина Врапчиште класифициран како проект со значителни ризици, за што е потребна подготовка на План за управување со животната средина и социјалните аспекти (ПУЖССА) според Стандардите на Светска банка кои се однесуваат на животна средина и социјални аспекти</w:t>
      </w:r>
      <w:r w:rsidR="009A01F2" w:rsidRPr="00501486">
        <w:rPr>
          <w:b/>
          <w:i/>
          <w:lang w:val="mk-MK"/>
        </w:rPr>
        <w:t>.</w:t>
      </w:r>
    </w:p>
    <w:p w:rsidR="0080005D" w:rsidRPr="00501486" w:rsidRDefault="0080005D" w:rsidP="0080005D">
      <w:pPr>
        <w:pStyle w:val="Heading1"/>
      </w:pPr>
      <w:bookmarkStart w:id="3" w:name="_Toc23939711"/>
      <w:bookmarkStart w:id="4" w:name="_Toc40020835"/>
      <w:bookmarkStart w:id="5" w:name="_Toc17806264"/>
      <w:bookmarkStart w:id="6" w:name="_Toc23939712"/>
      <w:r w:rsidRPr="00501486">
        <w:t>ОПИС НА ПРОЕКТОТ</w:t>
      </w:r>
      <w:bookmarkEnd w:id="3"/>
      <w:bookmarkEnd w:id="4"/>
    </w:p>
    <w:p w:rsidR="0080005D" w:rsidRPr="00501486" w:rsidRDefault="0080005D" w:rsidP="0080005D">
      <w:pPr>
        <w:pStyle w:val="Heading2"/>
        <w:rPr>
          <w:lang w:val="mk-MK"/>
        </w:rPr>
      </w:pPr>
      <w:bookmarkStart w:id="7" w:name="_Toc40020836"/>
      <w:r w:rsidRPr="00501486">
        <w:rPr>
          <w:lang w:val="mk-MK"/>
        </w:rPr>
        <w:t xml:space="preserve">Појдовна состојба на Општина </w:t>
      </w:r>
      <w:bookmarkEnd w:id="5"/>
      <w:bookmarkEnd w:id="6"/>
      <w:r w:rsidRPr="00501486">
        <w:rPr>
          <w:lang w:val="mk-MK"/>
        </w:rPr>
        <w:t>Врапчиште</w:t>
      </w:r>
      <w:bookmarkEnd w:id="7"/>
    </w:p>
    <w:p w:rsidR="003F2DA8" w:rsidRPr="00501486" w:rsidRDefault="003F2DA8" w:rsidP="003F2DA8">
      <w:pPr>
        <w:rPr>
          <w:lang w:val="mk-MK"/>
        </w:rPr>
      </w:pPr>
      <w:r w:rsidRPr="00501486">
        <w:rPr>
          <w:lang w:val="mk-MK"/>
        </w:rPr>
        <w:t>Општина Врапчиште е општина во Западна Македонија. Центарот на општината е Врапчиште. Според пописот од 2002 година, општина Врапчиште има 25.399 жители, каде 83% се Албанци, 12% Турци и 4% македонци. Општина Врапчиште се наоѓа помеѓу градот Тетово и Гостивар, во долината на планината Шара во северозападниот дел на Република Македонија, која опфаќа голем дел од полето Полог.</w:t>
      </w:r>
    </w:p>
    <w:p w:rsidR="0080005D" w:rsidRPr="00501486" w:rsidRDefault="003F2DA8" w:rsidP="003F2DA8">
      <w:pPr>
        <w:rPr>
          <w:lang w:val="mk-MK"/>
        </w:rPr>
      </w:pPr>
      <w:r w:rsidRPr="00501486">
        <w:rPr>
          <w:lang w:val="mk-MK"/>
        </w:rPr>
        <w:t>Таа граничи со општината Боговиње, Брвеница, Гостивар и западно со Република Косово. Врапчиште е рурална област со 192 km</w:t>
      </w:r>
      <w:r w:rsidRPr="00501486">
        <w:rPr>
          <w:vertAlign w:val="superscript"/>
          <w:lang w:val="mk-MK"/>
        </w:rPr>
        <w:t>2</w:t>
      </w:r>
      <w:r w:rsidRPr="00501486">
        <w:rPr>
          <w:lang w:val="mk-MK"/>
        </w:rPr>
        <w:t xml:space="preserve"> со 28.100 жители</w:t>
      </w:r>
      <w:r w:rsidR="0080005D" w:rsidRPr="00501486">
        <w:rPr>
          <w:lang w:val="mk-MK"/>
        </w:rPr>
        <w:t>.</w:t>
      </w:r>
    </w:p>
    <w:p w:rsidR="0080005D" w:rsidRPr="00501486" w:rsidRDefault="0080005D" w:rsidP="0080005D">
      <w:pPr>
        <w:rPr>
          <w:lang w:val="mk-MK"/>
        </w:rPr>
      </w:pPr>
      <w:r w:rsidRPr="00501486">
        <w:rPr>
          <w:lang w:val="mk-MK"/>
        </w:rPr>
        <w:t xml:space="preserve">На </w:t>
      </w:r>
      <w:fldSimple w:instr=" REF _Ref35803340 \h  \* MERGEFORMAT ">
        <w:r w:rsidR="00D959A1" w:rsidRPr="00501486">
          <w:rPr>
            <w:lang w:val="mk-MK"/>
          </w:rPr>
          <w:t>Слика 1</w:t>
        </w:r>
      </w:fldSimple>
      <w:r w:rsidR="003F2DA8" w:rsidRPr="00501486">
        <w:rPr>
          <w:lang w:val="mk-MK"/>
        </w:rPr>
        <w:t xml:space="preserve"> </w:t>
      </w:r>
      <w:r w:rsidRPr="00501486">
        <w:rPr>
          <w:lang w:val="mk-MK"/>
        </w:rPr>
        <w:t xml:space="preserve">е претставена </w:t>
      </w:r>
      <w:r w:rsidR="00E374BA" w:rsidRPr="00501486">
        <w:rPr>
          <w:lang w:val="mk-MK"/>
        </w:rPr>
        <w:t>проектната локација</w:t>
      </w:r>
      <w:r w:rsidRPr="00501486">
        <w:rPr>
          <w:lang w:val="mk-MK"/>
        </w:rPr>
        <w:t xml:space="preserve"> во однос на РСМ.</w:t>
      </w:r>
    </w:p>
    <w:p w:rsidR="0080005D" w:rsidRPr="00501486" w:rsidRDefault="00523AC3" w:rsidP="0080005D">
      <w:pPr>
        <w:pStyle w:val="NormalWeb"/>
        <w:rPr>
          <w:rFonts w:ascii="Arial Narrow" w:hAnsi="Arial Narrow"/>
          <w:lang w:val="mk-MK"/>
        </w:rPr>
      </w:pPr>
      <w:r w:rsidRPr="00523AC3">
        <w:rPr>
          <w:rFonts w:ascii="Arial Narrow" w:hAnsi="Arial Narrow"/>
          <w:noProof/>
          <w:lang w:val="mk-MK" w:eastAsia="mk-MK"/>
        </w:rPr>
        <w:lastRenderedPageBreak/>
        <w:pict>
          <v:shape id="Text Box 36" o:spid="_x0000_s1035" type="#_x0000_t202" style="position:absolute;margin-left:0;margin-top:17.6pt;width:140.25pt;height:28.5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SfbTwIAAKoEAAAOAAAAZHJzL2Uyb0RvYy54bWysVE1PGzEQvVfqf7B8L5tNQiBRNigNoqqE&#10;AAkqzo7Xm6zq9bi2k1366/vsfBCgp6oX73z5eebNzE6vukazrXK+JlPw/KzHmTKSytqsCv7j6ebL&#10;JWc+CFMKTUYV/EV5fjX7/Gna2onq05p0qRwDiPGT1hZ8HYKdZJmXa9UIf0ZWGTgrco0IUN0qK51o&#10;gd7orN/rjbKWXGkdSeU9rNc7J58l/KpSMtxXlVeB6YIjt5BOl85lPLPZVExWTth1LfdpiH/IohG1&#10;waNHqGsRBNu4+gNUU0tHnqpwJqnJqKpqqVINqCbvvavmcS2sSrWAHG+PNPn/Byvvtg+O1WXBByPO&#10;jGjQoyfVBfaVOgYT+GmtnyDs0SIwdLCjzwe7hzGW3VWuiV8UxOAH0y9HdiOajJcuLvP84pwzCd9g&#10;lI/PE/3Z623rfPimqGFRKLhD9xKpYnvrAzJB6CEkPuZJ1+VNrXVS4sSohXZsK9BrHVKOuPEmShvW&#10;Fnw0wNMfECL08f5SC/kzVvkWAZo2MEZOdrVHKXTLLnE4PvCypPIFdDnaDZy38qYG/K3w4UE4TBgY&#10;wtaEexyVJuREe4mzNbnff7PHeDQeXs5aTGzB/a+NcIoz/d1gJMb5cBhHPCnD84s+FHfqWZ56zKZZ&#10;EIjKsZ9WJjHGB30QK0fNM5ZrHl+FSxiJtwseDuIi7PYIyynVfJ6CMNRWhFvzaGWEjhxHWp+6Z+Hs&#10;vq0BA3FHh9kWk3fd3cXGm4bmm0BVnVofed6xuqcfC5G6s1/euHGneop6/cXM/gAAAP//AwBQSwME&#10;FAAGAAgAAAAhAB5kqPTaAAAABgEAAA8AAABkcnMvZG93bnJldi54bWxMjzFPwzAUhHck/oP1kNio&#10;g1FRmsapABUWJlrE/Bq/2lZjO7LdNPx7zATj6U5337Wb2Q1sophs8BLuFxUw8n1Q1msJn/vXuxpY&#10;yugVDsGThG9KsOmur1psVLj4D5p2WbNS4lODEkzOY8N56g05TIswki/eMUSHuciouYp4KeVu4KKq&#10;HrlD68uCwZFeDPWn3dlJ2D7rle5rjGZbK2un+ev4rt+kvL2Zn9bAMs35Lwy/+AUdusJ0CGevEhsk&#10;lCNZwsNSACuuqKslsIOElRDAu5b/x+9+AAAA//8DAFBLAQItABQABgAIAAAAIQC2gziS/gAAAOEB&#10;AAATAAAAAAAAAAAAAAAAAAAAAABbQ29udGVudF9UeXBlc10ueG1sUEsBAi0AFAAGAAgAAAAhADj9&#10;If/WAAAAlAEAAAsAAAAAAAAAAAAAAAAALwEAAF9yZWxzLy5yZWxzUEsBAi0AFAAGAAgAAAAhABGB&#10;J9tPAgAAqgQAAA4AAAAAAAAAAAAAAAAALgIAAGRycy9lMm9Eb2MueG1sUEsBAi0AFAAGAAgAAAAh&#10;AB5kqPTaAAAABgEAAA8AAAAAAAAAAAAAAAAAqQQAAGRycy9kb3ducmV2LnhtbFBLBQYAAAAABAAE&#10;APMAAACwBQAAAAA=&#10;" fillcolor="white [3201]" strokeweight=".5pt">
            <v:textbox>
              <w:txbxContent>
                <w:p w:rsidR="003F2DA8" w:rsidRPr="00E374BA" w:rsidRDefault="003F2DA8" w:rsidP="003A52E8">
                  <w:pPr>
                    <w:jc w:val="center"/>
                    <w:rPr>
                      <w:color w:val="4472C4" w:themeColor="accent1"/>
                      <w:lang w:val="mk-MK"/>
                    </w:rPr>
                  </w:pPr>
                  <w:r w:rsidRPr="00E374BA">
                    <w:rPr>
                      <w:color w:val="4472C4" w:themeColor="accent1"/>
                      <w:lang w:val="mk-MK"/>
                    </w:rPr>
                    <w:t xml:space="preserve">Општина </w:t>
                  </w:r>
                  <w:r w:rsidRPr="003F2DA8">
                    <w:rPr>
                      <w:color w:val="4472C4" w:themeColor="accent1"/>
                      <w:sz w:val="20"/>
                      <w:szCs w:val="20"/>
                      <w:lang w:val="mk-MK"/>
                    </w:rPr>
                    <w:t>Врапчиште</w:t>
                  </w:r>
                </w:p>
              </w:txbxContent>
            </v:textbox>
          </v:shape>
        </w:pict>
      </w:r>
      <w:r w:rsidRPr="00523AC3">
        <w:rPr>
          <w:rFonts w:ascii="Arial Narrow" w:hAnsi="Arial Narrow"/>
          <w:noProof/>
          <w:lang w:val="mk-MK" w:eastAsia="mk-MK"/>
        </w:rPr>
        <w:pict>
          <v:roundrect id="Rounded Rectangle 35" o:spid="_x0000_s1050" style="position:absolute;margin-left:0;margin-top:17.6pt;width:140.25pt;height:28.5pt;z-index:251680768;visibility:visibl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lYingIAAJQFAAAOAAAAZHJzL2Uyb0RvYy54bWysVFFPGzEMfp+0/xDlfdxdoRQqrqgqYpqE&#10;AAETz2kuaU/KxVmS9tr9+tm561EB2sO0Plzj2P5sf7F9db1rDNsqH2qwJS9Ocs6UlVDVdlXyny+3&#10;3y44C1HYShiwquR7Ffj17OuXq9ZN1QjWYCrlGYLYMG1dydcxummWBblWjQgn4JRFpQbfiIiiX2WV&#10;Fy2iNyYb5fl51oKvnAepQsDbm07JZwlfayXjg9ZBRWZKjrnF9PXpu6RvNrsS05UXbl3LPg3xD1k0&#10;orYYdIC6EVGwja8/QDW19BBAxxMJTQZa11KlGrCaIn9XzfNaOJVqQXKCG2gK/w9W3m8fPaurkp+O&#10;ObOiwTd6go2tVMWekD1hV0Yx1CFRrQtTtH92j76XAh6p6p32Df1jPWyXyN0P5KpdZBIvi8lFUUww&#10;iETd6XlxOU7sZ2/ezof4XUHD6FByT2lQDolYsb0LEcOi/cGOIlq4rY1Jr2gsXQQwdUV3SfCr5cJ4&#10;thX0/PkkXxxiHpkhIrlmVF5XUDrFvVGEYeyT0sgQljBKmaTeVAOskFLZWHSqtahUF22c449YQ/jB&#10;I0kJkJA1Zjlg9wDU9x+xO5jenlxVau3BOf9bYp3z4JEig42Dc1Nb8J8BGKyqj9zZH0jqqCGWllDt&#10;sX88dIMVnLyt8fHuRIiPwuMk4czhdogP+NEG2pJDf+JsDf73Z/dkjw2OWs5anMySh18b4RVn5ofF&#10;1r8szs5olJNwNp6MUPDHmuWxxm6aBeDrF7iHnExHso/mcNQemldcInOKiiphJcYuuYz+ICxitzFw&#10;DUk1nyczHF8n4p19dpLAiVXqy5fdq/Cu7+CIvX8PhykW03c93NmSp4X5JoKuU4O/8drzjaOfGqdf&#10;U7RbjuVk9bZMZ38AAAD//wMAUEsDBBQABgAIAAAAIQAMs1Ub3QAAAAYBAAAPAAAAZHJzL2Rvd25y&#10;ZXYueG1sTI/NTsMwEITvSLyDtUhcEHVqaGhDNhVCKlUPHGj7AE68JAH/EbtNeHvMCY6jGc18U64n&#10;o9mZhtA7izCfZcDINk71tkU4Hja3S2AhSqukdpYQvinAurq8KGWh3Gjf6LyPLUslNhQSoYvRF5yH&#10;piMjw8x5ssl7d4ORMcmh5WqQYyo3mossy7mRvU0LnfT03FHzuT8ZhHy3Hb+8y18+6KF+vblfzbd+&#10;oxGvr6anR2CRpvgXhl/8hA5VYqrdyarANEI6EhHuFgJYcsUyWwCrEVZCAK9K/h+/+gEAAP//AwBQ&#10;SwECLQAUAAYACAAAACEAtoM4kv4AAADhAQAAEwAAAAAAAAAAAAAAAAAAAAAAW0NvbnRlbnRfVHlw&#10;ZXNdLnhtbFBLAQItABQABgAIAAAAIQA4/SH/1gAAAJQBAAALAAAAAAAAAAAAAAAAAC8BAABfcmVs&#10;cy8ucmVsc1BLAQItABQABgAIAAAAIQCaNlYingIAAJQFAAAOAAAAAAAAAAAAAAAAAC4CAABkcnMv&#10;ZTJvRG9jLnhtbFBLAQItABQABgAIAAAAIQAMs1Ub3QAAAAYBAAAPAAAAAAAAAAAAAAAAAPgEAABk&#10;cnMvZG93bnJldi54bWxQSwUGAAAAAAQABADzAAAAAgYAAAAA&#10;" filled="f" strokecolor="#0070c0" strokeweight="1pt">
            <v:stroke joinstyle="miter"/>
          </v:roundrect>
        </w:pict>
      </w:r>
      <w:r w:rsidR="0080005D" w:rsidRPr="00501486">
        <w:rPr>
          <w:rFonts w:ascii="Arial Narrow" w:hAnsi="Arial Narrow"/>
          <w:noProof/>
          <w:lang w:eastAsia="en-US"/>
        </w:rPr>
        <w:drawing>
          <wp:inline distT="0" distB="0" distL="0" distR="0">
            <wp:extent cx="4653208" cy="230907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658044" cy="2311476"/>
                    </a:xfrm>
                    <a:prstGeom prst="rect">
                      <a:avLst/>
                    </a:prstGeom>
                  </pic:spPr>
                </pic:pic>
              </a:graphicData>
            </a:graphic>
          </wp:inline>
        </w:drawing>
      </w:r>
    </w:p>
    <w:p w:rsidR="0080005D" w:rsidRPr="00501486" w:rsidRDefault="0080005D" w:rsidP="0080005D">
      <w:pPr>
        <w:pStyle w:val="Caption"/>
        <w:rPr>
          <w:rFonts w:eastAsia="Calibri"/>
        </w:rPr>
      </w:pPr>
      <w:bookmarkStart w:id="8" w:name="_Ref35803340"/>
      <w:bookmarkStart w:id="9" w:name="_Toc40020859"/>
      <w:r w:rsidRPr="00501486">
        <w:t xml:space="preserve">Слика </w:t>
      </w:r>
      <w:r w:rsidR="00523AC3" w:rsidRPr="00501486">
        <w:fldChar w:fldCharType="begin"/>
      </w:r>
      <w:r w:rsidRPr="00501486">
        <w:instrText xml:space="preserve"> SEQ Слика \* ARABIC </w:instrText>
      </w:r>
      <w:r w:rsidR="00523AC3" w:rsidRPr="00501486">
        <w:fldChar w:fldCharType="separate"/>
      </w:r>
      <w:r w:rsidR="00D959A1" w:rsidRPr="00501486">
        <w:rPr>
          <w:noProof/>
        </w:rPr>
        <w:t>1</w:t>
      </w:r>
      <w:r w:rsidR="00523AC3" w:rsidRPr="00501486">
        <w:rPr>
          <w:noProof/>
        </w:rPr>
        <w:fldChar w:fldCharType="end"/>
      </w:r>
      <w:bookmarkEnd w:id="8"/>
      <w:r w:rsidRPr="00501486">
        <w:t xml:space="preserve"> </w:t>
      </w:r>
      <w:r w:rsidR="00E374BA" w:rsidRPr="00501486">
        <w:t>Проектната локација</w:t>
      </w:r>
      <w:r w:rsidRPr="00501486">
        <w:t xml:space="preserve"> во однос на РСМ</w:t>
      </w:r>
      <w:bookmarkEnd w:id="9"/>
    </w:p>
    <w:p w:rsidR="0080005D" w:rsidRPr="00501486" w:rsidRDefault="0080005D" w:rsidP="0080005D">
      <w:pPr>
        <w:pStyle w:val="Heading2"/>
        <w:rPr>
          <w:lang w:val="mk-MK"/>
        </w:rPr>
      </w:pPr>
      <w:bookmarkStart w:id="10" w:name="_Toc40020837"/>
      <w:r w:rsidRPr="00501486">
        <w:rPr>
          <w:lang w:val="mk-MK"/>
        </w:rPr>
        <w:t>Демографија</w:t>
      </w:r>
      <w:bookmarkEnd w:id="10"/>
    </w:p>
    <w:p w:rsidR="0080005D" w:rsidRPr="00501486" w:rsidRDefault="0080005D" w:rsidP="0080005D">
      <w:pPr>
        <w:rPr>
          <w:lang w:val="mk-MK"/>
        </w:rPr>
      </w:pPr>
      <w:r w:rsidRPr="00501486">
        <w:rPr>
          <w:lang w:val="mk-MK"/>
        </w:rPr>
        <w:t>Најновите податоци за попис во Р</w:t>
      </w:r>
      <w:r w:rsidR="00E374BA" w:rsidRPr="00501486">
        <w:rPr>
          <w:lang w:val="mk-MK"/>
        </w:rPr>
        <w:t>С</w:t>
      </w:r>
      <w:r w:rsidRPr="00501486">
        <w:rPr>
          <w:lang w:val="mk-MK"/>
        </w:rPr>
        <w:t>М се пописот во 2002 година. Според податоците од пописот од 2002 година, Врапчиште имало население од 25.399</w:t>
      </w:r>
      <w:r w:rsidR="00E374BA" w:rsidRPr="00501486">
        <w:rPr>
          <w:lang w:val="mk-MK"/>
        </w:rPr>
        <w:t xml:space="preserve"> од кои 49% се машки и 51% се жени и 6.100 жители се помлади од 15 години, 21.300 се постари од 15 години и помлади од 64 години, а 810 лица се постари од 65 години. Додека селото Зубовце според пописните податоци од 2002 година имало население од 762 каде 397 (52,01%) се мажи и 365 (47,90%) се жени и 393 (51,57%) граѓани се постари од 18 години</w:t>
      </w:r>
      <w:r w:rsidRPr="00501486">
        <w:rPr>
          <w:lang w:val="mk-MK"/>
        </w:rPr>
        <w:t>.</w:t>
      </w:r>
    </w:p>
    <w:p w:rsidR="0080005D" w:rsidRPr="00501486" w:rsidRDefault="0080005D" w:rsidP="0080005D">
      <w:pPr>
        <w:pStyle w:val="Heading2"/>
        <w:rPr>
          <w:lang w:val="mk-MK"/>
        </w:rPr>
      </w:pPr>
      <w:bookmarkStart w:id="11" w:name="_Toc40020838"/>
      <w:r w:rsidRPr="00501486">
        <w:rPr>
          <w:lang w:val="mk-MK"/>
        </w:rPr>
        <w:t>Климатски карактеристики</w:t>
      </w:r>
      <w:bookmarkEnd w:id="11"/>
    </w:p>
    <w:p w:rsidR="003F2DA8" w:rsidRPr="00501486" w:rsidRDefault="003F2DA8" w:rsidP="003F2DA8">
      <w:pPr>
        <w:rPr>
          <w:lang w:val="mk-MK"/>
        </w:rPr>
      </w:pPr>
      <w:r w:rsidRPr="00501486">
        <w:rPr>
          <w:lang w:val="mk-MK"/>
        </w:rPr>
        <w:t>Општина Врапчиште има типична континентална клима со посебни температури специфични за врелите лета и студените зими, со остар премин од зима кон лето.</w:t>
      </w:r>
    </w:p>
    <w:p w:rsidR="0080005D" w:rsidRPr="00501486" w:rsidRDefault="003F2DA8" w:rsidP="003F2DA8">
      <w:pPr>
        <w:rPr>
          <w:lang w:val="mk-MK"/>
        </w:rPr>
      </w:pPr>
      <w:r w:rsidRPr="00501486">
        <w:rPr>
          <w:lang w:val="mk-MK"/>
        </w:rPr>
        <w:t>Просечната годишна температура во полошкиот регион е: 11 ° C во Тетово и околу 10 ° C во Гостивар, додека Попова Шапка е 4,6 ° C, така што планинските масиви во овој регион се карактеризираат со типична планинска клима. Просечните годишни врнежи од дожд во Полог се 800 mm, а на планините 1100 mm. Врнежите се поизразени во зимскиот период од годината и голем процент е снежен, создавајќи услови за зимски спортови и туристички активности</w:t>
      </w:r>
      <w:r w:rsidR="0080005D" w:rsidRPr="00501486">
        <w:rPr>
          <w:lang w:val="mk-MK"/>
        </w:rPr>
        <w:t>.</w:t>
      </w:r>
    </w:p>
    <w:p w:rsidR="0080005D" w:rsidRPr="00501486" w:rsidRDefault="0080005D" w:rsidP="0080005D">
      <w:pPr>
        <w:pStyle w:val="Heading2"/>
        <w:rPr>
          <w:lang w:val="mk-MK"/>
        </w:rPr>
      </w:pPr>
      <w:bookmarkStart w:id="12" w:name="_Toc40020839"/>
      <w:r w:rsidRPr="00501486">
        <w:rPr>
          <w:lang w:val="mk-MK"/>
        </w:rPr>
        <w:t>Поплави и ерозија</w:t>
      </w:r>
      <w:bookmarkEnd w:id="12"/>
    </w:p>
    <w:p w:rsidR="0080005D" w:rsidRPr="00501486" w:rsidRDefault="003F2DA8" w:rsidP="0080005D">
      <w:pPr>
        <w:rPr>
          <w:lang w:val="mk-MK"/>
        </w:rPr>
      </w:pPr>
      <w:r w:rsidRPr="00501486">
        <w:rPr>
          <w:lang w:val="mk-MK"/>
        </w:rPr>
        <w:t>Општина Врапчиште е дел од Југоисточниот плански регион. Според истражувањето направено од нашите канцеларии, имајќи ги предвид просечните вредности на ерозијата во општина, територијата на Општина Врапчиште има околу 720 m</w:t>
      </w:r>
      <w:r w:rsidRPr="00501486">
        <w:rPr>
          <w:vertAlign w:val="superscript"/>
          <w:lang w:val="mk-MK"/>
        </w:rPr>
        <w:t>3</w:t>
      </w:r>
      <w:r w:rsidRPr="00501486">
        <w:rPr>
          <w:lang w:val="mk-MK"/>
        </w:rPr>
        <w:t xml:space="preserve"> / km</w:t>
      </w:r>
      <w:r w:rsidRPr="00501486">
        <w:rPr>
          <w:vertAlign w:val="superscript"/>
          <w:lang w:val="mk-MK"/>
        </w:rPr>
        <w:t>2</w:t>
      </w:r>
      <w:r w:rsidRPr="00501486">
        <w:rPr>
          <w:lang w:val="mk-MK"/>
        </w:rPr>
        <w:t xml:space="preserve"> / годишно просечна вредност на ерозијата. Ова укажува на средно ниво на ерозија (средно ниво на ерозија е околу 400-800 m</w:t>
      </w:r>
      <w:r w:rsidRPr="00501486">
        <w:rPr>
          <w:vertAlign w:val="superscript"/>
          <w:lang w:val="mk-MK"/>
        </w:rPr>
        <w:t>3</w:t>
      </w:r>
      <w:r w:rsidRPr="00501486">
        <w:rPr>
          <w:lang w:val="mk-MK"/>
        </w:rPr>
        <w:t xml:space="preserve"> / km</w:t>
      </w:r>
      <w:r w:rsidRPr="00501486">
        <w:rPr>
          <w:vertAlign w:val="superscript"/>
          <w:lang w:val="mk-MK"/>
        </w:rPr>
        <w:t>2</w:t>
      </w:r>
      <w:r w:rsidRPr="00501486">
        <w:rPr>
          <w:lang w:val="mk-MK"/>
        </w:rPr>
        <w:t xml:space="preserve"> / годишно). На </w:t>
      </w:r>
      <w:fldSimple w:instr=" REF _Ref35804084 \h  \* MERGEFORMAT ">
        <w:r w:rsidR="00D959A1" w:rsidRPr="00501486">
          <w:rPr>
            <w:lang w:val="mk-MK"/>
          </w:rPr>
          <w:t xml:space="preserve">Слика </w:t>
        </w:r>
        <w:r w:rsidR="00D959A1" w:rsidRPr="00501486">
          <w:rPr>
            <w:noProof/>
            <w:lang w:val="mk-MK"/>
          </w:rPr>
          <w:t>2</w:t>
        </w:r>
      </w:fldSimple>
      <w:r w:rsidR="0080005D" w:rsidRPr="00501486">
        <w:rPr>
          <w:lang w:val="mk-MK"/>
        </w:rPr>
        <w:t xml:space="preserve"> е прикажана локација на подрачјето на проектот во однос на потенцијалните природни опасности (ерозија, поплави, лизгање на земјиштето и земјотреси) во РСМ.</w:t>
      </w:r>
    </w:p>
    <w:p w:rsidR="0080005D" w:rsidRPr="00501486" w:rsidRDefault="0080005D" w:rsidP="0080005D">
      <w:pPr>
        <w:jc w:val="center"/>
        <w:rPr>
          <w:lang w:val="mk-MK"/>
        </w:rPr>
      </w:pPr>
      <w:r w:rsidRPr="00501486">
        <w:rPr>
          <w:noProof/>
          <w:lang w:eastAsia="en-US"/>
        </w:rPr>
        <w:lastRenderedPageBreak/>
        <w:drawing>
          <wp:inline distT="0" distB="0" distL="0" distR="0">
            <wp:extent cx="4203997" cy="4209470"/>
            <wp:effectExtent l="0" t="0" r="635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r="44874"/>
                    <a:stretch/>
                  </pic:blipFill>
                  <pic:spPr bwMode="auto">
                    <a:xfrm>
                      <a:off x="0" y="0"/>
                      <a:ext cx="4215397" cy="42208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80005D" w:rsidRPr="00501486" w:rsidRDefault="0080005D" w:rsidP="00E74548">
      <w:pPr>
        <w:jc w:val="left"/>
        <w:rPr>
          <w:rFonts w:cstheme="minorHAnsi"/>
          <w:i/>
          <w:sz w:val="18"/>
          <w:szCs w:val="18"/>
          <w:lang w:val="mk-MK"/>
        </w:rPr>
      </w:pPr>
      <w:r w:rsidRPr="00501486">
        <w:rPr>
          <w:rFonts w:cstheme="minorHAnsi"/>
          <w:i/>
          <w:sz w:val="18"/>
          <w:szCs w:val="18"/>
          <w:lang w:val="mk-MK"/>
        </w:rPr>
        <w:t xml:space="preserve">извор: </w:t>
      </w:r>
      <w:hyperlink r:id="rId15" w:history="1">
        <w:r w:rsidRPr="00501486">
          <w:rPr>
            <w:rStyle w:val="Hyperlink"/>
            <w:rFonts w:eastAsiaTheme="majorEastAsia" w:cstheme="minorHAnsi"/>
            <w:sz w:val="18"/>
            <w:szCs w:val="18"/>
            <w:lang w:val="mk-MK"/>
          </w:rPr>
          <w:t>http://app.gov.mk/wp-content/uploads/2015/04/%D0%9030104-PP-na-RM-2002-2020.pdf</w:t>
        </w:r>
      </w:hyperlink>
    </w:p>
    <w:p w:rsidR="0080005D" w:rsidRPr="00501486" w:rsidRDefault="0080005D" w:rsidP="0080005D">
      <w:pPr>
        <w:pStyle w:val="Caption"/>
      </w:pPr>
      <w:bookmarkStart w:id="13" w:name="_Ref35804084"/>
      <w:bookmarkStart w:id="14" w:name="_Toc40020860"/>
      <w:r w:rsidRPr="00501486">
        <w:t xml:space="preserve">Слика </w:t>
      </w:r>
      <w:r w:rsidR="00523AC3" w:rsidRPr="00501486">
        <w:fldChar w:fldCharType="begin"/>
      </w:r>
      <w:r w:rsidRPr="00501486">
        <w:instrText xml:space="preserve"> SEQ Слика \* ARABIC </w:instrText>
      </w:r>
      <w:r w:rsidR="00523AC3" w:rsidRPr="00501486">
        <w:fldChar w:fldCharType="separate"/>
      </w:r>
      <w:r w:rsidR="00D959A1" w:rsidRPr="00501486">
        <w:rPr>
          <w:noProof/>
        </w:rPr>
        <w:t>2</w:t>
      </w:r>
      <w:r w:rsidR="00523AC3" w:rsidRPr="00501486">
        <w:rPr>
          <w:noProof/>
        </w:rPr>
        <w:fldChar w:fldCharType="end"/>
      </w:r>
      <w:bookmarkEnd w:id="13"/>
      <w:r w:rsidRPr="00501486">
        <w:t xml:space="preserve"> </w:t>
      </w:r>
      <w:r w:rsidRPr="00501486">
        <w:rPr>
          <w:noProof/>
        </w:rPr>
        <w:t>Карта со потенцијални природни опасности (ерозија, поплави, лизгање на земјиштето и земјотреси) во РСМ</w:t>
      </w:r>
      <w:bookmarkEnd w:id="14"/>
    </w:p>
    <w:p w:rsidR="0080005D" w:rsidRPr="00501486" w:rsidRDefault="0080005D" w:rsidP="0080005D">
      <w:pPr>
        <w:rPr>
          <w:lang w:val="mk-MK"/>
        </w:rPr>
      </w:pPr>
      <w:r w:rsidRPr="00501486">
        <w:rPr>
          <w:lang w:val="mk-MK"/>
        </w:rPr>
        <w:t xml:space="preserve">Според Слика 2, </w:t>
      </w:r>
      <w:r w:rsidR="00E374BA" w:rsidRPr="00501486">
        <w:rPr>
          <w:lang w:val="mk-MK"/>
        </w:rPr>
        <w:t>проектната локација</w:t>
      </w:r>
      <w:r w:rsidRPr="00501486">
        <w:rPr>
          <w:lang w:val="mk-MK"/>
        </w:rPr>
        <w:t xml:space="preserve"> во Општина Врапчиште се карактеризира како област со високо ниво на ризик од лизгање на земјиштето.</w:t>
      </w:r>
    </w:p>
    <w:p w:rsidR="0080005D" w:rsidRPr="00501486" w:rsidRDefault="0080005D" w:rsidP="0080005D">
      <w:pPr>
        <w:pStyle w:val="Heading2"/>
        <w:rPr>
          <w:lang w:val="mk-MK"/>
        </w:rPr>
      </w:pPr>
      <w:bookmarkStart w:id="15" w:name="_Toc40020840"/>
      <w:r w:rsidRPr="00501486">
        <w:rPr>
          <w:lang w:val="mk-MK"/>
        </w:rPr>
        <w:t>Сеизмологија</w:t>
      </w:r>
      <w:bookmarkEnd w:id="15"/>
    </w:p>
    <w:p w:rsidR="0080005D" w:rsidRPr="00501486" w:rsidRDefault="003F2DA8" w:rsidP="0080005D">
      <w:pPr>
        <w:rPr>
          <w:lang w:val="mk-MK"/>
        </w:rPr>
      </w:pPr>
      <w:r w:rsidRPr="00501486">
        <w:rPr>
          <w:lang w:val="mk-MK"/>
        </w:rPr>
        <w:t>Според досегашната сеизмичка активност, областа на општина Врапчиште припаѓа на области со значителна сеизмичка нестабилност. Според макросеизмичката регионализација на Републиката, територијата на Општина Врапчиште припаѓа на зоната со максимален очекуван сеизмички интензитет VIII ° по MSC</w:t>
      </w:r>
      <w:r w:rsidR="0080005D" w:rsidRPr="00501486">
        <w:rPr>
          <w:lang w:val="mk-MK"/>
        </w:rPr>
        <w:t>.</w:t>
      </w:r>
    </w:p>
    <w:p w:rsidR="0080005D" w:rsidRPr="00501486" w:rsidRDefault="00523AC3" w:rsidP="0080005D">
      <w:pPr>
        <w:jc w:val="center"/>
        <w:rPr>
          <w:lang w:val="mk-MK"/>
        </w:rPr>
      </w:pPr>
      <w:r w:rsidRPr="00523AC3">
        <w:rPr>
          <w:noProof/>
          <w:lang w:val="mk-MK" w:eastAsia="mk-MK"/>
        </w:rPr>
        <w:pict>
          <v:shape id="Text Box 30" o:spid="_x0000_s1036" type="#_x0000_t202" style="position:absolute;left:0;text-align:left;margin-left:90pt;margin-top:.8pt;width:105.85pt;height:27.75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QZiTgIAAJwEAAAOAAAAZHJzL2Uyb0RvYy54bWysVE2P2jAQvVfqf7B8LyEBtt2IsKKsqCqh&#10;3ZWg2rNxbBLV8bi2Idn++o6dwNJtT1Uvju15no83bzK/6xpFTsK6GnRB09GYEqE5lLU+FPTbbv3h&#10;EyXOM10yBVoU9EU4erd4/27emlxkUIEqhSXoRLu8NQWtvDd5kjheiYa5ERih0SjBNszj0R6S0rIW&#10;vTcqycbjm6QFWxoLXDiHt/e9kS6ifykF949SOuGJKijm5uNq47oPa7KYs/xgmalqPqTB/iGLhtUa&#10;g15c3TPPyNHWf7hqam7BgfQjDk0CUtZcxBqwmnT8ppptxYyItSA5zlxocv/PLX84PVlSlwWdID2a&#10;Ndijneg8+QwdwSvkpzUuR9jWINB3eI99jrU6swH+3SEkucL0DxyiAx+dtE34YqUEH2KMlwvtIQwP&#10;3ibTaXY7o4SjbTLLptksxE1eXxvr/BcBDQmbglpsa8yAnTbO99AzJARzoOpyXSsVD0FKYqUsOTEU&#10;gfLp4Pw3lNKkLejNZDaOjjWE571npYcC+5pCqb7bd5G09MLQHsoXJMhCLzFn+LrGZDfM+SdmUVNY&#10;Os6Jf8RFKsBgMOwoqcD+/Nt9wGOr0UpJixotqPtxZFZQor5qFMFtOp0GUcfDdPYxw4O9tuyvLfrY&#10;rAAZSHEiDY/bgPfqvJUWmmccp2WIiiamOcYuqD9vV76fHBxHLpbLCEIZG+Y3emv4WRehFbvumVkz&#10;9Mtjpx/grGaWv2lbjw290rA8epB17Gkgumd14B9HIKpiGNcwY9fniHr9qSx+AQAA//8DAFBLAwQU&#10;AAYACAAAACEAX3/Q/t8AAAAIAQAADwAAAGRycy9kb3ducmV2LnhtbEyPzW7CMBCE75X6DtZW6gUV&#10;J63KT4iDqqpIcOBA6IWbiZckIl5HtoH07bs9lduOZjT7Tb4cbCeu6EPrSEE6TkAgVc60VCv43q9e&#10;ZiBC1GR05wgV/GCAZfH4kOvMuBvt8FrGWnAJhUwraGLsMylD1aDVYex6JPZOzlsdWfpaGq9vXG47&#10;+ZokE2l1S/yh0T1+Nlidy4tVsA2H9ejg16tRGYzcIG6/NmlU6vlp+FiAiDjE/zD84TM6FMx0dBcy&#10;QXSsZwlviXxMQLD/Nk+nII4K3qcpyCKX9wOKXwAAAP//AwBQSwECLQAUAAYACAAAACEAtoM4kv4A&#10;AADhAQAAEwAAAAAAAAAAAAAAAAAAAAAAW0NvbnRlbnRfVHlwZXNdLnhtbFBLAQItABQABgAIAAAA&#10;IQA4/SH/1gAAAJQBAAALAAAAAAAAAAAAAAAAAC8BAABfcmVscy8ucmVsc1BLAQItABQABgAIAAAA&#10;IQAAQQZiTgIAAJwEAAAOAAAAAAAAAAAAAAAAAC4CAABkcnMvZTJvRG9jLnhtbFBLAQItABQABgAI&#10;AAAAIQBff9D+3wAAAAgBAAAPAAAAAAAAAAAAAAAAAKgEAABkcnMvZG93bnJldi54bWxQSwUGAAAA&#10;AAQABADzAAAAtAUAAAAA&#10;" fillcolor="white [3201]" stroked="f" strokeweight=".5pt">
            <v:path arrowok="t"/>
            <v:textbox>
              <w:txbxContent>
                <w:p w:rsidR="003F2DA8" w:rsidRPr="003F2DA8" w:rsidRDefault="003F2DA8" w:rsidP="0080005D">
                  <w:pPr>
                    <w:rPr>
                      <w:lang w:val="mk-MK"/>
                    </w:rPr>
                  </w:pPr>
                  <w:r>
                    <w:rPr>
                      <w:lang w:val="mk-MK"/>
                    </w:rPr>
                    <w:t>Општина Врапчиште</w:t>
                  </w:r>
                </w:p>
              </w:txbxContent>
            </v:textbox>
          </v:shape>
        </w:pict>
      </w:r>
      <w:r w:rsidRPr="00523AC3">
        <w:rPr>
          <w:noProof/>
          <w:lang w:val="mk-MK" w:eastAsia="mk-MK"/>
        </w:rPr>
        <w:pict>
          <v:shapetype id="_x0000_t32" coordsize="21600,21600" o:spt="32" o:oned="t" path="m,l21600,21600e" filled="f">
            <v:path arrowok="t" fillok="f" o:connecttype="none"/>
            <o:lock v:ext="edit" shapetype="t"/>
          </v:shapetype>
          <v:shape id="Straight Arrow Connector 19" o:spid="_x0000_s1049" type="#_x0000_t32" style="position:absolute;left:0;text-align:left;margin-left:147.15pt;margin-top:39.95pt;width:33.85pt;height:0;rotation:90;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F3uBgIAAOsDAAAOAAAAZHJzL2Uyb0RvYy54bWysU8FuGyEQvVfqPyDu9a6tOLKtrKPGbnpJ&#10;W0tOPwADu4sKDBqI1/77DqzrNO2tKgcEzMybN2+Gu/uTs+yoMRrwDZ9Oas60l6CM7xr+/fnxw4Kz&#10;mIRXwoLXDT/ryO/X79/dDWGlZ9CDVRoZgfi4GkLD+5TCqqqi7LUTcQJBezK2gE4kumJXKRQDoTtb&#10;zer6thoAVUCQOkZ63Y5Gvi74batl+ta2USdmG07cUtmx7Ie8V+s7sepQhN7ICw3xDyycMJ6SXqG2&#10;Ign2guYvKGckQoQ2TSS4CtrWSF1qoGqm9R/V7HsRdKmFxInhKlP8f7Dy63GHzCjq3ZIzLxz1aJ9Q&#10;mK5P7CMiDGwD3pOOgIxcSK8hxBWFbfwOc8Xy5PfhCeSPyDxseuE7XXg/nwNhTXNE9SYkX2KgrIfh&#10;CyjyES8JininFh1DoCbNb+q8yiuJxE6lY+drx/QpMUmPN7PlYjnnTP4yVWKVUTKxgDF91uBYPjQ8&#10;Xqq6ljMt6OL4FFPm+BqQgz08GmvLdFjPhixPPR/5RLBGZWv2i9gdNhbZUdCAzR+WD9v5CGtDL8bX&#10;xXR5WwaNUlzcS7o3OM4k+gfWuIYvxtJL7l4L9cmrck7CWDqzVIRNaEhqq3km57TizGr6gfk0VmP9&#10;Rfis9di1A6jzDrM594AmqvC4TH8e2d/vxev1j65/AgAA//8DAFBLAwQUAAYACAAAACEAXzDHwt0A&#10;AAAKAQAADwAAAGRycy9kb3ducmV2LnhtbEyPTU/DMAyG70j8h8hI3Fi6jm6jNJ0QjDstH7tmjddW&#10;NE5psrX8ezxxgKPtR6+fN9tMthMnHHzrSMF8FoFAqpxpqVbw9vp8swbhgyajO0eo4Bs9bPLLi0yn&#10;xo1U4KkMteAQ8qlW0ITQp1L6qkGr/cz1SHw7uMHqwONQSzPokcNtJ+MoWkqrW+IPje7xscHqszxa&#10;Be9PxfiSHMqP7q7f7opylXxtd4lS11fTwz2IgFP4g+Gsz+qQs9PeHcl40SlYxOuYUQW3S+7EwO9i&#10;z+R8sQKZZ/J/hfwHAAD//wMAUEsBAi0AFAAGAAgAAAAhALaDOJL+AAAA4QEAABMAAAAAAAAAAAAA&#10;AAAAAAAAAFtDb250ZW50X1R5cGVzXS54bWxQSwECLQAUAAYACAAAACEAOP0h/9YAAACUAQAACwAA&#10;AAAAAAAAAAAAAAAvAQAAX3JlbHMvLnJlbHNQSwECLQAUAAYACAAAACEAlmBd7gYCAADrAwAADgAA&#10;AAAAAAAAAAAAAAAuAgAAZHJzL2Uyb0RvYy54bWxQSwECLQAUAAYACAAAACEAXzDHwt0AAAAKAQAA&#10;DwAAAAAAAAAAAAAAAABgBAAAZHJzL2Rvd25yZXYueG1sUEsFBgAAAAAEAAQA8wAAAGoFAAAAAA==&#10;" strokecolor="#5b9bd5" strokeweight="1.5pt">
            <v:stroke endarrow="block" opacity="53713f" joinstyle="miter"/>
          </v:shape>
        </w:pict>
      </w:r>
      <w:r w:rsidRPr="00523AC3">
        <w:rPr>
          <w:noProof/>
          <w:lang w:val="mk-MK" w:eastAsia="mk-MK"/>
        </w:rPr>
        <w:pict>
          <v:oval id="Oval 34" o:spid="_x0000_s1048" style="position:absolute;left:0;text-align:left;margin-left:157.15pt;margin-top:54.95pt;width:13.25pt;height:13.65pt;z-index:251670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qrwIAAL4FAAAOAAAAZHJzL2Uyb0RvYy54bWysVN9P2zAQfp+0/8Hy+0haGgoRKSogpkkV&#10;oMHEs+s4TTTH59lu0+6v39lOQjfQHqblwfL5vvvuR+7u8mrfSrITxjagCjo5SSkRikPZqE1Bvz3f&#10;fTqnxDqmSiZBiYIehKVXi48fLjudiynUIEthCJIom3e6oLVzOk8Sy2vRMnsCWihUVmBa5lA0m6Q0&#10;rEP2VibTND1LOjClNsCFtfh6G5V0EfirSnD3UFVWOCILirG5cJpwrv2ZLC5ZvjFM1w3vw2D/EEXL&#10;GoVOR6pb5hjZmuYNVdtwAxYqd8KhTaCqGi5CDpjNJP0jm6eaaRFyweJYPZbJ/j9afr97NKQpC3o6&#10;o0SxFv/Rw45JgiLWptM2R8iTfjQ+O6tXwL9bVCS/abxge8y+Mq3HYm5kHwp9GAst9o5wfJycnU/n&#10;GSUcVZP56WmWeWcJywdjbaz7LKAl/lJQIWWjrS8Fy9luZV1ED6gQGsimvGukDILZrG+kIZhIQbPr&#10;i+vbLNpKXbP4ejZPs4veq43wEIE95pHKsynwvNGlfwm5x3RD4u4ghcdJ9VVUWEtMcBrchS4WYyCM&#10;c6HcJKpqVoo+vhS/IRLf994ixBIIPXOF/kfunmBARpKBO0bZ472pCEMwGqd/CywajxbBMyg3GreN&#10;AvMegcSses8RPxQplsZXaQ3lATvNQBxBq/ldg/92xax7ZAZnDqcT94h7wKOS0BUU+hslNZif7717&#10;PI4CainpcIYLan9smRGUyC8Kh+RiMpv5oQ/CLJtPUTDHmvWxRm3bG8B+meDG0jxcPd7J4VoZaF9w&#10;3Sy9V1QxxdF3Qbkzg3Dj4m7BhcXFchlgOOiauZV60tyT+6r6xn3evzCj+wZ3OBn3MMz7myaPWG+p&#10;YLl1UDVhAl7r2tcbl0RonH6h+S10LAfU69pd/AIAAP//AwBQSwMEFAAGAAgAAAAhANGq0pnhAAAA&#10;CwEAAA8AAABkcnMvZG93bnJldi54bWxMj81OwzAQhO9IvIO1SNyo3SaiNMSp+FGlHiiIguDqxksS&#10;Ea8j223Tt2c5wXFnPs3OlMvR9eKAIXaeNEwnCgRS7W1HjYb3t9XVDYiYDFnTe0INJ4ywrM7PSlNY&#10;f6RXPGxTIziEYmE0tCkNhZSxbtGZOPEDEntfPjiT+AyNtMEcOdz1cqbUtXSmI/7QmgEfWqy/t3un&#10;4Tk8jk+fw8daJjd/uV9t/PpEudaXF+PdLYiEY/qD4bc+V4eKO+38nmwUvYZsmmeMsqEWCxBMZLni&#10;MTtWsvkMZFXK/xuqHwAAAP//AwBQSwECLQAUAAYACAAAACEAtoM4kv4AAADhAQAAEwAAAAAAAAAA&#10;AAAAAAAAAAAAW0NvbnRlbnRfVHlwZXNdLnhtbFBLAQItABQABgAIAAAAIQA4/SH/1gAAAJQBAAAL&#10;AAAAAAAAAAAAAAAAAC8BAABfcmVscy8ucmVsc1BLAQItABQABgAIAAAAIQD/LUjqrwIAAL4FAAAO&#10;AAAAAAAAAAAAAAAAAC4CAABkcnMvZTJvRG9jLnhtbFBLAQItABQABgAIAAAAIQDRqtKZ4QAAAAsB&#10;AAAPAAAAAAAAAAAAAAAAAAkFAABkcnMvZG93bnJldi54bWxQSwUGAAAAAAQABADzAAAAFwYAAAAA&#10;" fillcolor="#5b9bd5" stroked="f" strokeweight="1pt">
            <v:fill opacity="43947f"/>
            <v:stroke joinstyle="miter"/>
          </v:oval>
        </w:pict>
      </w:r>
      <w:r w:rsidR="0080005D" w:rsidRPr="00501486">
        <w:rPr>
          <w:noProof/>
          <w:lang w:eastAsia="en-US"/>
        </w:rPr>
        <w:drawing>
          <wp:inline distT="0" distB="0" distL="0" distR="0">
            <wp:extent cx="3134162" cy="2667372"/>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3134162" cy="2667372"/>
                    </a:xfrm>
                    <a:prstGeom prst="rect">
                      <a:avLst/>
                    </a:prstGeom>
                  </pic:spPr>
                </pic:pic>
              </a:graphicData>
            </a:graphic>
          </wp:inline>
        </w:drawing>
      </w:r>
    </w:p>
    <w:p w:rsidR="0080005D" w:rsidRPr="00501486" w:rsidRDefault="0080005D" w:rsidP="0080005D">
      <w:pPr>
        <w:pStyle w:val="Caption"/>
      </w:pPr>
      <w:bookmarkStart w:id="16" w:name="_Toc40020861"/>
      <w:r w:rsidRPr="00501486">
        <w:lastRenderedPageBreak/>
        <w:t xml:space="preserve">Слика </w:t>
      </w:r>
      <w:r w:rsidR="00523AC3" w:rsidRPr="00501486">
        <w:fldChar w:fldCharType="begin"/>
      </w:r>
      <w:r w:rsidRPr="00501486">
        <w:instrText xml:space="preserve"> SEQ Слика \* ARABIC </w:instrText>
      </w:r>
      <w:r w:rsidR="00523AC3" w:rsidRPr="00501486">
        <w:fldChar w:fldCharType="separate"/>
      </w:r>
      <w:r w:rsidR="00D959A1" w:rsidRPr="00501486">
        <w:rPr>
          <w:noProof/>
        </w:rPr>
        <w:t>3</w:t>
      </w:r>
      <w:r w:rsidR="00523AC3" w:rsidRPr="00501486">
        <w:rPr>
          <w:noProof/>
        </w:rPr>
        <w:fldChar w:fldCharType="end"/>
      </w:r>
      <w:r w:rsidRPr="00501486">
        <w:t xml:space="preserve"> Сеизмолошка карта на РСМ</w:t>
      </w:r>
      <w:bookmarkEnd w:id="16"/>
    </w:p>
    <w:p w:rsidR="0080005D" w:rsidRPr="00501486" w:rsidRDefault="0080005D" w:rsidP="0080005D">
      <w:pPr>
        <w:pStyle w:val="Heading2"/>
        <w:rPr>
          <w:lang w:val="mk-MK"/>
        </w:rPr>
      </w:pPr>
      <w:bookmarkStart w:id="17" w:name="_Toc40020841"/>
      <w:r w:rsidRPr="00501486">
        <w:rPr>
          <w:lang w:val="mk-MK"/>
        </w:rPr>
        <w:t>Вода</w:t>
      </w:r>
      <w:bookmarkEnd w:id="17"/>
      <w:r w:rsidRPr="00501486">
        <w:rPr>
          <w:lang w:val="mk-MK"/>
        </w:rPr>
        <w:t xml:space="preserve"> </w:t>
      </w:r>
    </w:p>
    <w:p w:rsidR="003F2DA8" w:rsidRPr="00501486" w:rsidRDefault="003F2DA8" w:rsidP="003F2DA8">
      <w:pPr>
        <w:rPr>
          <w:lang w:val="mk-MK"/>
        </w:rPr>
      </w:pPr>
      <w:r w:rsidRPr="00501486">
        <w:rPr>
          <w:lang w:val="mk-MK"/>
        </w:rPr>
        <w:t>Хидрографијата на Полошката котлина се карактеризира со голем број на водотеци и изобилство на вода. Полошката котлина е дел од сливното подрачје на реката Вардар, води што се дел од егејскиот слив. Најголемите притоки на реката Вардар, кои потекнуваат од Шар Планина, се Маздрача, Боговинска Река, Река Пена и Река Бистрица. Покрај тоа, има голем број помали притоки од кои Вардар ги добива своите води.</w:t>
      </w:r>
    </w:p>
    <w:p w:rsidR="0080005D" w:rsidRPr="00501486" w:rsidRDefault="003F2DA8" w:rsidP="003F2DA8">
      <w:pPr>
        <w:rPr>
          <w:lang w:val="mk-MK"/>
        </w:rPr>
      </w:pPr>
      <w:r w:rsidRPr="00501486">
        <w:rPr>
          <w:lang w:val="mk-MK"/>
        </w:rPr>
        <w:t>Околу 3,4 km јужно и околу 3,6 km источно од локацијата на проектот е реката Вардар. Бидејќи реката Вардар не е во непосредна околина, не се очекуваат негативните влијанија врз истата</w:t>
      </w:r>
      <w:r w:rsidR="0080005D" w:rsidRPr="00501486">
        <w:rPr>
          <w:lang w:val="mk-MK"/>
        </w:rPr>
        <w:t>.</w:t>
      </w:r>
    </w:p>
    <w:p w:rsidR="0080005D" w:rsidRPr="00501486" w:rsidRDefault="0080005D" w:rsidP="0080005D">
      <w:pPr>
        <w:pStyle w:val="Heading2"/>
        <w:rPr>
          <w:lang w:val="mk-MK"/>
        </w:rPr>
      </w:pPr>
      <w:bookmarkStart w:id="18" w:name="_Toc40020842"/>
      <w:r w:rsidRPr="00501486">
        <w:rPr>
          <w:lang w:val="mk-MK"/>
        </w:rPr>
        <w:t>Квалитет на воздух</w:t>
      </w:r>
      <w:bookmarkEnd w:id="18"/>
    </w:p>
    <w:p w:rsidR="003F2DA8" w:rsidRPr="00501486" w:rsidRDefault="003F2DA8" w:rsidP="003F2DA8">
      <w:pPr>
        <w:rPr>
          <w:lang w:val="mk-MK"/>
        </w:rPr>
      </w:pPr>
      <w:r w:rsidRPr="00501486">
        <w:rPr>
          <w:lang w:val="mk-MK"/>
        </w:rPr>
        <w:t>Во Република Северна Македонија, следењето на квалитетот на амбиентниот воздух го врши Министерството за животна средина и просторно планирање, кое управува со Државниот автоматски систем за квалитет на воздухот составен од 17 мерни станици од кои 5 се наоѓаат во Скопје, а најблиската станица за мерење до локацијата на проектот е онаа во градот Гостивар, којa се наоѓа на околу 3 km јужно од проектната локација во Општина Врапчиште. Во оваа станица за мерење на квалитетот на воздухот, мониторингот се изведува за: сулфур диоксид, азот диоксид, јаглерод моноксид, озон и суспендирани честички со големина од 10 микрометри (PM10).</w:t>
      </w:r>
    </w:p>
    <w:p w:rsidR="0080005D" w:rsidRPr="00501486" w:rsidRDefault="003F2DA8" w:rsidP="0080005D">
      <w:pPr>
        <w:rPr>
          <w:lang w:val="mk-MK"/>
        </w:rPr>
      </w:pPr>
      <w:r w:rsidRPr="00501486">
        <w:rPr>
          <w:lang w:val="mk-MK"/>
        </w:rPr>
        <w:t>Изворите на суспендирани честички се согорување на фосилни горива и биогорива, разни индустриски процеси, сообраќај, согорување на отпад и диви пожари. Еден од најважните извори е греењето на домовите и административните капацитети, главно поради нецелосно согорување на дрвото во старите печки.  Прагот на просечната дневна гранична вредност на PM10на мерното место во Гостивар во  2019 беше надминат  52 дена и во  2020 година само во јануари,  прагот на просечната дневна гранична вредност беше надминат 28 дена</w:t>
      </w:r>
      <w:r w:rsidR="0080005D" w:rsidRPr="00501486">
        <w:rPr>
          <w:lang w:val="mk-MK"/>
        </w:rPr>
        <w:t xml:space="preserve">. </w:t>
      </w:r>
    </w:p>
    <w:p w:rsidR="003F2DA8" w:rsidRPr="00501486" w:rsidRDefault="003F2DA8" w:rsidP="003F2DA8">
      <w:pPr>
        <w:rPr>
          <w:lang w:val="mk-MK"/>
        </w:rPr>
      </w:pPr>
      <w:r w:rsidRPr="00501486">
        <w:rPr>
          <w:lang w:val="mk-MK"/>
        </w:rPr>
        <w:t>Во Република Северна Македонија, клучниот доминантен извор на сулфур оксиди во воздухот се процесите на согорување горива (јаглен и нафта). Просечните дневни концентрации на SO</w:t>
      </w:r>
      <w:r w:rsidRPr="00501486">
        <w:rPr>
          <w:vertAlign w:val="subscript"/>
          <w:lang w:val="mk-MK"/>
        </w:rPr>
        <w:t>2</w:t>
      </w:r>
      <w:r w:rsidRPr="00501486">
        <w:rPr>
          <w:lang w:val="mk-MK"/>
        </w:rPr>
        <w:t>во оваа мерна станица не го надминале прагот за 2018 и 2019 г. (до август).</w:t>
      </w:r>
    </w:p>
    <w:p w:rsidR="003F2DA8" w:rsidRPr="00501486" w:rsidRDefault="003F2DA8" w:rsidP="003F2DA8">
      <w:pPr>
        <w:rPr>
          <w:rFonts w:cstheme="minorHAnsi"/>
          <w:lang w:val="mk-MK"/>
        </w:rPr>
      </w:pPr>
      <w:r w:rsidRPr="00501486">
        <w:rPr>
          <w:lang w:val="mk-MK"/>
        </w:rPr>
        <w:t>Јаглерод моноксид се формира при нецелосно согорување на горивата во моторите со внатрешно согорување и на енергетските растенија, како и при разни индустриски процеси, во јавните институции и домаќинствата</w:t>
      </w:r>
      <w:r w:rsidRPr="00501486">
        <w:rPr>
          <w:rFonts w:cstheme="minorHAnsi"/>
          <w:lang w:val="mk-MK"/>
        </w:rPr>
        <w:t xml:space="preserve">. Максималните дневни 8-часовни просечни вредности на концентрациите на CO во оваа мерна станица за 2018 и 2019 (до август) не ги надминале граничните вредности. </w:t>
      </w:r>
    </w:p>
    <w:p w:rsidR="0080005D" w:rsidRPr="00501486" w:rsidRDefault="003F2DA8" w:rsidP="0080005D">
      <w:pPr>
        <w:rPr>
          <w:lang w:val="mk-MK"/>
        </w:rPr>
      </w:pPr>
      <w:r w:rsidRPr="00501486">
        <w:rPr>
          <w:lang w:val="mk-MK"/>
        </w:rPr>
        <w:t>Во 2019 година не се надминати од просечните вредности за концентрацијата на озонот и едночасовните просечни вредности на NO</w:t>
      </w:r>
      <w:r w:rsidRPr="00501486">
        <w:rPr>
          <w:vertAlign w:val="subscript"/>
          <w:lang w:val="mk-MK"/>
        </w:rPr>
        <w:t>2</w:t>
      </w:r>
      <w:r w:rsidRPr="00501486">
        <w:rPr>
          <w:lang w:val="mk-MK"/>
        </w:rPr>
        <w:t>.</w:t>
      </w:r>
    </w:p>
    <w:p w:rsidR="0080005D" w:rsidRPr="00501486" w:rsidRDefault="0080005D" w:rsidP="0080005D">
      <w:pPr>
        <w:pStyle w:val="Heading2"/>
        <w:rPr>
          <w:lang w:val="mk-MK"/>
        </w:rPr>
      </w:pPr>
      <w:bookmarkStart w:id="19" w:name="_Toc40020843"/>
      <w:r w:rsidRPr="00501486">
        <w:rPr>
          <w:lang w:val="mk-MK"/>
        </w:rPr>
        <w:t>Отпад</w:t>
      </w:r>
      <w:bookmarkEnd w:id="19"/>
    </w:p>
    <w:p w:rsidR="003F2DA8" w:rsidRPr="00501486" w:rsidRDefault="003F2DA8" w:rsidP="003F2DA8">
      <w:pPr>
        <w:rPr>
          <w:lang w:val="mk-MK"/>
        </w:rPr>
      </w:pPr>
      <w:bookmarkStart w:id="20" w:name="_Toc15890928"/>
      <w:r w:rsidRPr="00501486">
        <w:rPr>
          <w:lang w:val="mk-MK"/>
        </w:rPr>
        <w:t>Депонирање на цврст отпад во општината е еден од најсериозните проблеми во полошкиот регион и Општина Врапчиште.</w:t>
      </w:r>
    </w:p>
    <w:p w:rsidR="003F2DA8" w:rsidRPr="00501486" w:rsidRDefault="003F2DA8" w:rsidP="003F2DA8">
      <w:pPr>
        <w:rPr>
          <w:lang w:val="mk-MK"/>
        </w:rPr>
      </w:pPr>
      <w:r w:rsidRPr="00501486">
        <w:rPr>
          <w:lang w:val="mk-MK"/>
        </w:rPr>
        <w:t>Отпадот на Општина Врапчиште се отстранува на депонијата Русино, која се наоѓа на околу 8 km јужно од Гостивар (13 km од с.Зубовце) и на надморска височина од околу 800 m на падините на планината Буковиќ. Депонијата не ги исполнува минималните санитарни стандарди и прописи. Во селото Зубовце цврстиот комунален отпад се собира и депонира од приватна компанија, со сопствени возила.</w:t>
      </w:r>
    </w:p>
    <w:p w:rsidR="0080005D" w:rsidRPr="00501486" w:rsidRDefault="003F2DA8" w:rsidP="003F2DA8">
      <w:pPr>
        <w:rPr>
          <w:lang w:val="mk-MK"/>
        </w:rPr>
      </w:pPr>
      <w:r w:rsidRPr="00501486">
        <w:rPr>
          <w:lang w:val="mk-MK"/>
        </w:rPr>
        <w:t>Бидејќи нема соодветна алтернативна депонија за отстранување на отпадот од проектните активности, создадените фракции на инертен отпад треба да се отстрануваат на депонијата Русино</w:t>
      </w:r>
      <w:r w:rsidR="0080005D" w:rsidRPr="00501486">
        <w:rPr>
          <w:lang w:val="mk-MK"/>
        </w:rPr>
        <w:t>.</w:t>
      </w:r>
    </w:p>
    <w:p w:rsidR="0080005D" w:rsidRPr="00501486" w:rsidRDefault="0080005D" w:rsidP="0080005D">
      <w:pPr>
        <w:pStyle w:val="Heading2"/>
        <w:rPr>
          <w:lang w:val="mk-MK"/>
        </w:rPr>
      </w:pPr>
      <w:bookmarkStart w:id="21" w:name="_Toc40020844"/>
      <w:bookmarkEnd w:id="20"/>
      <w:r w:rsidRPr="00501486">
        <w:rPr>
          <w:lang w:val="mk-MK"/>
        </w:rPr>
        <w:lastRenderedPageBreak/>
        <w:t>Геологија и почва</w:t>
      </w:r>
      <w:bookmarkEnd w:id="21"/>
    </w:p>
    <w:p w:rsidR="0080005D" w:rsidRPr="00501486" w:rsidRDefault="0080005D" w:rsidP="0080005D">
      <w:pPr>
        <w:rPr>
          <w:lang w:val="mk-MK"/>
        </w:rPr>
      </w:pPr>
      <w:r w:rsidRPr="00501486">
        <w:rPr>
          <w:lang w:val="mk-MK"/>
        </w:rPr>
        <w:t>Педолошкиот состав на почвите е претставен со алувијални почви по течението на реките, полулувијални во најниската долина и цементни почви по ридскиот терен. Педолошки се испитува скоро целата област на Полошката котлина. Долината е формирана од млади терциерни паузи кои сè уште се сеизмички активни. Највпечатливите прекинати форми се западните Полошки паузи, лоцирани на западниот дел од долината, каде се наоѓаат минерални извори (Лешок, Слатина, итн.) И паузата на северо-источниот раб на долината - источниот палог на Полог, со што долината е спуштена во однос на Шар Планина и Зеден.</w:t>
      </w:r>
    </w:p>
    <w:p w:rsidR="0080005D" w:rsidRPr="00501486" w:rsidRDefault="0080005D" w:rsidP="0080005D">
      <w:pPr>
        <w:pStyle w:val="Heading2"/>
        <w:rPr>
          <w:lang w:val="mk-MK"/>
        </w:rPr>
      </w:pPr>
      <w:bookmarkStart w:id="22" w:name="_Toc40020845"/>
      <w:r w:rsidRPr="00501486">
        <w:rPr>
          <w:lang w:val="mk-MK"/>
        </w:rPr>
        <w:t>Флора и фауна</w:t>
      </w:r>
      <w:bookmarkEnd w:id="22"/>
    </w:p>
    <w:p w:rsidR="0080005D" w:rsidRPr="00501486" w:rsidRDefault="0080005D" w:rsidP="0080005D">
      <w:pPr>
        <w:rPr>
          <w:rStyle w:val="st"/>
          <w:rFonts w:eastAsiaTheme="majorEastAsia"/>
          <w:lang w:val="mk-MK"/>
        </w:rPr>
      </w:pPr>
      <w:r w:rsidRPr="00501486">
        <w:rPr>
          <w:rStyle w:val="st"/>
          <w:rFonts w:eastAsiaTheme="majorEastAsia"/>
          <w:lang w:val="mk-MK"/>
        </w:rPr>
        <w:t>Во однос на биолошката разновидност, по трасата на локалниот пат не се евидентирани загрозени, значајни или ендемични растителни и животински видови заради присуство на земјоделски полиња. Најблиското заштитено подрачје, со голема вредност на биолошката разновидност е Шар Планина (предложено како Национален парк, сè уште не е донесено). Флората на Шар Планина е особено богата и според сегашните податоци брои над 2000 видови васкуларни растенија, што е повеќе од половина од сите васкуларни растенија во Македонија. Шар Планина е еден од најважните балкански и европски центри на високо-планински ендемизам, кој опфаќа реликтни, ендемореликтни и ендемични видови.</w:t>
      </w:r>
    </w:p>
    <w:p w:rsidR="0080005D" w:rsidRPr="00501486" w:rsidRDefault="0080005D" w:rsidP="0080005D">
      <w:pPr>
        <w:rPr>
          <w:rStyle w:val="st"/>
          <w:rFonts w:eastAsiaTheme="majorEastAsia"/>
          <w:lang w:val="mk-MK"/>
        </w:rPr>
      </w:pPr>
      <w:r w:rsidRPr="00501486">
        <w:rPr>
          <w:rStyle w:val="st"/>
          <w:rFonts w:eastAsiaTheme="majorEastAsia"/>
          <w:lang w:val="mk-MK"/>
        </w:rPr>
        <w:t xml:space="preserve">Постојат околу 200 ендемични и сунддемични растителни такса (видови, подвидови и сорти). Stenoendemicorophytes (планински видови): Sileneschmuckeri, Dianthus scardicus, Bornmulleradieckii (не може да се најде на македонска територија), </w:t>
      </w:r>
      <w:r w:rsidRPr="00501486">
        <w:rPr>
          <w:rStyle w:val="st"/>
          <w:rFonts w:eastAsiaTheme="majorEastAsia"/>
          <w:i/>
          <w:iCs/>
          <w:lang w:val="mk-MK"/>
        </w:rPr>
        <w:t>Drabakorabensis</w:t>
      </w:r>
      <w:r w:rsidRPr="00501486">
        <w:rPr>
          <w:rStyle w:val="st"/>
          <w:rFonts w:eastAsiaTheme="majorEastAsia"/>
          <w:lang w:val="mk-MK"/>
        </w:rPr>
        <w:t xml:space="preserve">, Sedum flexuosum, Potentilladoerfleri, Crocus scardicus и Oxytropiskorabensis. За разлика од флората, фауната на Шар </w:t>
      </w:r>
      <w:r w:rsidR="00B8034D" w:rsidRPr="00501486">
        <w:rPr>
          <w:rStyle w:val="st"/>
          <w:rFonts w:eastAsiaTheme="majorEastAsia"/>
          <w:lang w:val="mk-MK"/>
        </w:rPr>
        <w:t>П</w:t>
      </w:r>
      <w:r w:rsidRPr="00501486">
        <w:rPr>
          <w:rStyle w:val="st"/>
          <w:rFonts w:eastAsiaTheme="majorEastAsia"/>
          <w:lang w:val="mk-MK"/>
        </w:rPr>
        <w:t xml:space="preserve">ланина е малку истражена, и покрај нејзините исклучителни вредности. Постојат 167 дневни пеперутки на Шар </w:t>
      </w:r>
      <w:r w:rsidR="00B8034D" w:rsidRPr="00501486">
        <w:rPr>
          <w:rStyle w:val="st"/>
          <w:rFonts w:eastAsiaTheme="majorEastAsia"/>
          <w:lang w:val="mk-MK"/>
        </w:rPr>
        <w:t>П</w:t>
      </w:r>
      <w:r w:rsidRPr="00501486">
        <w:rPr>
          <w:rStyle w:val="st"/>
          <w:rFonts w:eastAsiaTheme="majorEastAsia"/>
          <w:lang w:val="mk-MK"/>
        </w:rPr>
        <w:t xml:space="preserve">ланина, што претставува 80% од вкупниот број дневно летачки пеперутки во С. Македонија. Рибите на Шар </w:t>
      </w:r>
      <w:r w:rsidR="00B8034D" w:rsidRPr="00501486">
        <w:rPr>
          <w:rStyle w:val="st"/>
          <w:rFonts w:eastAsiaTheme="majorEastAsia"/>
          <w:lang w:val="mk-MK"/>
        </w:rPr>
        <w:t>П</w:t>
      </w:r>
      <w:r w:rsidRPr="00501486">
        <w:rPr>
          <w:rStyle w:val="st"/>
          <w:rFonts w:eastAsiaTheme="majorEastAsia"/>
          <w:lang w:val="mk-MK"/>
        </w:rPr>
        <w:t>ланина се малку истражени. Досега, во планинските текови и реки се идентификуваат Кафена Пастрмка (Салмо трут), Средоземноморска Барбела (</w:t>
      </w:r>
      <w:r w:rsidRPr="00501486">
        <w:rPr>
          <w:rStyle w:val="Emphasis"/>
          <w:rFonts w:eastAsiaTheme="majorEastAsia"/>
          <w:lang w:val="mk-MK"/>
        </w:rPr>
        <w:t>Barbusmeridionalispetenyi</w:t>
      </w:r>
      <w:r w:rsidRPr="00501486">
        <w:rPr>
          <w:rStyle w:val="st"/>
          <w:rFonts w:eastAsiaTheme="majorEastAsia"/>
          <w:lang w:val="mk-MK"/>
        </w:rPr>
        <w:t xml:space="preserve">) и </w:t>
      </w:r>
      <w:r w:rsidRPr="00501486">
        <w:rPr>
          <w:rStyle w:val="Emphasis"/>
          <w:rFonts w:eastAsiaTheme="majorEastAsia"/>
          <w:lang w:val="mk-MK"/>
        </w:rPr>
        <w:t>Gobiogobio</w:t>
      </w:r>
      <w:r w:rsidRPr="00501486">
        <w:rPr>
          <w:rStyle w:val="Emphasis"/>
          <w:rFonts w:eastAsiaTheme="majorEastAsia"/>
          <w:i w:val="0"/>
          <w:lang w:val="mk-MK"/>
        </w:rPr>
        <w:t>have</w:t>
      </w:r>
      <w:r w:rsidRPr="00501486">
        <w:rPr>
          <w:rStyle w:val="st"/>
          <w:rFonts w:eastAsiaTheme="majorEastAsia"/>
          <w:lang w:val="mk-MK"/>
        </w:rPr>
        <w:t>. Шар планина е исто така богата со влекачи (</w:t>
      </w:r>
      <w:r w:rsidRPr="00501486">
        <w:rPr>
          <w:rStyle w:val="Emphasis"/>
          <w:rFonts w:eastAsiaTheme="majorEastAsia"/>
          <w:i w:val="0"/>
          <w:lang w:val="mk-MK"/>
        </w:rPr>
        <w:t>herpetofauna</w:t>
      </w:r>
      <w:r w:rsidRPr="00501486">
        <w:rPr>
          <w:rStyle w:val="st"/>
          <w:rFonts w:eastAsiaTheme="majorEastAsia"/>
          <w:lang w:val="mk-MK"/>
        </w:rPr>
        <w:t xml:space="preserve">).  </w:t>
      </w:r>
    </w:p>
    <w:p w:rsidR="0080005D" w:rsidRPr="00501486" w:rsidRDefault="0080005D" w:rsidP="0080005D">
      <w:pPr>
        <w:rPr>
          <w:rStyle w:val="Emphasis"/>
          <w:rFonts w:eastAsiaTheme="majorEastAsia"/>
          <w:i w:val="0"/>
          <w:lang w:val="mk-MK"/>
        </w:rPr>
      </w:pPr>
      <w:r w:rsidRPr="00501486">
        <w:rPr>
          <w:rStyle w:val="Emphasis"/>
          <w:rFonts w:eastAsiaTheme="majorEastAsia"/>
          <w:i w:val="0"/>
          <w:lang w:val="mk-MK"/>
        </w:rPr>
        <w:t>Идентификувани се седумнаесет видови на влекачи, што е повеќе од половина од вкупниот број влекачи во С. Македонија. Најмалку 130 видови птици можат да се најдат на Шар Планина. Меѓу нив, најчести се гнездата-птици, додека најзначајни се птиците што можат да се најдат на високо-планинските отворени терени заради алпските видови, како што е црвената каша и маглата со жолта боја (Pyrrhocoraxpyrrhocoraxand Pyrrhocoraxgraculus), Постојат 45 видови на цицачи кои се идентификувани на ШарПла</w:t>
      </w:r>
      <w:r w:rsidR="00B8034D" w:rsidRPr="00501486">
        <w:rPr>
          <w:rStyle w:val="Emphasis"/>
          <w:rFonts w:eastAsiaTheme="majorEastAsia"/>
          <w:i w:val="0"/>
          <w:lang w:val="mk-MK"/>
        </w:rPr>
        <w:t>н</w:t>
      </w:r>
      <w:r w:rsidRPr="00501486">
        <w:rPr>
          <w:rStyle w:val="Emphasis"/>
          <w:rFonts w:eastAsiaTheme="majorEastAsia"/>
          <w:i w:val="0"/>
          <w:lang w:val="mk-MK"/>
        </w:rPr>
        <w:t>ина, од вкупно 78 во Македонија. Пет од нив се наоѓаат во Црвениот список на IUCN на загрозени видови, од кои три се класифицирани како загрозени.</w:t>
      </w:r>
    </w:p>
    <w:p w:rsidR="0080005D" w:rsidRPr="00501486" w:rsidRDefault="0080005D" w:rsidP="0080005D">
      <w:pPr>
        <w:rPr>
          <w:rStyle w:val="Emphasis"/>
          <w:rFonts w:eastAsiaTheme="majorEastAsia"/>
          <w:i w:val="0"/>
          <w:lang w:val="mk-MK"/>
        </w:rPr>
      </w:pPr>
      <w:r w:rsidRPr="00501486">
        <w:rPr>
          <w:rStyle w:val="Emphasis"/>
          <w:rFonts w:eastAsiaTheme="majorEastAsia"/>
          <w:i w:val="0"/>
          <w:lang w:val="mk-MK"/>
        </w:rPr>
        <w:t>Најзагрозениот вид е балканската снежна шума (</w:t>
      </w:r>
      <w:r w:rsidRPr="00501486">
        <w:rPr>
          <w:rStyle w:val="Emphasis"/>
          <w:rFonts w:eastAsiaTheme="majorEastAsia"/>
          <w:lang w:val="mk-MK"/>
        </w:rPr>
        <w:t>Dinaromysbogdanovi</w:t>
      </w:r>
      <w:r w:rsidRPr="00501486">
        <w:rPr>
          <w:rStyle w:val="Emphasis"/>
          <w:rFonts w:eastAsiaTheme="majorEastAsia"/>
          <w:i w:val="0"/>
          <w:lang w:val="mk-MK"/>
        </w:rPr>
        <w:t xml:space="preserve">), класифицирана како ранлива вид што живее во високи планински карпести страни, додека Балканскиот рис е најзагрозениот под-вид што може да се најде во С. Македонија, со проценето население од 60 примероци за возрасни на Балканот. Јужните делови на Шара се сè уште упориште за ова критично загрозено животно. Кафена мечка (Urusarctos) и балканскиот хаос (Rupicaprarupicaprabalcanica) се од големо значење за зачувување. Некои карактеристики на Шар Планина се дадени на </w:t>
      </w:r>
      <w:fldSimple w:instr=" REF _Ref35808131 \h  \* MERGEFORMAT ">
        <w:r w:rsidR="00D959A1" w:rsidRPr="00501486">
          <w:rPr>
            <w:lang w:val="mk-MK"/>
          </w:rPr>
          <w:t>Слика 4</w:t>
        </w:r>
      </w:fldSimple>
      <w:r w:rsidR="003F2DA8" w:rsidRPr="00501486">
        <w:rPr>
          <w:lang w:val="mk-MK"/>
        </w:rPr>
        <w:t>.</w:t>
      </w:r>
    </w:p>
    <w:p w:rsidR="0080005D" w:rsidRPr="00501486" w:rsidRDefault="0080005D" w:rsidP="0080005D">
      <w:pPr>
        <w:jc w:val="center"/>
        <w:rPr>
          <w:rFonts w:eastAsiaTheme="majorEastAsia"/>
          <w:lang w:val="mk-MK"/>
        </w:rPr>
      </w:pPr>
      <w:r w:rsidRPr="00501486">
        <w:rPr>
          <w:rFonts w:eastAsiaTheme="majorEastAsia"/>
          <w:noProof/>
          <w:lang w:eastAsia="en-US"/>
        </w:rPr>
        <w:lastRenderedPageBreak/>
        <w:drawing>
          <wp:inline distT="0" distB="0" distL="0" distR="0">
            <wp:extent cx="4425696" cy="3116631"/>
            <wp:effectExtent l="0" t="0" r="0" b="7620"/>
            <wp:docPr id="2" name="Picture 2" descr="C:\Users\Jelena\Desktop\agrobiodiverzi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lena\Desktop\agrobiodiverzitet.jpg"/>
                    <pic:cNvPicPr>
                      <a:picLocks noChangeAspect="1" noChangeArrowheads="1"/>
                    </pic:cNvPicPr>
                  </pic:nvPicPr>
                  <pic:blipFill>
                    <a:blip r:embed="rId1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436537" cy="3124265"/>
                    </a:xfrm>
                    <a:prstGeom prst="rect">
                      <a:avLst/>
                    </a:prstGeom>
                    <a:noFill/>
                    <a:ln>
                      <a:noFill/>
                    </a:ln>
                  </pic:spPr>
                </pic:pic>
              </a:graphicData>
            </a:graphic>
          </wp:inline>
        </w:drawing>
      </w:r>
    </w:p>
    <w:p w:rsidR="0080005D" w:rsidRPr="00501486" w:rsidRDefault="0080005D" w:rsidP="0080005D">
      <w:pPr>
        <w:pStyle w:val="Caption"/>
      </w:pPr>
      <w:bookmarkStart w:id="23" w:name="_Ref35808131"/>
      <w:bookmarkStart w:id="24" w:name="_Toc40020862"/>
      <w:r w:rsidRPr="00501486">
        <w:t xml:space="preserve">Слика </w:t>
      </w:r>
      <w:r w:rsidR="00523AC3" w:rsidRPr="00501486">
        <w:fldChar w:fldCharType="begin"/>
      </w:r>
      <w:r w:rsidRPr="00501486">
        <w:instrText xml:space="preserve"> SEQ Слика \* ARABIC </w:instrText>
      </w:r>
      <w:r w:rsidR="00523AC3" w:rsidRPr="00501486">
        <w:fldChar w:fldCharType="separate"/>
      </w:r>
      <w:r w:rsidR="00D959A1" w:rsidRPr="00501486">
        <w:rPr>
          <w:noProof/>
        </w:rPr>
        <w:t>4</w:t>
      </w:r>
      <w:r w:rsidR="00523AC3" w:rsidRPr="00501486">
        <w:rPr>
          <w:noProof/>
        </w:rPr>
        <w:fldChar w:fldCharType="end"/>
      </w:r>
      <w:bookmarkEnd w:id="23"/>
      <w:r w:rsidRPr="00501486">
        <w:t xml:space="preserve"> Дел од карактеристиките на Шар Планина</w:t>
      </w:r>
      <w:bookmarkEnd w:id="24"/>
    </w:p>
    <w:p w:rsidR="0080005D" w:rsidRPr="00501486" w:rsidRDefault="0080005D" w:rsidP="0080005D">
      <w:pPr>
        <w:pStyle w:val="Heading2"/>
        <w:rPr>
          <w:lang w:val="mk-MK"/>
        </w:rPr>
      </w:pPr>
      <w:bookmarkStart w:id="25" w:name="_Toc40020846"/>
      <w:r w:rsidRPr="00501486">
        <w:rPr>
          <w:lang w:val="mk-MK"/>
        </w:rPr>
        <w:t>Бучава</w:t>
      </w:r>
      <w:bookmarkEnd w:id="25"/>
    </w:p>
    <w:p w:rsidR="0080005D" w:rsidRPr="00501486" w:rsidRDefault="0080005D" w:rsidP="0080005D">
      <w:pPr>
        <w:rPr>
          <w:lang w:val="mk-MK"/>
        </w:rPr>
      </w:pPr>
      <w:r w:rsidRPr="00501486">
        <w:rPr>
          <w:lang w:val="mk-MK"/>
        </w:rPr>
        <w:t xml:space="preserve">Во РСМ само во поголемите градови се следи бучавата на животната средина, додека во Општина Врапчиште нема станица за </w:t>
      </w:r>
      <w:r w:rsidR="00587C5A" w:rsidRPr="00501486">
        <w:rPr>
          <w:lang w:val="mk-MK"/>
        </w:rPr>
        <w:t>мерење</w:t>
      </w:r>
      <w:r w:rsidRPr="00501486">
        <w:rPr>
          <w:lang w:val="mk-MK"/>
        </w:rPr>
        <w:t xml:space="preserve">, затоа не се следи загадувањето на бучавата. Нема регистрирано поплаки за зголемено ниво на бучава на </w:t>
      </w:r>
      <w:r w:rsidR="00E374BA" w:rsidRPr="00501486">
        <w:rPr>
          <w:lang w:val="mk-MK"/>
        </w:rPr>
        <w:t>проектната локација</w:t>
      </w:r>
      <w:r w:rsidRPr="00501486">
        <w:rPr>
          <w:lang w:val="mk-MK"/>
        </w:rPr>
        <w:t>.</w:t>
      </w:r>
    </w:p>
    <w:p w:rsidR="0080005D" w:rsidRPr="00501486" w:rsidRDefault="0080005D" w:rsidP="0080005D">
      <w:pPr>
        <w:pStyle w:val="Heading2"/>
        <w:rPr>
          <w:lang w:val="mk-MK"/>
        </w:rPr>
      </w:pPr>
      <w:bookmarkStart w:id="26" w:name="_Toc40020847"/>
      <w:r w:rsidRPr="00501486">
        <w:rPr>
          <w:lang w:val="mk-MK"/>
        </w:rPr>
        <w:t>Културно наследство</w:t>
      </w:r>
      <w:bookmarkEnd w:id="26"/>
    </w:p>
    <w:p w:rsidR="0080005D" w:rsidRPr="00501486" w:rsidRDefault="0080005D" w:rsidP="0080005D">
      <w:pPr>
        <w:rPr>
          <w:lang w:val="mk-MK"/>
        </w:rPr>
      </w:pPr>
      <w:r w:rsidRPr="00501486">
        <w:rPr>
          <w:lang w:val="mk-MK"/>
        </w:rPr>
        <w:t>Селото е добро познато по мостовите на потокот Зубовце и фонтаната: Зуина и Рокина</w:t>
      </w:r>
      <w:r w:rsidR="00E374BA" w:rsidRPr="00501486">
        <w:rPr>
          <w:lang w:val="mk-MK"/>
        </w:rPr>
        <w:t xml:space="preserve"> кои не се заштитени и не се сметаат за културно наследство и затоа не постои културно наследство во близина на проектната локација што може да биде засегнато од проектните активности</w:t>
      </w:r>
      <w:r w:rsidRPr="00501486">
        <w:rPr>
          <w:lang w:val="mk-MK"/>
        </w:rPr>
        <w:t xml:space="preserve">. Но, не постои културно наследство во близина на </w:t>
      </w:r>
      <w:r w:rsidR="00E374BA" w:rsidRPr="00501486">
        <w:rPr>
          <w:lang w:val="mk-MK"/>
        </w:rPr>
        <w:t>проектната локација</w:t>
      </w:r>
      <w:r w:rsidRPr="00501486">
        <w:rPr>
          <w:lang w:val="mk-MK"/>
        </w:rPr>
        <w:t xml:space="preserve"> што може да биде засегнато од проектните активности.  </w:t>
      </w:r>
    </w:p>
    <w:p w:rsidR="0080005D" w:rsidRPr="00501486" w:rsidRDefault="0080005D" w:rsidP="0080005D">
      <w:pPr>
        <w:pStyle w:val="Heading2"/>
        <w:rPr>
          <w:lang w:val="mk-MK"/>
        </w:rPr>
      </w:pPr>
      <w:bookmarkStart w:id="27" w:name="_Toc40020848"/>
      <w:r w:rsidRPr="00501486">
        <w:rPr>
          <w:lang w:val="mk-MK"/>
        </w:rPr>
        <w:t>Проектна локација</w:t>
      </w:r>
      <w:bookmarkEnd w:id="27"/>
    </w:p>
    <w:p w:rsidR="0080005D" w:rsidRPr="00501486" w:rsidRDefault="0080005D" w:rsidP="0080005D">
      <w:pPr>
        <w:rPr>
          <w:lang w:val="mk-MK"/>
        </w:rPr>
      </w:pPr>
      <w:r w:rsidRPr="00501486">
        <w:rPr>
          <w:lang w:val="mk-MK"/>
        </w:rPr>
        <w:t xml:space="preserve">Проектната локација, каде ќе се реализираат проектните активности за надградба на локалниот пат што го поврзува селото Зубовце со автопатот А2 / Е-65, се наоѓа во јужниот дел на Општина Врапчиште, на границата со Општина Гостивар. Должината на </w:t>
      </w:r>
      <w:r w:rsidR="00E374BA" w:rsidRPr="00501486">
        <w:rPr>
          <w:lang w:val="mk-MK"/>
        </w:rPr>
        <w:t>проектната локација</w:t>
      </w:r>
      <w:r w:rsidRPr="00501486">
        <w:rPr>
          <w:lang w:val="mk-MK"/>
        </w:rPr>
        <w:t xml:space="preserve"> е 2,116 m.</w:t>
      </w:r>
    </w:p>
    <w:p w:rsidR="0080005D" w:rsidRPr="00501486" w:rsidRDefault="0080005D" w:rsidP="0080005D">
      <w:pPr>
        <w:rPr>
          <w:rFonts w:eastAsia="Calibri"/>
          <w:highlight w:val="yellow"/>
          <w:lang w:val="mk-MK"/>
        </w:rPr>
      </w:pPr>
      <w:r w:rsidRPr="00501486">
        <w:rPr>
          <w:rFonts w:eastAsia="Calibri"/>
          <w:noProof/>
          <w:lang w:eastAsia="en-US"/>
        </w:rPr>
        <w:lastRenderedPageBreak/>
        <w:drawing>
          <wp:inline distT="0" distB="0" distL="0" distR="0">
            <wp:extent cx="5646907" cy="2982686"/>
            <wp:effectExtent l="19050" t="0" r="0" b="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5649042" cy="2983814"/>
                    </a:xfrm>
                    <a:prstGeom prst="rect">
                      <a:avLst/>
                    </a:prstGeom>
                    <a:noFill/>
                    <a:ln w="9525">
                      <a:noFill/>
                      <a:miter lim="800000"/>
                      <a:headEnd/>
                      <a:tailEnd/>
                    </a:ln>
                  </pic:spPr>
                </pic:pic>
              </a:graphicData>
            </a:graphic>
          </wp:inline>
        </w:drawing>
      </w:r>
      <w:r w:rsidR="00523AC3" w:rsidRPr="00523AC3">
        <w:rPr>
          <w:rFonts w:eastAsia="Calibri"/>
          <w:noProof/>
          <w:lang w:val="mk-MK" w:eastAsia="mk-MK"/>
        </w:rPr>
        <w:pict>
          <v:shape id="Straight Arrow Connector 18" o:spid="_x0000_s1047" type="#_x0000_t32" style="position:absolute;left:0;text-align:left;margin-left:178.45pt;margin-top:121.4pt;width:69.7pt;height:22.75pt;flip:x;z-index:2516746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hBEDQIAAAcEAAAOAAAAZHJzL2Uyb0RvYy54bWysU8FuGyEQvVfqPyDu9a5dpdqsvI4qp2kP&#10;aWvJ6QdgmPWiAoMAe+2/78A6TtPeqnJAMMy8eW9mWN6drGFHCFGj6/h8VnMGTqLSbt/xH08P7xrO&#10;YhJOCYMOOn6GyO9Wb98sR9/CAgc0CgIjEBfb0Xd8SMm3VRXlAFbEGXpw9NhjsCLRNewrFcRI6NZU&#10;i7r+UI0YlA8oIUay3k+PfFXw+x5k+t73ERIzHSduqeyh7Lu8V6ulaPdB+EHLCw3xDyys0I6SXqHu&#10;RRLsEPRfUFbLgBH7NJNoK+x7LaFoIDXz+g8120F4KFqoONFfyxT/H6z8dtwEphX1jjrlhKUebVMQ&#10;ej8k9jEEHNkanaM6YmDkQvUafWwpbO02ISuWJ7f1jyh/RuZwPQi3h8L76ewJa54jqlch+RI9Zd2N&#10;X1GRjzgkLMU79cGy3mj/JQdmcCoQO5Vuna/dglNikoxNczO/pZ5Kelo0ze3ipuQSbYbJwT7E9BnQ&#10;snzoeLzIuuqZUojjY0yZ5EtADnb4oI0p42EcGzv+vpnXdSEV0WiVX7NfmVRYm8COgmZMSAkuTcjm&#10;YEngZKdYWtO4kZ2GcrIXE6W+whQirzIEPDhViAwg1KfLOQlt6MxSKXMKmgpvgGemFhRnBug/5tMk&#10;zbhMFsqPuOh97sPU0R2q8yZk52ynaStELj8jj/Pv9+L18n9XvwAAAP//AwBQSwMEFAAGAAgAAAAh&#10;AF0e2xfgAAAACwEAAA8AAABkcnMvZG93bnJldi54bWxMj8FOwzAMhu9IvENkJG4spdlKV5pOaBI3&#10;JMQYB25eE9qKxilNthaeHnMaR9u/Pn9/uZldL052DJ0nDbeLBISl2puOGg3718ebHESISAZ7T1bD&#10;tw2wqS4vSiyMn+jFnnaxEQyhUKCGNsahkDLUrXUYFn6wxLcPPzqMPI6NNCNODHe9TJMkkw474g8t&#10;Dnbb2vpzd3Qa1HunngnnvUpW01368/S1rd9Q6+ur+eEeRLRzPIfhT5/VoWKngz+SCaJnxipbc1RD&#10;uky5AyeW60yBOPAmzxXIqpT/O1S/AAAA//8DAFBLAQItABQABgAIAAAAIQC2gziS/gAAAOEBAAAT&#10;AAAAAAAAAAAAAAAAAAAAAABbQ29udGVudF9UeXBlc10ueG1sUEsBAi0AFAAGAAgAAAAhADj9If/W&#10;AAAAlAEAAAsAAAAAAAAAAAAAAAAALwEAAF9yZWxzLy5yZWxzUEsBAi0AFAAGAAgAAAAhANSeEEQN&#10;AgAABwQAAA4AAAAAAAAAAAAAAAAALgIAAGRycy9lMm9Eb2MueG1sUEsBAi0AFAAGAAgAAAAhAF0e&#10;2xfgAAAACwEAAA8AAAAAAAAAAAAAAAAAZwQAAGRycy9kb3ducmV2LnhtbFBLBQYAAAAABAAEAPMA&#10;AAB0BQAAAAA=&#10;" strokecolor="#4472c4 [3204]" strokeweight="3pt">
            <v:stroke endarrow="block"/>
            <v:shadow color="#1f4d78 [1608]" opacity=".5" offset="1pt"/>
          </v:shape>
        </w:pict>
      </w:r>
      <w:r w:rsidR="00523AC3" w:rsidRPr="00523AC3">
        <w:rPr>
          <w:rFonts w:eastAsia="Calibri"/>
          <w:noProof/>
          <w:lang w:val="mk-MK" w:eastAsia="mk-MK"/>
        </w:rPr>
        <w:pict>
          <v:oval id="Oval 16" o:spid="_x0000_s1046" style="position:absolute;left:0;text-align:left;margin-left:60.1pt;margin-top:163.55pt;width:83.95pt;height:69.6pt;z-index:2516736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NJEAIAAPwDAAAOAAAAZHJzL2Uyb0RvYy54bWysU8Fu2zAMvQ/YPwi6L47TJEuMOEWboMOA&#10;bi3Q7QMYWbaFyaImKXGyrx8lp1m23YbpIIgi+cT3SK1uj51mB+m8QlPyfDTmTBqBlTJNyb9+eXi3&#10;4MwHMBVoNLLkJ+n57frtm1VvCznBFnUlHSMQ44velrwNwRZZ5kUrO/AjtNKQs0bXQSDTNVnloCf0&#10;TmeT8Xie9egq61BI7+l2Ozj5OuHXtRThqa69DEyXnGoLaXdp38U9W6+gaBzYVolzGfAPVXSgDD16&#10;gdpCALZ36i+oTgmHHuswEthlWNdKyMSB2OTjP9i8tGBl4kLieHuRyf8/WPH58OyYqqh3c84MdNSj&#10;pwNoRiZp01tfUMiLfXaRnbePKL55ZnDTgmnknXPYtxIqqiiP8dlvCdHwlMp2/SesCBn2AZNMx9p1&#10;EZAEYMfUjdOlG/IYmKDLfDyf5/MZZ4J8i8XNcpLalUHxmm2dDx8kdiweSi61VtZHwaCAw6MPsSAo&#10;XqMSAdSqelBaJ8M1u412jOiWfHa/vN/OhlxtWxhub5a0EjEiP4QnTH+No01EMxhxhyfjTZIish9U&#10;3GF1IiUcDiNIX4YOLbofnPU0fiX33/fgJGf6oyE1l/l0Guc1GdPZe+LO3LVnd+0BIwiq5IGz4bgJ&#10;w4zvrVNNSy/liZnBO+pArZIysTtDVediacQSufN3iDN8baeoX592/RMAAP//AwBQSwMEFAAGAAgA&#10;AAAhAHDm+4PeAAAACwEAAA8AAABkcnMvZG93bnJldi54bWxMj0FOwzAQRfdI3MEaJHbUiQNpSONU&#10;CIkNK5r2AG5skqj2OIrd1nB6hhXs5mue/rxptslZdjFLmDxKyFcZMIO91xMOEg77t4cKWIgKtbIe&#10;jYQvE2Db3t40qtb+ijtz6eLAqARDrSSMMc4156EfjVNh5WeDtPv0i1OR4jJwvagrlTvLRZaV3KkJ&#10;6cKoZvM6mv7UnZ0Ebpf+I9ku5Xy/0+vn4v0p/1ZS3t+llw2waFL8g+FXn9ShJaejP6MOzFIWmSBU&#10;QiHWOTAiRFXRcJTwWJYF8Lbh/39ofwAAAP//AwBQSwECLQAUAAYACAAAACEAtoM4kv4AAADhAQAA&#10;EwAAAAAAAAAAAAAAAAAAAAAAW0NvbnRlbnRfVHlwZXNdLnhtbFBLAQItABQABgAIAAAAIQA4/SH/&#10;1gAAAJQBAAALAAAAAAAAAAAAAAAAAC8BAABfcmVscy8ucmVsc1BLAQItABQABgAIAAAAIQAj+TNJ&#10;EAIAAPwDAAAOAAAAAAAAAAAAAAAAAC4CAABkcnMvZTJvRG9jLnhtbFBLAQItABQABgAIAAAAIQBw&#10;5vuD3gAAAAsBAAAPAAAAAAAAAAAAAAAAAGoEAABkcnMvZG93bnJldi54bWxQSwUGAAAAAAQABADz&#10;AAAAdQUAAAAA&#10;" fillcolor="#5b9bd5" stroked="f">
            <v:fill opacity="26214f"/>
          </v:oval>
        </w:pict>
      </w:r>
      <w:r w:rsidR="00523AC3" w:rsidRPr="00523AC3">
        <w:rPr>
          <w:rFonts w:eastAsia="Calibri"/>
          <w:noProof/>
          <w:lang w:val="mk-MK" w:eastAsia="mk-MK"/>
        </w:rPr>
        <w:pict>
          <v:oval id="Oval 14" o:spid="_x0000_s1045" style="position:absolute;left:0;text-align:left;margin-left:69.8pt;margin-top:121.4pt;width:59.45pt;height:30.8pt;rotation:2036522fd;z-index:2516725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1zmFQIAAAkEAAAOAAAAZHJzL2Uyb0RvYy54bWysU8tu2zAQvBfoPxC815Jc2YkFy0HgIEWB&#10;tAmQ9gNoipKIUlx2SVtOv75LynCc9lbUB0L74Hhmdrm+OQ6GHRR6DbbmxSznTFkJjbZdzb9/u/9w&#10;zZkPwjbCgFU1f1Ge32zev1uPrlJz6ME0ChmBWF+NruZ9CK7KMi97NQg/A6csFVvAQQQKscsaFCOh&#10;Dyab5/kyGwEbhyCV95S9m4p8k/DbVsnw2LZeBWZqTtxCOjGdu3hmm7WoOhSu1/JEQ/wDi0FoS396&#10;hroTQbA96r+gBi0RPLRhJmHIoG21VEkDqSnyP9Q898KppIXM8e5sk/9/sPLr4QmZbmh2JWdWDDSj&#10;x4MwjELyZnS+opZn94RRnXcPIH94ZmHbC9upW0QYeyUaYlTE/uzNhRh4usp24xdoCFnsAySbji0O&#10;DIHGUVwvy3I1T1mygx3TbF7Os1HHwCQlrxaLvFhwJqn0cVUUyzS7TFQRKnJz6MMnBQOLHzVXxmjn&#10;o3uiEocHHyK7166kBoxu7rUxKcButzXISHvNt3n8TXeN68WULYuYnHD81J4w/SWOsRHNQsSdWmMm&#10;+RKtmCzdQfNCtiQDaCvp/RDjHvAXZyPtYs39z71AxZn5bMnaVVGWcXlTUC6u5hTgZWV3WRFWElTN&#10;A2fT5zZMC793qLs+ep6UWbilcbQ6ORNHNbE6kaV9S+JObyMu9GWcul5f8OY3AAAA//8DAFBLAwQU&#10;AAYACAAAACEAXVoZYeIAAAALAQAADwAAAGRycy9kb3ducmV2LnhtbEyPQU+EMBCF7yb+h2ZMvBi3&#10;yLIEkbIxJnowcRU08VpoF4h0StruwvrrHU96fJkvb75XbBczsqN2frAo4GYVAdPYWjVgJ+Dj/fE6&#10;A+aDRCVHi1rASXvYludnhcyVnbHSxzp0jErQ51JAH8KUc+7bXhvpV3bSSLe9dUYGiq7jysmZys3I&#10;4yhKuZED0odeTvqh1+1XfTACXp6qrLlK3e7teT59fiO+JlW9F+LyYrm/Axb0Ev5g+NUndSjJqbEH&#10;VJ6NlNe3KaEC4iSmDUTEm2wDrBGwjpIEeFnw/xvKHwAAAP//AwBQSwECLQAUAAYACAAAACEAtoM4&#10;kv4AAADhAQAAEwAAAAAAAAAAAAAAAAAAAAAAW0NvbnRlbnRfVHlwZXNdLnhtbFBLAQItABQABgAI&#10;AAAAIQA4/SH/1gAAAJQBAAALAAAAAAAAAAAAAAAAAC8BAABfcmVscy8ucmVsc1BLAQItABQABgAI&#10;AAAAIQAo51zmFQIAAAkEAAAOAAAAAAAAAAAAAAAAAC4CAABkcnMvZTJvRG9jLnhtbFBLAQItABQA&#10;BgAIAAAAIQBdWhlh4gAAAAsBAAAPAAAAAAAAAAAAAAAAAG8EAABkcnMvZG93bnJldi54bWxQSwUG&#10;AAAAAAQABADzAAAAfgUAAAAA&#10;" fillcolor="#c00000" stroked="f">
            <v:fill opacity="26985f"/>
          </v:oval>
        </w:pict>
      </w:r>
      <w:r w:rsidR="00523AC3" w:rsidRPr="00523AC3">
        <w:rPr>
          <w:rFonts w:eastAsia="Calibri"/>
          <w:noProof/>
          <w:lang w:val="mk-MK" w:eastAsia="mk-MK"/>
        </w:rPr>
        <w:pict>
          <v:shape id="Straight Arrow Connector 13" o:spid="_x0000_s1044" type="#_x0000_t32" style="position:absolute;left:0;text-align:left;margin-left:53.85pt;margin-top:126.65pt;width:39.45pt;height:11.25pt;z-index:2516715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qoA6gEAALMDAAAOAAAAZHJzL2Uyb0RvYy54bWysU8GO0zAQvSPxD5bvNE2hsERNV6jLclnY&#10;Sl0+wLWdxML2WGO3af+esZstLNwQOVjjzMybeW/Gq9uTs+yoMRrwLa9nc860l6CM71v+/en+zQ1n&#10;MQmvhAWvW37Wkd+uX79ajaHRCxjAKo2MQHxsxtDyIaXQVFWUg3YiziBoT84O0IlEV+wrhWIkdGer&#10;xXz+vhoBVUCQOkb6e3dx8nXB7zot02PXRZ2YbTn1lsqJ5dzns1qvRNOjCIORUxviH7pwwngqeoW6&#10;E0mwA5q/oJyRCBG6NJPgKug6I3XhQGzq+R9sdoMIunAhcWK4yhT/H6z8dtwiM4pm95YzLxzNaJdQ&#10;mH5I7BMijGwD3pOOgIxCSK8xxIbSNn6LmbE8+V14APkjMg+bQfhel76fzoGw6pxRvUjJlxio6n78&#10;CopixCFBEe/UocuQJAs7lRmdrzPSp8Qk/VySTPWSM0mu+t3i5sOyVBDNc3LAmL5ocCwbLY8TmSuL&#10;upQSx4eYcmuieU7IlT3cG2vLUljPxpZ/XC6WJSGCNSo7c1jEfr+xyI6C1mozz9/UxYswhINXBWzQ&#10;Qn2e7CSMJZulIlBCQ5JZzXM1pxVnVtNLytalPesnAbNmF/X3oM5bzO6sJW1G4TFtcV693+8l6tdb&#10;W/8EAAD//wMAUEsDBBQABgAIAAAAIQBOOwv54AAAAAsBAAAPAAAAZHJzL2Rvd25yZXYueG1sTI9N&#10;T8MwDIbvSPyHyEjcWLpN/VBpOiG0AhICwUCcs8a0FY1TmnQr/x7vBMfXfvT6cbGZbS8OOPrOkYLl&#10;IgKBVDvTUaPg/a26ykD4oMno3hEq+EEPm/L8rNC5cUd6xcMuNIJLyOdaQRvCkEvp6xat9gs3IPHu&#10;041WB45jI82oj1xue7mKokRa3RFfaPWAty3WX7vJKqCHqXqqvt0jyjh83L0st/f6eavU5cV8cw0i&#10;4Bz+YDjpszqU7LR3Exkves5RmjKqYBWv1yBORJYkIPY8SeMMZFnI/z+UvwAAAP//AwBQSwECLQAU&#10;AAYACAAAACEAtoM4kv4AAADhAQAAEwAAAAAAAAAAAAAAAAAAAAAAW0NvbnRlbnRfVHlwZXNdLnht&#10;bFBLAQItABQABgAIAAAAIQA4/SH/1gAAAJQBAAALAAAAAAAAAAAAAAAAAC8BAABfcmVscy8ucmVs&#10;c1BLAQItABQABgAIAAAAIQAwUqoA6gEAALMDAAAOAAAAAAAAAAAAAAAAAC4CAABkcnMvZTJvRG9j&#10;LnhtbFBLAQItABQABgAIAAAAIQBOOwv54AAAAAsBAAAPAAAAAAAAAAAAAAAAAEQEAABkcnMvZG93&#10;bnJldi54bWxQSwUGAAAAAAQABADzAAAAUQUAAAAA&#10;" strokecolor="#c00000">
            <v:stroke endarrow="block"/>
          </v:shape>
        </w:pict>
      </w:r>
    </w:p>
    <w:p w:rsidR="0080005D" w:rsidRPr="00501486" w:rsidRDefault="0080005D" w:rsidP="0080005D">
      <w:pPr>
        <w:pStyle w:val="Caption"/>
        <w:rPr>
          <w:rFonts w:eastAsia="Calibri"/>
        </w:rPr>
      </w:pPr>
      <w:bookmarkStart w:id="28" w:name="_Toc40020863"/>
      <w:r w:rsidRPr="00501486">
        <w:t xml:space="preserve">Слика </w:t>
      </w:r>
      <w:r w:rsidR="00523AC3" w:rsidRPr="00501486">
        <w:fldChar w:fldCharType="begin"/>
      </w:r>
      <w:r w:rsidRPr="00501486">
        <w:instrText xml:space="preserve"> SEQ Слика \* ARABIC </w:instrText>
      </w:r>
      <w:r w:rsidR="00523AC3" w:rsidRPr="00501486">
        <w:fldChar w:fldCharType="separate"/>
      </w:r>
      <w:r w:rsidR="00D959A1" w:rsidRPr="00501486">
        <w:rPr>
          <w:noProof/>
        </w:rPr>
        <w:t>5</w:t>
      </w:r>
      <w:r w:rsidR="00523AC3" w:rsidRPr="00501486">
        <w:rPr>
          <w:noProof/>
        </w:rPr>
        <w:fldChar w:fldCharType="end"/>
      </w:r>
      <w:r w:rsidRPr="00501486">
        <w:t xml:space="preserve"> </w:t>
      </w:r>
      <w:r w:rsidRPr="00501486">
        <w:rPr>
          <w:rFonts w:eastAsia="Calibri"/>
        </w:rPr>
        <w:t>Микролокација на локалната улица која ќе се реконструира во селото Зубовце</w:t>
      </w:r>
      <w:bookmarkEnd w:id="28"/>
    </w:p>
    <w:p w:rsidR="0080005D" w:rsidRPr="00501486" w:rsidRDefault="0080005D" w:rsidP="0080005D">
      <w:pPr>
        <w:rPr>
          <w:lang w:val="mk-MK"/>
        </w:rPr>
      </w:pPr>
      <w:r w:rsidRPr="00501486">
        <w:rPr>
          <w:lang w:val="mk-MK"/>
        </w:rPr>
        <w:t xml:space="preserve">Следниве заштитени подрачја се наоѓаат во поширокото опкружување на </w:t>
      </w:r>
      <w:r w:rsidR="00E374BA" w:rsidRPr="00501486">
        <w:rPr>
          <w:lang w:val="mk-MK"/>
        </w:rPr>
        <w:t>проектната локација</w:t>
      </w:r>
      <w:r w:rsidRPr="00501486">
        <w:rPr>
          <w:lang w:val="mk-MK"/>
        </w:rPr>
        <w:t xml:space="preserve"> во Општина Врапчиште: 1) Значајно подрачје за растенија (ЗПР) „Шар Планина“ (лоцирано на околу 2 </w:t>
      </w:r>
      <w:r w:rsidR="00587C5A" w:rsidRPr="00501486">
        <w:rPr>
          <w:lang w:val="mk-MK"/>
        </w:rPr>
        <w:t>km</w:t>
      </w:r>
      <w:r w:rsidRPr="00501486">
        <w:rPr>
          <w:lang w:val="mk-MK"/>
        </w:rPr>
        <w:t xml:space="preserve"> западно од </w:t>
      </w:r>
      <w:r w:rsidR="00E374BA" w:rsidRPr="00501486">
        <w:rPr>
          <w:lang w:val="mk-MK"/>
        </w:rPr>
        <w:t>проектната локација</w:t>
      </w:r>
      <w:r w:rsidRPr="00501486">
        <w:rPr>
          <w:lang w:val="mk-MK"/>
        </w:rPr>
        <w:t xml:space="preserve">); 2) Значајно подрачје за птици (ЗПП) „Шар Планина“ (лоцирано на околу 2,5 </w:t>
      </w:r>
      <w:r w:rsidR="00587C5A" w:rsidRPr="00501486">
        <w:rPr>
          <w:lang w:val="mk-MK"/>
        </w:rPr>
        <w:t>km</w:t>
      </w:r>
      <w:r w:rsidRPr="00501486">
        <w:rPr>
          <w:lang w:val="mk-MK"/>
        </w:rPr>
        <w:t xml:space="preserve"> западно од </w:t>
      </w:r>
      <w:r w:rsidR="00E374BA" w:rsidRPr="00501486">
        <w:rPr>
          <w:lang w:val="mk-MK"/>
        </w:rPr>
        <w:t>проектната локација</w:t>
      </w:r>
      <w:r w:rsidRPr="00501486">
        <w:rPr>
          <w:lang w:val="mk-MK"/>
        </w:rPr>
        <w:t xml:space="preserve">); и 3) локалитет „Емералд“ „Шар </w:t>
      </w:r>
      <w:r w:rsidR="00587C5A" w:rsidRPr="00501486">
        <w:rPr>
          <w:lang w:val="mk-MK"/>
        </w:rPr>
        <w:t>Планина“ (лоцирана на околу 3 km</w:t>
      </w:r>
      <w:r w:rsidRPr="00501486">
        <w:rPr>
          <w:lang w:val="mk-MK"/>
        </w:rPr>
        <w:t xml:space="preserve"> западно од </w:t>
      </w:r>
      <w:r w:rsidR="00E374BA" w:rsidRPr="00501486">
        <w:rPr>
          <w:lang w:val="mk-MK"/>
        </w:rPr>
        <w:t>проектната локација</w:t>
      </w:r>
      <w:r w:rsidRPr="00501486">
        <w:rPr>
          <w:lang w:val="mk-MK"/>
        </w:rPr>
        <w:t xml:space="preserve">). Во </w:t>
      </w:r>
      <w:fldSimple w:instr=" REF _Ref35816915 \h  \* MERGEFORMAT ">
        <w:r w:rsidR="00D959A1" w:rsidRPr="00501486">
          <w:rPr>
            <w:lang w:val="mk-MK"/>
          </w:rPr>
          <w:t xml:space="preserve">Прилог </w:t>
        </w:r>
        <w:r w:rsidR="00D959A1" w:rsidRPr="00501486">
          <w:rPr>
            <w:noProof/>
            <w:lang w:val="mk-MK"/>
          </w:rPr>
          <w:t>1</w:t>
        </w:r>
      </w:fldSimple>
      <w:r w:rsidRPr="00501486">
        <w:rPr>
          <w:lang w:val="mk-MK"/>
        </w:rPr>
        <w:t xml:space="preserve"> се презентирани локации на заштитените области, во однос на </w:t>
      </w:r>
      <w:r w:rsidR="00E374BA" w:rsidRPr="00501486">
        <w:rPr>
          <w:lang w:val="mk-MK"/>
        </w:rPr>
        <w:t>проектната локација</w:t>
      </w:r>
      <w:r w:rsidRPr="00501486">
        <w:rPr>
          <w:lang w:val="mk-MK"/>
        </w:rPr>
        <w:t>.</w:t>
      </w:r>
    </w:p>
    <w:p w:rsidR="0080005D" w:rsidRPr="00501486" w:rsidRDefault="0080005D" w:rsidP="0080005D">
      <w:pPr>
        <w:rPr>
          <w:rStyle w:val="tlid-translation"/>
          <w:rFonts w:eastAsiaTheme="majorEastAsia"/>
          <w:lang w:val="mk-MK"/>
        </w:rPr>
      </w:pPr>
      <w:r w:rsidRPr="00501486">
        <w:rPr>
          <w:rStyle w:val="tlid-translation"/>
          <w:rFonts w:eastAsiaTheme="majorEastAsia"/>
          <w:lang w:val="mk-MK"/>
        </w:rPr>
        <w:t>Постојниот локален пат го поврзува селото Зубовце и автопатот А2 / Е-65 делница Тетово - Гостивар. При проекцијата, моменталната состојба на патот е постојниот земјен пат. Ширината на постојниот копнен пат е околу 3 m.</w:t>
      </w:r>
    </w:p>
    <w:p w:rsidR="0080005D" w:rsidRPr="00501486" w:rsidRDefault="0080005D" w:rsidP="0080005D">
      <w:pPr>
        <w:jc w:val="center"/>
        <w:rPr>
          <w:rStyle w:val="tlid-translation"/>
          <w:rFonts w:eastAsiaTheme="majorEastAsia"/>
          <w:lang w:val="mk-MK"/>
        </w:rPr>
      </w:pPr>
      <w:r w:rsidRPr="00501486">
        <w:rPr>
          <w:rStyle w:val="tlid-translation"/>
          <w:rFonts w:eastAsiaTheme="majorEastAsia"/>
          <w:noProof/>
          <w:lang w:eastAsia="en-US"/>
        </w:rPr>
        <w:drawing>
          <wp:inline distT="0" distB="0" distL="0" distR="0">
            <wp:extent cx="2690502" cy="2580149"/>
            <wp:effectExtent l="0" t="0" r="0" b="0"/>
            <wp:docPr id="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tretch>
                      <a:fillRect/>
                    </a:stretch>
                  </pic:blipFill>
                  <pic:spPr>
                    <a:xfrm>
                      <a:off x="0" y="0"/>
                      <a:ext cx="2694135" cy="2583633"/>
                    </a:xfrm>
                    <a:prstGeom prst="rect">
                      <a:avLst/>
                    </a:prstGeom>
                  </pic:spPr>
                </pic:pic>
              </a:graphicData>
            </a:graphic>
          </wp:inline>
        </w:drawing>
      </w:r>
    </w:p>
    <w:p w:rsidR="0080005D" w:rsidRPr="00501486" w:rsidRDefault="0080005D" w:rsidP="0080005D">
      <w:pPr>
        <w:pStyle w:val="Caption"/>
        <w:rPr>
          <w:rStyle w:val="tlid-translation"/>
          <w:rFonts w:eastAsiaTheme="majorEastAsia"/>
        </w:rPr>
      </w:pPr>
      <w:bookmarkStart w:id="29" w:name="_Toc40020864"/>
      <w:r w:rsidRPr="00501486">
        <w:t xml:space="preserve">Слика </w:t>
      </w:r>
      <w:r w:rsidR="00523AC3" w:rsidRPr="00501486">
        <w:fldChar w:fldCharType="begin"/>
      </w:r>
      <w:r w:rsidRPr="00501486">
        <w:instrText xml:space="preserve"> SEQ Слика \* ARABIC </w:instrText>
      </w:r>
      <w:r w:rsidR="00523AC3" w:rsidRPr="00501486">
        <w:fldChar w:fldCharType="separate"/>
      </w:r>
      <w:r w:rsidR="00D959A1" w:rsidRPr="00501486">
        <w:rPr>
          <w:noProof/>
        </w:rPr>
        <w:t>6</w:t>
      </w:r>
      <w:r w:rsidR="00523AC3" w:rsidRPr="00501486">
        <w:rPr>
          <w:noProof/>
        </w:rPr>
        <w:fldChar w:fldCharType="end"/>
      </w:r>
      <w:r w:rsidRPr="00501486">
        <w:t xml:space="preserve"> </w:t>
      </w:r>
      <w:r w:rsidR="003A52E8" w:rsidRPr="00501486">
        <w:t>Сегашна</w:t>
      </w:r>
      <w:r w:rsidRPr="00501486">
        <w:rPr>
          <w:rStyle w:val="tlid-translation"/>
          <w:rFonts w:eastAsiaTheme="majorEastAsia"/>
        </w:rPr>
        <w:t xml:space="preserve"> состојба на патот</w:t>
      </w:r>
      <w:bookmarkEnd w:id="29"/>
    </w:p>
    <w:p w:rsidR="0080005D" w:rsidRPr="00501486" w:rsidRDefault="0080005D" w:rsidP="0080005D">
      <w:pPr>
        <w:rPr>
          <w:rFonts w:eastAsiaTheme="majorEastAsia"/>
          <w:lang w:val="mk-MK"/>
        </w:rPr>
      </w:pPr>
      <w:r w:rsidRPr="00501486">
        <w:rPr>
          <w:rFonts w:eastAsiaTheme="majorEastAsia"/>
          <w:lang w:val="mk-MK"/>
        </w:rPr>
        <w:t>Според функционалноста и целта на патот, таа служи за:</w:t>
      </w:r>
    </w:p>
    <w:p w:rsidR="00673955" w:rsidRPr="00501486" w:rsidRDefault="0080005D" w:rsidP="0080005D">
      <w:pPr>
        <w:pStyle w:val="ListParagraph"/>
        <w:numPr>
          <w:ilvl w:val="0"/>
          <w:numId w:val="23"/>
        </w:numPr>
        <w:rPr>
          <w:rFonts w:ascii="Arial Narrow" w:eastAsiaTheme="majorEastAsia" w:hAnsi="Arial Narrow" w:cs="Arial"/>
          <w:lang w:val="mk-MK"/>
        </w:rPr>
      </w:pPr>
      <w:r w:rsidRPr="00501486">
        <w:rPr>
          <w:rFonts w:ascii="Arial Narrow" w:eastAsiaTheme="majorEastAsia" w:hAnsi="Arial Narrow" w:cs="Arial"/>
          <w:lang w:val="mk-MK"/>
        </w:rPr>
        <w:t>локална и регионална мрежна врска (населени места во регионот);</w:t>
      </w:r>
    </w:p>
    <w:p w:rsidR="00673955" w:rsidRPr="00501486" w:rsidRDefault="0080005D" w:rsidP="0080005D">
      <w:pPr>
        <w:pStyle w:val="ListParagraph"/>
        <w:numPr>
          <w:ilvl w:val="0"/>
          <w:numId w:val="23"/>
        </w:numPr>
        <w:rPr>
          <w:rFonts w:ascii="Arial Narrow" w:eastAsiaTheme="majorEastAsia" w:hAnsi="Arial Narrow" w:cs="Arial"/>
          <w:lang w:val="mk-MK"/>
        </w:rPr>
      </w:pPr>
      <w:r w:rsidRPr="00501486">
        <w:rPr>
          <w:rFonts w:ascii="Arial Narrow" w:eastAsiaTheme="majorEastAsia" w:hAnsi="Arial Narrow" w:cs="Arial"/>
          <w:lang w:val="mk-MK"/>
        </w:rPr>
        <w:t>набавка на стоки и материјали;</w:t>
      </w:r>
    </w:p>
    <w:p w:rsidR="0080005D" w:rsidRPr="00501486" w:rsidRDefault="0080005D" w:rsidP="0080005D">
      <w:pPr>
        <w:pStyle w:val="ListParagraph"/>
        <w:numPr>
          <w:ilvl w:val="0"/>
          <w:numId w:val="23"/>
        </w:numPr>
        <w:rPr>
          <w:rFonts w:ascii="Arial Narrow" w:eastAsiaTheme="majorEastAsia" w:hAnsi="Arial Narrow" w:cs="Arial"/>
          <w:lang w:val="mk-MK"/>
        </w:rPr>
      </w:pPr>
      <w:r w:rsidRPr="00501486">
        <w:rPr>
          <w:rFonts w:ascii="Arial Narrow" w:eastAsiaTheme="majorEastAsia" w:hAnsi="Arial Narrow" w:cs="Arial"/>
          <w:lang w:val="mk-MK"/>
        </w:rPr>
        <w:t>регионална врска со поширокиот планински регион во овој дел од земјата</w:t>
      </w:r>
    </w:p>
    <w:p w:rsidR="0080005D" w:rsidRPr="00501486" w:rsidRDefault="0080005D" w:rsidP="0080005D">
      <w:pPr>
        <w:rPr>
          <w:rStyle w:val="tlid-translation"/>
          <w:rFonts w:eastAsiaTheme="majorEastAsia" w:cs="Arial"/>
          <w:lang w:val="mk-MK"/>
        </w:rPr>
      </w:pPr>
      <w:r w:rsidRPr="00501486">
        <w:rPr>
          <w:rStyle w:val="tlid-translation"/>
          <w:rFonts w:eastAsiaTheme="majorEastAsia" w:cs="Arial"/>
          <w:lang w:val="mk-MK"/>
        </w:rPr>
        <w:lastRenderedPageBreak/>
        <w:t xml:space="preserve">Дренажата на патот е дефинирана со попречните и надолжните наклони и изградбата на глинени производи. Земјишните канали се обезбедени по целата траса од обете страни. На крајот од трасата се планираат три </w:t>
      </w:r>
      <w:r w:rsidR="00C53004" w:rsidRPr="00501486">
        <w:rPr>
          <w:rStyle w:val="tlid-translation"/>
          <w:rFonts w:eastAsiaTheme="majorEastAsia" w:cs="Arial"/>
          <w:lang w:val="mk-MK"/>
        </w:rPr>
        <w:t>канавки</w:t>
      </w:r>
      <w:r w:rsidRPr="00501486">
        <w:rPr>
          <w:rStyle w:val="tlid-translation"/>
          <w:rFonts w:eastAsiaTheme="majorEastAsia" w:cs="Arial"/>
          <w:lang w:val="mk-MK"/>
        </w:rPr>
        <w:t xml:space="preserve"> со цел </w:t>
      </w:r>
      <w:r w:rsidR="00C53004" w:rsidRPr="00501486">
        <w:rPr>
          <w:rStyle w:val="tlid-translation"/>
          <w:rFonts w:eastAsiaTheme="majorEastAsia" w:cs="Arial"/>
          <w:lang w:val="mk-MK"/>
        </w:rPr>
        <w:t xml:space="preserve">да се пренесе водата </w:t>
      </w:r>
      <w:r w:rsidRPr="00501486">
        <w:rPr>
          <w:rStyle w:val="tlid-translation"/>
          <w:rFonts w:eastAsiaTheme="majorEastAsia" w:cs="Arial"/>
          <w:lang w:val="mk-MK"/>
        </w:rPr>
        <w:t xml:space="preserve">за </w:t>
      </w:r>
      <w:r w:rsidR="00C53004" w:rsidRPr="00501486">
        <w:rPr>
          <w:rStyle w:val="tlid-translation"/>
          <w:rFonts w:eastAsiaTheme="majorEastAsia" w:cs="Arial"/>
          <w:lang w:val="mk-MK"/>
        </w:rPr>
        <w:t xml:space="preserve">која </w:t>
      </w:r>
      <w:r w:rsidRPr="00501486">
        <w:rPr>
          <w:rStyle w:val="tlid-translation"/>
          <w:rFonts w:eastAsiaTheme="majorEastAsia" w:cs="Arial"/>
          <w:lang w:val="mk-MK"/>
        </w:rPr>
        <w:t>е предвидено да се вклопи со постојниот канал што води кон главниот канал на делот А2 / Е-65 Тетово - Гостивар.</w:t>
      </w:r>
    </w:p>
    <w:p w:rsidR="0080005D" w:rsidRPr="00501486" w:rsidRDefault="0080005D" w:rsidP="0080005D">
      <w:pPr>
        <w:pStyle w:val="Heading2"/>
        <w:rPr>
          <w:lang w:val="mk-MK"/>
        </w:rPr>
      </w:pPr>
      <w:bookmarkStart w:id="30" w:name="_Toc40020849"/>
      <w:r w:rsidRPr="00501486">
        <w:rPr>
          <w:lang w:val="mk-MK"/>
        </w:rPr>
        <w:t>Проектни активности</w:t>
      </w:r>
      <w:bookmarkEnd w:id="30"/>
    </w:p>
    <w:p w:rsidR="0080005D" w:rsidRPr="00501486" w:rsidRDefault="0080005D" w:rsidP="0080005D">
      <w:pPr>
        <w:rPr>
          <w:rStyle w:val="tlid-translation"/>
          <w:rFonts w:eastAsiaTheme="majorEastAsia"/>
          <w:lang w:val="mk-MK"/>
        </w:rPr>
      </w:pPr>
      <w:r w:rsidRPr="00501486">
        <w:rPr>
          <w:rStyle w:val="tlid-translation"/>
          <w:rFonts w:eastAsiaTheme="majorEastAsia"/>
          <w:lang w:val="mk-MK"/>
        </w:rPr>
        <w:t>Планираните проектни активности ќе бидат изведени во три фази: подготвителни активности (обележување и расчистување</w:t>
      </w:r>
      <w:r w:rsidR="00673955" w:rsidRPr="00501486">
        <w:rPr>
          <w:rStyle w:val="tlid-translation"/>
          <w:rFonts w:eastAsiaTheme="majorEastAsia"/>
          <w:lang w:val="mk-MK"/>
        </w:rPr>
        <w:t xml:space="preserve"> на локацијата што треба да се </w:t>
      </w:r>
      <w:r w:rsidRPr="00501486">
        <w:rPr>
          <w:rStyle w:val="tlid-translation"/>
          <w:rFonts w:eastAsiaTheme="majorEastAsia"/>
          <w:lang w:val="mk-MK"/>
        </w:rPr>
        <w:t>реконструира), надградба на локалниот пат (</w:t>
      </w:r>
      <w:r w:rsidR="00673955" w:rsidRPr="00501486">
        <w:rPr>
          <w:rStyle w:val="tlid-translation"/>
          <w:rFonts w:eastAsiaTheme="majorEastAsia"/>
          <w:lang w:val="mk-MK"/>
        </w:rPr>
        <w:t>поставување</w:t>
      </w:r>
      <w:r w:rsidRPr="00501486">
        <w:rPr>
          <w:rStyle w:val="tlid-translation"/>
          <w:rFonts w:eastAsiaTheme="majorEastAsia"/>
          <w:lang w:val="mk-MK"/>
        </w:rPr>
        <w:t xml:space="preserve"> на кршен камен материјал, поставување асфалтен слој, итн.), И оперативни фаза - активности поврзани со редовно и превентивно одржување на локалниот пат. Вкупната должина на новиот пат ќе биде 2,116 m. Распоредот на планираната надградба е прикажан во </w:t>
      </w:r>
      <w:fldSimple w:instr=" REF _Ref35816880 \h  \* MERGEFORMAT ">
        <w:r w:rsidR="00D959A1" w:rsidRPr="00501486">
          <w:rPr>
            <w:lang w:val="mk-MK"/>
          </w:rPr>
          <w:t>Прилог 2</w:t>
        </w:r>
      </w:fldSimple>
      <w:r w:rsidRPr="00501486">
        <w:rPr>
          <w:rStyle w:val="tlid-translation"/>
          <w:rFonts w:eastAsiaTheme="majorEastAsia"/>
          <w:lang w:val="mk-MK"/>
        </w:rPr>
        <w:t xml:space="preserve"> Главните проектни активности се прикажани во </w:t>
      </w:r>
      <w:fldSimple w:instr=" REF _Ref35809133 \h  \* MERGEFORMAT ">
        <w:r w:rsidR="00D959A1" w:rsidRPr="00501486">
          <w:rPr>
            <w:rStyle w:val="tlid-translation"/>
            <w:rFonts w:eastAsiaTheme="majorEastAsia"/>
            <w:lang w:val="mk-MK"/>
          </w:rPr>
          <w:t>Табела 1</w:t>
        </w:r>
      </w:fldSimple>
      <w:r w:rsidRPr="00501486">
        <w:rPr>
          <w:rStyle w:val="tlid-translation"/>
          <w:rFonts w:eastAsiaTheme="majorEastAsia"/>
          <w:lang w:val="mk-MK"/>
        </w:rPr>
        <w:t>.</w:t>
      </w:r>
    </w:p>
    <w:p w:rsidR="0080005D" w:rsidRPr="00501486" w:rsidRDefault="0080005D" w:rsidP="0080005D">
      <w:pPr>
        <w:pStyle w:val="Caption"/>
        <w:rPr>
          <w:rStyle w:val="tlid-translation"/>
          <w:rFonts w:eastAsiaTheme="majorEastAsia" w:cs="Times New Roman"/>
          <w:sz w:val="22"/>
          <w:szCs w:val="22"/>
        </w:rPr>
      </w:pPr>
      <w:bookmarkStart w:id="31" w:name="_Ref35809133"/>
      <w:bookmarkStart w:id="32" w:name="_Toc40020870"/>
      <w:r w:rsidRPr="00501486">
        <w:t xml:space="preserve">Табела </w:t>
      </w:r>
      <w:r w:rsidR="00523AC3" w:rsidRPr="00501486">
        <w:fldChar w:fldCharType="begin"/>
      </w:r>
      <w:r w:rsidRPr="00501486">
        <w:instrText xml:space="preserve"> SEQ Табела \* ARABIC </w:instrText>
      </w:r>
      <w:r w:rsidR="00523AC3" w:rsidRPr="00501486">
        <w:fldChar w:fldCharType="separate"/>
      </w:r>
      <w:r w:rsidR="00D959A1" w:rsidRPr="00501486">
        <w:rPr>
          <w:noProof/>
        </w:rPr>
        <w:t>1</w:t>
      </w:r>
      <w:r w:rsidR="00523AC3" w:rsidRPr="00501486">
        <w:rPr>
          <w:noProof/>
        </w:rPr>
        <w:fldChar w:fldCharType="end"/>
      </w:r>
      <w:bookmarkEnd w:id="31"/>
      <w:r w:rsidRPr="00501486">
        <w:t xml:space="preserve"> Планирани проектни активности во село Зубовце, во Општина Врапчиште</w:t>
      </w:r>
      <w:bookmarkEnd w:id="32"/>
    </w:p>
    <w:tbl>
      <w:tblPr>
        <w:tblW w:w="7933" w:type="dxa"/>
        <w:jc w:val="center"/>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FFFFFF" w:themeColor="background1"/>
          <w:insideV w:val="single" w:sz="4" w:space="0" w:color="FFFFFF" w:themeColor="background1"/>
        </w:tblBorders>
        <w:tblLayout w:type="fixed"/>
        <w:tblLook w:val="0000"/>
      </w:tblPr>
      <w:tblGrid>
        <w:gridCol w:w="1864"/>
        <w:gridCol w:w="6069"/>
      </w:tblGrid>
      <w:tr w:rsidR="0080005D" w:rsidRPr="00501486" w:rsidTr="00FA4B50">
        <w:trPr>
          <w:cantSplit/>
          <w:jc w:val="center"/>
        </w:trPr>
        <w:tc>
          <w:tcPr>
            <w:tcW w:w="7933" w:type="dxa"/>
            <w:gridSpan w:val="2"/>
            <w:shd w:val="clear" w:color="auto" w:fill="8EAADB" w:themeFill="accent1" w:themeFillTint="99"/>
          </w:tcPr>
          <w:p w:rsidR="0080005D" w:rsidRPr="00501486" w:rsidRDefault="0080005D" w:rsidP="003A52E8">
            <w:pPr>
              <w:pStyle w:val="Table"/>
              <w:jc w:val="center"/>
              <w:rPr>
                <w:rFonts w:ascii="Arial Narrow" w:hAnsi="Arial Narrow"/>
                <w:b/>
                <w:color w:val="FFFFFF" w:themeColor="background1"/>
                <w:lang w:val="mk-MK"/>
              </w:rPr>
            </w:pPr>
            <w:r w:rsidRPr="00501486">
              <w:rPr>
                <w:rFonts w:ascii="Arial Narrow" w:hAnsi="Arial Narrow"/>
                <w:b/>
                <w:color w:val="000000" w:themeColor="text1"/>
                <w:lang w:val="mk-MK"/>
              </w:rPr>
              <w:t>Проектниот пат (должина = 2.116 m)</w:t>
            </w:r>
          </w:p>
        </w:tc>
      </w:tr>
      <w:tr w:rsidR="0080005D" w:rsidRPr="00501486" w:rsidTr="00FA4B50">
        <w:trPr>
          <w:tblHeader/>
          <w:jc w:val="center"/>
        </w:trPr>
        <w:tc>
          <w:tcPr>
            <w:tcW w:w="1864" w:type="dxa"/>
            <w:shd w:val="clear" w:color="auto" w:fill="7B7B7B" w:themeFill="accent3" w:themeFillShade="BF"/>
          </w:tcPr>
          <w:p w:rsidR="0080005D" w:rsidRPr="00501486" w:rsidRDefault="0080005D" w:rsidP="00FA4B50">
            <w:pPr>
              <w:pStyle w:val="Table"/>
              <w:rPr>
                <w:rFonts w:ascii="Arial Narrow" w:hAnsi="Arial Narrow"/>
                <w:color w:val="FFFFFF" w:themeColor="background1"/>
                <w:lang w:val="mk-MK"/>
              </w:rPr>
            </w:pPr>
            <w:r w:rsidRPr="00501486">
              <w:rPr>
                <w:rFonts w:ascii="Arial Narrow" w:hAnsi="Arial Narrow"/>
                <w:color w:val="FFFFFF" w:themeColor="background1"/>
                <w:lang w:val="mk-MK"/>
              </w:rPr>
              <w:t>Проектни фази</w:t>
            </w:r>
          </w:p>
        </w:tc>
        <w:tc>
          <w:tcPr>
            <w:tcW w:w="6069" w:type="dxa"/>
            <w:shd w:val="clear" w:color="auto" w:fill="7B7B7B" w:themeFill="accent3" w:themeFillShade="BF"/>
            <w:vAlign w:val="center"/>
          </w:tcPr>
          <w:p w:rsidR="0080005D" w:rsidRPr="00501486" w:rsidRDefault="0080005D" w:rsidP="00FA4B50">
            <w:pPr>
              <w:pStyle w:val="Table"/>
              <w:rPr>
                <w:rFonts w:ascii="Arial Narrow" w:hAnsi="Arial Narrow"/>
                <w:color w:val="FFFFFF" w:themeColor="background1"/>
                <w:lang w:val="mk-MK"/>
              </w:rPr>
            </w:pPr>
            <w:r w:rsidRPr="00501486">
              <w:rPr>
                <w:rFonts w:ascii="Arial Narrow" w:hAnsi="Arial Narrow"/>
                <w:color w:val="FFFFFF" w:themeColor="background1"/>
                <w:lang w:val="mk-MK"/>
              </w:rPr>
              <w:t xml:space="preserve">Проектни активности </w:t>
            </w:r>
          </w:p>
        </w:tc>
      </w:tr>
      <w:tr w:rsidR="0080005D" w:rsidRPr="00501486" w:rsidTr="00FA4B50">
        <w:trPr>
          <w:trHeight w:val="1004"/>
          <w:jc w:val="center"/>
        </w:trPr>
        <w:tc>
          <w:tcPr>
            <w:tcW w:w="1864" w:type="dxa"/>
            <w:shd w:val="clear" w:color="auto" w:fill="7B7B7B" w:themeFill="accent3" w:themeFillShade="BF"/>
            <w:vAlign w:val="center"/>
          </w:tcPr>
          <w:p w:rsidR="0080005D" w:rsidRPr="00501486" w:rsidRDefault="0080005D" w:rsidP="00562C55">
            <w:pPr>
              <w:pStyle w:val="Table"/>
              <w:jc w:val="left"/>
              <w:rPr>
                <w:rFonts w:ascii="Arial Narrow" w:hAnsi="Arial Narrow"/>
                <w:color w:val="FFFFFF" w:themeColor="background1"/>
                <w:lang w:val="mk-MK"/>
              </w:rPr>
            </w:pPr>
            <w:r w:rsidRPr="00501486">
              <w:rPr>
                <w:rFonts w:ascii="Arial Narrow" w:hAnsi="Arial Narrow"/>
                <w:color w:val="FFFFFF" w:themeColor="background1"/>
                <w:lang w:val="mk-MK"/>
              </w:rPr>
              <w:t>Подготвителни активности</w:t>
            </w:r>
          </w:p>
        </w:tc>
        <w:tc>
          <w:tcPr>
            <w:tcW w:w="6069" w:type="dxa"/>
            <w:shd w:val="clear" w:color="auto" w:fill="auto"/>
          </w:tcPr>
          <w:p w:rsidR="0080005D" w:rsidRPr="00501486" w:rsidRDefault="0080005D" w:rsidP="0080005D">
            <w:pPr>
              <w:pStyle w:val="ListParagraph"/>
              <w:numPr>
                <w:ilvl w:val="0"/>
                <w:numId w:val="17"/>
              </w:numPr>
              <w:ind w:left="459"/>
              <w:rPr>
                <w:rFonts w:ascii="Arial Narrow" w:hAnsi="Arial Narrow"/>
                <w:lang w:val="mk-MK"/>
              </w:rPr>
            </w:pPr>
            <w:r w:rsidRPr="00501486">
              <w:rPr>
                <w:rFonts w:ascii="Arial Narrow" w:hAnsi="Arial Narrow"/>
                <w:lang w:val="mk-MK"/>
              </w:rPr>
              <w:t xml:space="preserve">Обележување и обезбедување на трасата на проектната локација; </w:t>
            </w:r>
          </w:p>
          <w:p w:rsidR="0080005D" w:rsidRPr="00501486" w:rsidRDefault="0080005D" w:rsidP="0080005D">
            <w:pPr>
              <w:pStyle w:val="ListParagraph"/>
              <w:numPr>
                <w:ilvl w:val="0"/>
                <w:numId w:val="17"/>
              </w:numPr>
              <w:ind w:left="459"/>
              <w:rPr>
                <w:rFonts w:ascii="Arial Narrow" w:hAnsi="Arial Narrow"/>
                <w:lang w:val="mk-MK"/>
              </w:rPr>
            </w:pPr>
            <w:r w:rsidRPr="00501486">
              <w:rPr>
                <w:rFonts w:ascii="Arial Narrow" w:hAnsi="Arial Narrow"/>
                <w:lang w:val="mk-MK"/>
              </w:rPr>
              <w:t>Поставување безбедна и предупредувачка сигнализација долж</w:t>
            </w:r>
            <w:r w:rsidR="00562C55" w:rsidRPr="00501486">
              <w:rPr>
                <w:rFonts w:ascii="Arial Narrow" w:hAnsi="Arial Narrow"/>
                <w:lang w:val="mk-MK"/>
              </w:rPr>
              <w:t xml:space="preserve"> трасата на проектното подрачје;</w:t>
            </w:r>
          </w:p>
          <w:p w:rsidR="0080005D" w:rsidRPr="00501486" w:rsidRDefault="0080005D" w:rsidP="0080005D">
            <w:pPr>
              <w:pStyle w:val="ListParagraph"/>
              <w:numPr>
                <w:ilvl w:val="0"/>
                <w:numId w:val="17"/>
              </w:numPr>
              <w:ind w:left="459"/>
              <w:rPr>
                <w:rFonts w:ascii="Arial Narrow" w:hAnsi="Arial Narrow"/>
                <w:lang w:val="mk-MK"/>
              </w:rPr>
            </w:pPr>
            <w:r w:rsidRPr="00501486">
              <w:rPr>
                <w:rFonts w:ascii="Arial Narrow" w:hAnsi="Arial Narrow"/>
                <w:lang w:val="mk-MK"/>
              </w:rPr>
              <w:t>Обложување со нестабилна емулзија</w:t>
            </w:r>
            <w:r w:rsidR="00562C55" w:rsidRPr="00501486">
              <w:rPr>
                <w:rFonts w:ascii="Arial Narrow" w:hAnsi="Arial Narrow"/>
                <w:lang w:val="mk-MK"/>
              </w:rPr>
              <w:t>;</w:t>
            </w:r>
          </w:p>
        </w:tc>
      </w:tr>
      <w:tr w:rsidR="0080005D" w:rsidRPr="00501486" w:rsidTr="00FA4B50">
        <w:trPr>
          <w:trHeight w:val="1648"/>
          <w:jc w:val="center"/>
        </w:trPr>
        <w:tc>
          <w:tcPr>
            <w:tcW w:w="1864" w:type="dxa"/>
            <w:shd w:val="clear" w:color="auto" w:fill="7B7B7B" w:themeFill="accent3" w:themeFillShade="BF"/>
            <w:vAlign w:val="center"/>
          </w:tcPr>
          <w:p w:rsidR="0080005D" w:rsidRPr="00501486" w:rsidRDefault="0080005D" w:rsidP="00562C55">
            <w:pPr>
              <w:pStyle w:val="Table"/>
              <w:jc w:val="left"/>
              <w:rPr>
                <w:rFonts w:ascii="Arial Narrow" w:hAnsi="Arial Narrow"/>
                <w:color w:val="FFFFFF" w:themeColor="background1"/>
                <w:lang w:val="mk-MK"/>
              </w:rPr>
            </w:pPr>
            <w:r w:rsidRPr="00501486">
              <w:rPr>
                <w:rFonts w:ascii="Arial Narrow" w:hAnsi="Arial Narrow"/>
                <w:color w:val="FFFFFF" w:themeColor="background1"/>
                <w:lang w:val="mk-MK"/>
              </w:rPr>
              <w:t xml:space="preserve">Фаза на </w:t>
            </w:r>
            <w:r w:rsidR="004421A5">
              <w:rPr>
                <w:rFonts w:ascii="Arial Narrow" w:hAnsi="Arial Narrow"/>
                <w:color w:val="FFFFFF" w:themeColor="background1"/>
                <w:lang w:val="mk-MK"/>
              </w:rPr>
              <w:t>Изградба</w:t>
            </w:r>
          </w:p>
        </w:tc>
        <w:tc>
          <w:tcPr>
            <w:tcW w:w="6069" w:type="dxa"/>
            <w:shd w:val="clear" w:color="auto" w:fill="auto"/>
          </w:tcPr>
          <w:p w:rsidR="0080005D" w:rsidRPr="00501486" w:rsidRDefault="0080005D" w:rsidP="0080005D">
            <w:pPr>
              <w:pStyle w:val="ListParagraph"/>
              <w:numPr>
                <w:ilvl w:val="0"/>
                <w:numId w:val="18"/>
              </w:numPr>
              <w:ind w:left="459"/>
              <w:rPr>
                <w:rFonts w:ascii="Arial Narrow" w:hAnsi="Arial Narrow"/>
                <w:lang w:val="mk-MK"/>
              </w:rPr>
            </w:pPr>
            <w:r w:rsidRPr="00501486">
              <w:rPr>
                <w:rFonts w:ascii="Arial Narrow" w:hAnsi="Arial Narrow"/>
                <w:lang w:val="mk-MK"/>
              </w:rPr>
              <w:t>Машински ископ на земја (т</w:t>
            </w:r>
            <w:r w:rsidR="00562C55" w:rsidRPr="00501486">
              <w:rPr>
                <w:rFonts w:ascii="Arial Narrow" w:hAnsi="Arial Narrow"/>
                <w:lang w:val="mk-MK"/>
              </w:rPr>
              <w:t>оварење и транспорт до депонија</w:t>
            </w:r>
            <w:r w:rsidRPr="00501486">
              <w:rPr>
                <w:rFonts w:ascii="Arial Narrow" w:hAnsi="Arial Narrow"/>
                <w:lang w:val="mk-MK"/>
              </w:rPr>
              <w:t>) 2.725m</w:t>
            </w:r>
            <w:r w:rsidRPr="00501486">
              <w:rPr>
                <w:rFonts w:ascii="Arial Narrow" w:hAnsi="Arial Narrow"/>
                <w:vertAlign w:val="superscript"/>
                <w:lang w:val="mk-MK"/>
              </w:rPr>
              <w:t>3</w:t>
            </w:r>
            <w:r w:rsidR="00562C55" w:rsidRPr="00501486">
              <w:rPr>
                <w:rFonts w:ascii="Arial Narrow" w:hAnsi="Arial Narrow"/>
                <w:lang w:val="mk-MK"/>
              </w:rPr>
              <w:t>;</w:t>
            </w:r>
          </w:p>
          <w:p w:rsidR="0080005D" w:rsidRPr="00501486" w:rsidRDefault="0080005D" w:rsidP="0080005D">
            <w:pPr>
              <w:pStyle w:val="ListParagraph"/>
              <w:numPr>
                <w:ilvl w:val="0"/>
                <w:numId w:val="18"/>
              </w:numPr>
              <w:ind w:left="459"/>
              <w:rPr>
                <w:rFonts w:ascii="Arial Narrow" w:hAnsi="Arial Narrow"/>
                <w:lang w:val="mk-MK"/>
              </w:rPr>
            </w:pPr>
            <w:r w:rsidRPr="00501486">
              <w:rPr>
                <w:rFonts w:ascii="Arial Narrow" w:hAnsi="Arial Narrow"/>
                <w:lang w:val="mk-MK"/>
              </w:rPr>
              <w:t>Набивање на подлогата;</w:t>
            </w:r>
          </w:p>
          <w:p w:rsidR="0080005D" w:rsidRPr="00501486" w:rsidRDefault="0080005D" w:rsidP="0080005D">
            <w:pPr>
              <w:pStyle w:val="ListParagraph"/>
              <w:numPr>
                <w:ilvl w:val="0"/>
                <w:numId w:val="18"/>
              </w:numPr>
              <w:ind w:left="459"/>
              <w:rPr>
                <w:rFonts w:ascii="Arial Narrow" w:hAnsi="Arial Narrow"/>
                <w:lang w:val="mk-MK"/>
              </w:rPr>
            </w:pPr>
            <w:r w:rsidRPr="00501486">
              <w:rPr>
                <w:rFonts w:ascii="Arial Narrow" w:hAnsi="Arial Narrow"/>
                <w:lang w:val="mk-MK"/>
              </w:rPr>
              <w:t>Механичко изработување на насипот добиен од ископување;</w:t>
            </w:r>
          </w:p>
          <w:p w:rsidR="0080005D" w:rsidRPr="00501486" w:rsidRDefault="0080005D" w:rsidP="0080005D">
            <w:pPr>
              <w:pStyle w:val="ListParagraph"/>
              <w:numPr>
                <w:ilvl w:val="0"/>
                <w:numId w:val="18"/>
              </w:numPr>
              <w:ind w:left="459"/>
              <w:rPr>
                <w:rFonts w:ascii="Arial Narrow" w:hAnsi="Arial Narrow"/>
                <w:lang w:val="mk-MK"/>
              </w:rPr>
            </w:pPr>
            <w:r w:rsidRPr="00501486">
              <w:rPr>
                <w:rFonts w:ascii="Arial Narrow" w:hAnsi="Arial Narrow"/>
                <w:lang w:val="mk-MK"/>
              </w:rPr>
              <w:t>Изработка на армиран бетонски преодник</w:t>
            </w:r>
            <w:r w:rsidR="00562C55" w:rsidRPr="00501486">
              <w:rPr>
                <w:rFonts w:ascii="Arial Narrow" w:hAnsi="Arial Narrow"/>
                <w:lang w:val="mk-MK"/>
              </w:rPr>
              <w:t xml:space="preserve"> со</w:t>
            </w:r>
            <w:r w:rsidRPr="00501486">
              <w:rPr>
                <w:rFonts w:ascii="Arial Narrow" w:hAnsi="Arial Narrow"/>
                <w:lang w:val="mk-MK"/>
              </w:rPr>
              <w:t xml:space="preserve"> ø1000;</w:t>
            </w:r>
          </w:p>
          <w:p w:rsidR="0080005D" w:rsidRPr="00501486" w:rsidRDefault="0080005D" w:rsidP="0080005D">
            <w:pPr>
              <w:pStyle w:val="ListParagraph"/>
              <w:numPr>
                <w:ilvl w:val="0"/>
                <w:numId w:val="18"/>
              </w:numPr>
              <w:ind w:left="459"/>
              <w:rPr>
                <w:rFonts w:ascii="Arial Narrow" w:hAnsi="Arial Narrow"/>
                <w:lang w:val="mk-MK"/>
              </w:rPr>
            </w:pPr>
            <w:r w:rsidRPr="00501486">
              <w:rPr>
                <w:rFonts w:ascii="Arial Narrow" w:hAnsi="Arial Narrow"/>
                <w:lang w:val="mk-MK"/>
              </w:rPr>
              <w:t>Набивање на секундарниот слој на асфалтен бетон;</w:t>
            </w:r>
          </w:p>
          <w:p w:rsidR="0080005D" w:rsidRPr="00501486" w:rsidRDefault="0080005D" w:rsidP="00562C55">
            <w:pPr>
              <w:pStyle w:val="ListParagraph"/>
              <w:numPr>
                <w:ilvl w:val="0"/>
                <w:numId w:val="18"/>
              </w:numPr>
              <w:ind w:left="459"/>
              <w:rPr>
                <w:rFonts w:ascii="Arial Narrow" w:hAnsi="Arial Narrow"/>
                <w:lang w:val="mk-MK"/>
              </w:rPr>
            </w:pPr>
            <w:r w:rsidRPr="00501486">
              <w:rPr>
                <w:rFonts w:ascii="Arial Narrow" w:hAnsi="Arial Narrow"/>
                <w:lang w:val="mk-MK"/>
              </w:rPr>
              <w:t>Поставување на канали за одвод на бетон</w:t>
            </w:r>
            <w:r w:rsidR="00562C55" w:rsidRPr="00501486">
              <w:rPr>
                <w:rFonts w:ascii="Arial Narrow" w:hAnsi="Arial Narrow"/>
                <w:lang w:val="mk-MK"/>
              </w:rPr>
              <w:t>;</w:t>
            </w:r>
          </w:p>
        </w:tc>
      </w:tr>
      <w:tr w:rsidR="0080005D" w:rsidRPr="00501486" w:rsidTr="00FA4B50">
        <w:trPr>
          <w:trHeight w:val="205"/>
          <w:jc w:val="center"/>
        </w:trPr>
        <w:tc>
          <w:tcPr>
            <w:tcW w:w="1864" w:type="dxa"/>
            <w:shd w:val="clear" w:color="auto" w:fill="7B7B7B" w:themeFill="accent3" w:themeFillShade="BF"/>
            <w:vAlign w:val="center"/>
          </w:tcPr>
          <w:p w:rsidR="0080005D" w:rsidRPr="00501486" w:rsidRDefault="0080005D" w:rsidP="00562C55">
            <w:pPr>
              <w:pStyle w:val="Table"/>
              <w:jc w:val="left"/>
              <w:rPr>
                <w:rFonts w:ascii="Arial Narrow" w:hAnsi="Arial Narrow"/>
                <w:color w:val="FFFFFF" w:themeColor="background1"/>
                <w:lang w:val="mk-MK"/>
              </w:rPr>
            </w:pPr>
            <w:r w:rsidRPr="00501486">
              <w:rPr>
                <w:rFonts w:ascii="Arial Narrow" w:hAnsi="Arial Narrow"/>
                <w:color w:val="FFFFFF" w:themeColor="background1"/>
                <w:lang w:val="mk-MK"/>
              </w:rPr>
              <w:t>Оперативна фаза</w:t>
            </w:r>
          </w:p>
        </w:tc>
        <w:tc>
          <w:tcPr>
            <w:tcW w:w="6069" w:type="dxa"/>
            <w:shd w:val="clear" w:color="auto" w:fill="auto"/>
          </w:tcPr>
          <w:p w:rsidR="0080005D" w:rsidRPr="00501486" w:rsidRDefault="00562C55" w:rsidP="0080005D">
            <w:pPr>
              <w:pStyle w:val="ListParagraph"/>
              <w:numPr>
                <w:ilvl w:val="0"/>
                <w:numId w:val="19"/>
              </w:numPr>
              <w:ind w:left="459"/>
              <w:rPr>
                <w:rFonts w:ascii="Arial Narrow" w:hAnsi="Arial Narrow"/>
                <w:lang w:val="mk-MK"/>
              </w:rPr>
            </w:pPr>
            <w:r w:rsidRPr="00501486">
              <w:rPr>
                <w:rFonts w:ascii="Arial Narrow" w:hAnsi="Arial Narrow"/>
                <w:lang w:val="mk-MK"/>
              </w:rPr>
              <w:t>Расчистување на</w:t>
            </w:r>
            <w:r w:rsidR="0080005D" w:rsidRPr="00501486">
              <w:rPr>
                <w:rFonts w:ascii="Arial Narrow" w:hAnsi="Arial Narrow"/>
                <w:lang w:val="mk-MK"/>
              </w:rPr>
              <w:t xml:space="preserve"> местото за надградба;</w:t>
            </w:r>
          </w:p>
          <w:p w:rsidR="0080005D" w:rsidRPr="00501486" w:rsidRDefault="0080005D" w:rsidP="00562C55">
            <w:pPr>
              <w:pStyle w:val="ListParagraph"/>
              <w:numPr>
                <w:ilvl w:val="0"/>
                <w:numId w:val="19"/>
              </w:numPr>
              <w:ind w:left="459"/>
              <w:rPr>
                <w:rFonts w:ascii="Arial Narrow" w:hAnsi="Arial Narrow"/>
                <w:lang w:val="mk-MK"/>
              </w:rPr>
            </w:pPr>
            <w:r w:rsidRPr="00501486">
              <w:rPr>
                <w:rFonts w:ascii="Arial Narrow" w:hAnsi="Arial Narrow"/>
                <w:lang w:val="mk-MK"/>
              </w:rPr>
              <w:t>Редовно одржување</w:t>
            </w:r>
            <w:r w:rsidR="00562C55" w:rsidRPr="00501486">
              <w:rPr>
                <w:rFonts w:ascii="Arial Narrow" w:hAnsi="Arial Narrow"/>
                <w:lang w:val="mk-MK"/>
              </w:rPr>
              <w:t>.</w:t>
            </w:r>
          </w:p>
        </w:tc>
      </w:tr>
    </w:tbl>
    <w:p w:rsidR="0080005D" w:rsidRPr="00501486" w:rsidRDefault="0080005D" w:rsidP="0080005D">
      <w:pPr>
        <w:pStyle w:val="Heading2"/>
        <w:rPr>
          <w:lang w:val="mk-MK"/>
        </w:rPr>
      </w:pPr>
      <w:bookmarkStart w:id="33" w:name="_Toc40020850"/>
      <w:r w:rsidRPr="00501486">
        <w:rPr>
          <w:lang w:val="mk-MK"/>
        </w:rPr>
        <w:t>Сензитивни рецептори</w:t>
      </w:r>
      <w:bookmarkEnd w:id="33"/>
    </w:p>
    <w:p w:rsidR="0080005D" w:rsidRPr="00501486" w:rsidRDefault="0080005D" w:rsidP="0080005D">
      <w:pPr>
        <w:rPr>
          <w:rStyle w:val="tlid-translation"/>
          <w:rFonts w:eastAsiaTheme="majorEastAsia"/>
          <w:lang w:val="mk-MK"/>
        </w:rPr>
      </w:pPr>
      <w:r w:rsidRPr="00501486">
        <w:rPr>
          <w:rStyle w:val="tlid-translation"/>
          <w:rFonts w:eastAsiaTheme="majorEastAsia"/>
          <w:lang w:val="mk-MK"/>
        </w:rPr>
        <w:t>За време на подготвителните активности и фазата на надградба, чувствителни рецептори што ќе бидат засегнати се: работници</w:t>
      </w:r>
      <w:r w:rsidR="00562C55" w:rsidRPr="00501486">
        <w:rPr>
          <w:rStyle w:val="tlid-translation"/>
          <w:rFonts w:eastAsiaTheme="majorEastAsia"/>
          <w:lang w:val="mk-MK"/>
        </w:rPr>
        <w:t>те</w:t>
      </w:r>
      <w:r w:rsidRPr="00501486">
        <w:rPr>
          <w:rStyle w:val="tlid-translation"/>
          <w:rFonts w:eastAsiaTheme="majorEastAsia"/>
          <w:lang w:val="mk-MK"/>
        </w:rPr>
        <w:t xml:space="preserve"> (кои ќе бидат ангажирани во текот на фазата на надградба)</w:t>
      </w:r>
      <w:r w:rsidR="00E374BA" w:rsidRPr="00501486">
        <w:rPr>
          <w:rStyle w:val="tlid-translation"/>
          <w:rFonts w:eastAsiaTheme="majorEastAsia"/>
          <w:lang w:val="mk-MK"/>
        </w:rPr>
        <w:t xml:space="preserve"> </w:t>
      </w:r>
      <w:r w:rsidRPr="00501486">
        <w:rPr>
          <w:rStyle w:val="tlid-translation"/>
          <w:rFonts w:eastAsiaTheme="majorEastAsia"/>
          <w:lang w:val="mk-MK"/>
        </w:rPr>
        <w:t>локалното население</w:t>
      </w:r>
      <w:r w:rsidR="00E374BA" w:rsidRPr="00501486">
        <w:rPr>
          <w:rStyle w:val="tlid-translation"/>
          <w:rFonts w:eastAsiaTheme="majorEastAsia"/>
          <w:lang w:val="mk-MK"/>
        </w:rPr>
        <w:t xml:space="preserve"> од населеното место Зубовце</w:t>
      </w:r>
      <w:r w:rsidRPr="00501486">
        <w:rPr>
          <w:rStyle w:val="tlid-translation"/>
          <w:rFonts w:eastAsiaTheme="majorEastAsia"/>
          <w:lang w:val="mk-MK"/>
        </w:rPr>
        <w:t xml:space="preserve"> (кои ќе гравитираат по локалниот пат)</w:t>
      </w:r>
      <w:r w:rsidR="00E374BA" w:rsidRPr="00501486">
        <w:rPr>
          <w:rStyle w:val="tlid-translation"/>
          <w:rFonts w:eastAsiaTheme="majorEastAsia"/>
          <w:lang w:val="mk-MK"/>
        </w:rPr>
        <w:t xml:space="preserve"> и фармерите кои работат на обработливото земјиште околу проектниот пат и го користат истиот за транспорт на земјоделските производи во околните населени места</w:t>
      </w:r>
      <w:r w:rsidRPr="00501486">
        <w:rPr>
          <w:rStyle w:val="tlid-translation"/>
          <w:rFonts w:eastAsiaTheme="majorEastAsia"/>
          <w:lang w:val="mk-MK"/>
        </w:rPr>
        <w:t xml:space="preserve">. Исто така, како чувствителни при спроведувањето на проектните активности, </w:t>
      </w:r>
      <w:r w:rsidR="00562C55" w:rsidRPr="00501486">
        <w:rPr>
          <w:rStyle w:val="tlid-translation"/>
          <w:rFonts w:eastAsiaTheme="majorEastAsia"/>
          <w:lang w:val="mk-MK"/>
        </w:rPr>
        <w:t>може да бидат и</w:t>
      </w:r>
      <w:r w:rsidRPr="00501486">
        <w:rPr>
          <w:rStyle w:val="tlid-translation"/>
          <w:rFonts w:eastAsiaTheme="majorEastAsia"/>
          <w:lang w:val="mk-MK"/>
        </w:rPr>
        <w:t xml:space="preserve"> куќи</w:t>
      </w:r>
      <w:r w:rsidR="00562C55" w:rsidRPr="00501486">
        <w:rPr>
          <w:rStyle w:val="tlid-translation"/>
          <w:rFonts w:eastAsiaTheme="majorEastAsia"/>
          <w:lang w:val="mk-MK"/>
        </w:rPr>
        <w:t>те</w:t>
      </w:r>
      <w:r w:rsidRPr="00501486">
        <w:rPr>
          <w:rStyle w:val="tlid-translation"/>
          <w:rFonts w:eastAsiaTheme="majorEastAsia"/>
          <w:lang w:val="mk-MK"/>
        </w:rPr>
        <w:t xml:space="preserve"> и земјоделските </w:t>
      </w:r>
      <w:r w:rsidR="00562C55" w:rsidRPr="00501486">
        <w:rPr>
          <w:rStyle w:val="tlid-translation"/>
          <w:rFonts w:eastAsiaTheme="majorEastAsia"/>
          <w:lang w:val="mk-MK"/>
        </w:rPr>
        <w:t>површ</w:t>
      </w:r>
      <w:r w:rsidRPr="00501486">
        <w:rPr>
          <w:rStyle w:val="tlid-translation"/>
          <w:rFonts w:eastAsiaTheme="majorEastAsia"/>
          <w:lang w:val="mk-MK"/>
        </w:rPr>
        <w:t>и</w:t>
      </w:r>
      <w:r w:rsidR="00562C55" w:rsidRPr="00501486">
        <w:rPr>
          <w:rStyle w:val="tlid-translation"/>
          <w:rFonts w:eastAsiaTheme="majorEastAsia"/>
          <w:lang w:val="mk-MK"/>
        </w:rPr>
        <w:t>ни</w:t>
      </w:r>
      <w:r w:rsidRPr="00501486">
        <w:rPr>
          <w:rStyle w:val="tlid-translation"/>
          <w:rFonts w:eastAsiaTheme="majorEastAsia"/>
          <w:lang w:val="mk-MK"/>
        </w:rPr>
        <w:t xml:space="preserve"> во блиската околина. Овој заклучок се однесува на </w:t>
      </w:r>
      <w:r w:rsidR="00562C55" w:rsidRPr="00501486">
        <w:rPr>
          <w:rStyle w:val="tlid-translation"/>
          <w:rFonts w:eastAsiaTheme="majorEastAsia"/>
          <w:lang w:val="mk-MK"/>
        </w:rPr>
        <w:t>зголемено ниво на бучава, емисии во воздух</w:t>
      </w:r>
      <w:r w:rsidRPr="00501486">
        <w:rPr>
          <w:rStyle w:val="tlid-translation"/>
          <w:rFonts w:eastAsiaTheme="majorEastAsia"/>
          <w:lang w:val="mk-MK"/>
        </w:rPr>
        <w:t xml:space="preserve"> и лесен пристап до одделни објекти за домување.</w:t>
      </w:r>
    </w:p>
    <w:p w:rsidR="0080005D" w:rsidRPr="00501486" w:rsidRDefault="0080005D" w:rsidP="0080005D">
      <w:pPr>
        <w:pStyle w:val="Heading1"/>
        <w:ind w:left="142" w:hanging="76"/>
      </w:pPr>
      <w:bookmarkStart w:id="34" w:name="_Toc23939726"/>
      <w:bookmarkStart w:id="35" w:name="_Toc40020851"/>
      <w:r w:rsidRPr="00501486">
        <w:t>ПОТЕНЦИЈАЛНИ ВЛИЈАНИЈА И РИЗИК ПО ЖИВОТНАТА СРЕДИНА, КАКО И  ПРОЦЕНКА НА ВЛИЈАНИЕТО И РИЗИКОТ</w:t>
      </w:r>
      <w:bookmarkEnd w:id="34"/>
      <w:bookmarkEnd w:id="35"/>
    </w:p>
    <w:p w:rsidR="00E374BA" w:rsidRPr="00501486" w:rsidRDefault="0080005D" w:rsidP="0080005D">
      <w:pPr>
        <w:rPr>
          <w:lang w:val="mk-MK"/>
        </w:rPr>
      </w:pPr>
      <w:bookmarkStart w:id="36" w:name="_Ref17295389"/>
      <w:r w:rsidRPr="00501486">
        <w:rPr>
          <w:lang w:val="mk-MK"/>
        </w:rPr>
        <w:t>Како што е опишано во претходното поглавје, проектните активности ќе бидат спроведени во три фази: подготвителни активности (обележување и расчистување на локалн</w:t>
      </w:r>
      <w:r w:rsidR="00562C55" w:rsidRPr="00501486">
        <w:rPr>
          <w:lang w:val="mk-MK"/>
        </w:rPr>
        <w:t>и</w:t>
      </w:r>
      <w:r w:rsidRPr="00501486">
        <w:rPr>
          <w:lang w:val="mk-MK"/>
        </w:rPr>
        <w:t>о</w:t>
      </w:r>
      <w:r w:rsidR="00562C55" w:rsidRPr="00501486">
        <w:rPr>
          <w:lang w:val="mk-MK"/>
        </w:rPr>
        <w:t>т</w:t>
      </w:r>
      <w:r w:rsidRPr="00501486">
        <w:rPr>
          <w:lang w:val="mk-MK"/>
        </w:rPr>
        <w:t xml:space="preserve"> пат</w:t>
      </w:r>
      <w:r w:rsidR="00562C55" w:rsidRPr="00501486">
        <w:rPr>
          <w:lang w:val="mk-MK"/>
        </w:rPr>
        <w:t xml:space="preserve"> кој е потребно да</w:t>
      </w:r>
      <w:r w:rsidRPr="00501486">
        <w:rPr>
          <w:lang w:val="mk-MK"/>
        </w:rPr>
        <w:t xml:space="preserve"> се надоград</w:t>
      </w:r>
      <w:r w:rsidR="00562C55" w:rsidRPr="00501486">
        <w:rPr>
          <w:lang w:val="mk-MK"/>
        </w:rPr>
        <w:t>и</w:t>
      </w:r>
      <w:r w:rsidRPr="00501486">
        <w:rPr>
          <w:lang w:val="mk-MK"/>
        </w:rPr>
        <w:t>), надградба на локалниот пат (</w:t>
      </w:r>
      <w:r w:rsidR="00562C55" w:rsidRPr="00501486">
        <w:rPr>
          <w:lang w:val="mk-MK"/>
        </w:rPr>
        <w:t>поставување</w:t>
      </w:r>
      <w:r w:rsidRPr="00501486">
        <w:rPr>
          <w:lang w:val="mk-MK"/>
        </w:rPr>
        <w:t xml:space="preserve"> на кршен камен материјал, поставување асфалтен слој, итн.), и оперативна фаза - активности поврзани со редовно и превентивно одржување на релевантниот пат. </w:t>
      </w:r>
    </w:p>
    <w:p w:rsidR="00E374BA" w:rsidRPr="00501486" w:rsidRDefault="00E374BA" w:rsidP="00E374BA">
      <w:pPr>
        <w:ind w:firstLine="567"/>
        <w:rPr>
          <w:rFonts w:eastAsiaTheme="majorEastAsia"/>
          <w:lang w:val="mk-MK"/>
        </w:rPr>
      </w:pPr>
      <w:bookmarkStart w:id="37" w:name="_Hlk39697581"/>
      <w:r w:rsidRPr="00501486">
        <w:rPr>
          <w:rFonts w:eastAsiaTheme="majorEastAsia"/>
          <w:lang w:val="mk-MK"/>
        </w:rPr>
        <w:lastRenderedPageBreak/>
        <w:t>За овој под-проект експропријација на земјиштето не е предвидена бидејќи имотот на земјиштето каде што се наоѓа локалниот пат / улица е во државна сопственост.</w:t>
      </w:r>
    </w:p>
    <w:p w:rsidR="00E374BA" w:rsidRPr="00501486" w:rsidRDefault="00E374BA" w:rsidP="00E374BA">
      <w:pPr>
        <w:ind w:firstLine="567"/>
        <w:rPr>
          <w:rFonts w:eastAsiaTheme="majorEastAsia"/>
          <w:lang w:val="mk-MK"/>
        </w:rPr>
      </w:pPr>
      <w:r w:rsidRPr="00501486">
        <w:rPr>
          <w:rFonts w:eastAsiaTheme="majorEastAsia"/>
          <w:lang w:val="mk-MK"/>
        </w:rPr>
        <w:t xml:space="preserve">За потребите на Изведувачот за привремено поставување на машини и опрема на локација во непосредна близина на проектот што е во приватна сопственост (доколку има потреба), потребно е да се потпише Договор со сопственикот на парцелата за времено користење на земјиштето за време на периодот на спроведување на проектот. Договорот ќе ги дефинира роковите и обврските за користење на земјиштето или други простории (на пр. Гаража, простор за складирање, итн.) во согласност со Проектот </w:t>
      </w:r>
      <w:r w:rsidR="00C53004" w:rsidRPr="00501486">
        <w:rPr>
          <w:rFonts w:eastAsiaTheme="majorEastAsia"/>
          <w:lang w:val="mk-MK"/>
        </w:rPr>
        <w:t>РПР</w:t>
      </w:r>
      <w:r w:rsidRPr="00501486">
        <w:rPr>
          <w:rFonts w:eastAsiaTheme="majorEastAsia"/>
          <w:lang w:val="mk-MK"/>
        </w:rPr>
        <w:t>. Понатаму, целиот надоместок ќе се исплати пред да се пристапи до земјиштето.</w:t>
      </w:r>
    </w:p>
    <w:bookmarkEnd w:id="37"/>
    <w:p w:rsidR="0080005D" w:rsidRPr="00501486" w:rsidRDefault="0080005D" w:rsidP="0080005D">
      <w:pPr>
        <w:rPr>
          <w:lang w:val="mk-MK"/>
        </w:rPr>
      </w:pPr>
      <w:r w:rsidRPr="00501486">
        <w:rPr>
          <w:lang w:val="mk-MK"/>
        </w:rPr>
        <w:t>Потенцијалното влијание и ризици</w:t>
      </w:r>
      <w:r w:rsidR="00562C55" w:rsidRPr="00501486">
        <w:rPr>
          <w:lang w:val="mk-MK"/>
        </w:rPr>
        <w:t>те</w:t>
      </w:r>
      <w:r w:rsidRPr="00501486">
        <w:rPr>
          <w:lang w:val="mk-MK"/>
        </w:rPr>
        <w:t xml:space="preserve"> се прикажани во </w:t>
      </w:r>
      <w:fldSimple w:instr=" REF _Ref35810234 \h  \* MERGEFORMAT ">
        <w:r w:rsidR="00D959A1" w:rsidRPr="00501486">
          <w:rPr>
            <w:lang w:val="mk-MK"/>
          </w:rPr>
          <w:t xml:space="preserve">Табела </w:t>
        </w:r>
        <w:r w:rsidR="00D959A1" w:rsidRPr="00501486">
          <w:rPr>
            <w:noProof/>
            <w:lang w:val="mk-MK"/>
          </w:rPr>
          <w:t>2</w:t>
        </w:r>
      </w:fldSimple>
    </w:p>
    <w:p w:rsidR="0080005D" w:rsidRPr="00501486" w:rsidRDefault="0080005D" w:rsidP="0080005D">
      <w:pPr>
        <w:pStyle w:val="Caption"/>
        <w:rPr>
          <w:rFonts w:eastAsia="Calibri"/>
          <w:lang w:eastAsia="de-DE"/>
        </w:rPr>
      </w:pPr>
      <w:bookmarkStart w:id="38" w:name="_Ref35810234"/>
      <w:bookmarkStart w:id="39" w:name="_Toc40020871"/>
      <w:bookmarkEnd w:id="36"/>
      <w:r w:rsidRPr="00501486">
        <w:t xml:space="preserve">Табела </w:t>
      </w:r>
      <w:r w:rsidR="00523AC3" w:rsidRPr="00501486">
        <w:fldChar w:fldCharType="begin"/>
      </w:r>
      <w:r w:rsidRPr="00501486">
        <w:instrText xml:space="preserve"> SEQ Табела \* ARABIC </w:instrText>
      </w:r>
      <w:r w:rsidR="00523AC3" w:rsidRPr="00501486">
        <w:fldChar w:fldCharType="separate"/>
      </w:r>
      <w:r w:rsidR="00D959A1" w:rsidRPr="00501486">
        <w:rPr>
          <w:noProof/>
        </w:rPr>
        <w:t>2</w:t>
      </w:r>
      <w:r w:rsidR="00523AC3" w:rsidRPr="00501486">
        <w:rPr>
          <w:noProof/>
        </w:rPr>
        <w:fldChar w:fldCharType="end"/>
      </w:r>
      <w:bookmarkEnd w:id="38"/>
      <w:r w:rsidRPr="00501486">
        <w:t xml:space="preserve"> Потенцијални влијанија и ризици по животната средина</w:t>
      </w:r>
      <w:bookmarkEnd w:id="39"/>
    </w:p>
    <w:tbl>
      <w:tblPr>
        <w:tblStyle w:val="GridTable4-Accent61"/>
        <w:tblW w:w="0" w:type="auto"/>
        <w:jc w:val="center"/>
        <w:tblLook w:val="04A0"/>
      </w:tblPr>
      <w:tblGrid>
        <w:gridCol w:w="1980"/>
        <w:gridCol w:w="3827"/>
        <w:gridCol w:w="2841"/>
      </w:tblGrid>
      <w:tr w:rsidR="0080005D" w:rsidRPr="00501486" w:rsidTr="00FA4B50">
        <w:trPr>
          <w:cnfStyle w:val="100000000000"/>
          <w:trHeight w:val="339"/>
          <w:jc w:val="center"/>
        </w:trPr>
        <w:tc>
          <w:tcPr>
            <w:cnfStyle w:val="001000000000"/>
            <w:tcW w:w="1980" w:type="dxa"/>
          </w:tcPr>
          <w:p w:rsidR="0080005D" w:rsidRPr="00501486" w:rsidRDefault="0080005D" w:rsidP="00562C55">
            <w:pPr>
              <w:jc w:val="center"/>
              <w:rPr>
                <w:rFonts w:eastAsia="Calibri"/>
                <w:sz w:val="20"/>
                <w:szCs w:val="20"/>
                <w:lang w:val="mk-MK"/>
              </w:rPr>
            </w:pPr>
            <w:r w:rsidRPr="00501486">
              <w:rPr>
                <w:rFonts w:eastAsia="Calibri"/>
                <w:sz w:val="20"/>
                <w:szCs w:val="20"/>
                <w:lang w:val="mk-MK"/>
              </w:rPr>
              <w:t>Подготвителна фаза</w:t>
            </w:r>
          </w:p>
        </w:tc>
        <w:tc>
          <w:tcPr>
            <w:tcW w:w="3827" w:type="dxa"/>
          </w:tcPr>
          <w:p w:rsidR="0080005D" w:rsidRPr="00501486" w:rsidRDefault="0080005D" w:rsidP="00562C55">
            <w:pPr>
              <w:jc w:val="center"/>
              <w:cnfStyle w:val="100000000000"/>
              <w:rPr>
                <w:rFonts w:eastAsia="Calibri"/>
                <w:sz w:val="20"/>
                <w:szCs w:val="20"/>
                <w:lang w:val="mk-MK"/>
              </w:rPr>
            </w:pPr>
            <w:r w:rsidRPr="00501486">
              <w:rPr>
                <w:rFonts w:eastAsia="Calibri"/>
                <w:sz w:val="20"/>
                <w:szCs w:val="20"/>
                <w:lang w:val="mk-MK"/>
              </w:rPr>
              <w:t xml:space="preserve">Фаза на </w:t>
            </w:r>
            <w:r w:rsidR="004421A5">
              <w:rPr>
                <w:rFonts w:eastAsia="Calibri"/>
                <w:sz w:val="20"/>
                <w:szCs w:val="20"/>
                <w:lang w:val="mk-MK"/>
              </w:rPr>
              <w:t>Изградба</w:t>
            </w:r>
          </w:p>
        </w:tc>
        <w:tc>
          <w:tcPr>
            <w:tcW w:w="2841" w:type="dxa"/>
          </w:tcPr>
          <w:p w:rsidR="0080005D" w:rsidRPr="00501486" w:rsidRDefault="0080005D" w:rsidP="00562C55">
            <w:pPr>
              <w:jc w:val="center"/>
              <w:cnfStyle w:val="100000000000"/>
              <w:rPr>
                <w:rFonts w:eastAsia="Calibri"/>
                <w:sz w:val="20"/>
                <w:szCs w:val="20"/>
                <w:lang w:val="mk-MK"/>
              </w:rPr>
            </w:pPr>
            <w:r w:rsidRPr="00501486">
              <w:rPr>
                <w:rFonts w:eastAsia="Calibri"/>
                <w:sz w:val="20"/>
                <w:szCs w:val="20"/>
                <w:lang w:val="mk-MK"/>
              </w:rPr>
              <w:t>Оперативна фаза</w:t>
            </w:r>
          </w:p>
        </w:tc>
      </w:tr>
      <w:tr w:rsidR="0080005D" w:rsidRPr="00501486" w:rsidTr="00FA4B50">
        <w:trPr>
          <w:cnfStyle w:val="000000100000"/>
          <w:trHeight w:val="1648"/>
          <w:jc w:val="center"/>
        </w:trPr>
        <w:tc>
          <w:tcPr>
            <w:cnfStyle w:val="001000000000"/>
            <w:tcW w:w="1980" w:type="dxa"/>
          </w:tcPr>
          <w:p w:rsidR="0080005D" w:rsidRPr="00501486" w:rsidRDefault="00562C55" w:rsidP="00FA4B50">
            <w:pPr>
              <w:pStyle w:val="ListParagraph"/>
              <w:ind w:left="129"/>
              <w:rPr>
                <w:rFonts w:ascii="Arial Narrow" w:eastAsia="Calibri" w:hAnsi="Arial Narrow"/>
                <w:sz w:val="20"/>
                <w:szCs w:val="20"/>
                <w:lang w:val="mk-MK"/>
              </w:rPr>
            </w:pPr>
            <w:r w:rsidRPr="00501486">
              <w:rPr>
                <w:rFonts w:ascii="Arial Narrow" w:eastAsia="Calibri" w:hAnsi="Arial Narrow"/>
                <w:sz w:val="20"/>
                <w:szCs w:val="20"/>
                <w:lang w:val="mk-MK"/>
              </w:rPr>
              <w:t>Расчистување</w:t>
            </w:r>
            <w:r w:rsidR="0080005D" w:rsidRPr="00501486">
              <w:rPr>
                <w:rFonts w:ascii="Arial Narrow" w:eastAsia="Calibri" w:hAnsi="Arial Narrow"/>
                <w:sz w:val="20"/>
                <w:szCs w:val="20"/>
                <w:lang w:val="mk-MK"/>
              </w:rPr>
              <w:t xml:space="preserve"> и обележување на  проектната локација</w:t>
            </w:r>
          </w:p>
          <w:p w:rsidR="0080005D" w:rsidRPr="00501486" w:rsidRDefault="0080005D" w:rsidP="00FA4B50">
            <w:pPr>
              <w:ind w:left="129"/>
              <w:rPr>
                <w:rFonts w:eastAsia="Calibri"/>
                <w:sz w:val="20"/>
                <w:szCs w:val="20"/>
                <w:lang w:val="mk-MK"/>
              </w:rPr>
            </w:pPr>
          </w:p>
        </w:tc>
        <w:tc>
          <w:tcPr>
            <w:tcW w:w="3827" w:type="dxa"/>
          </w:tcPr>
          <w:p w:rsidR="0080005D" w:rsidRPr="00501486" w:rsidRDefault="0080005D" w:rsidP="00FA4B50">
            <w:pPr>
              <w:pStyle w:val="ListParagraph"/>
              <w:ind w:left="0"/>
              <w:cnfStyle w:val="000000100000"/>
              <w:rPr>
                <w:rFonts w:ascii="Arial Narrow" w:eastAsia="Calibri" w:hAnsi="Arial Narrow"/>
                <w:sz w:val="20"/>
                <w:szCs w:val="20"/>
                <w:lang w:val="mk-MK"/>
              </w:rPr>
            </w:pPr>
            <w:r w:rsidRPr="00501486">
              <w:rPr>
                <w:rFonts w:ascii="Arial Narrow" w:eastAsia="Calibri" w:hAnsi="Arial Narrow"/>
                <w:sz w:val="20"/>
                <w:szCs w:val="20"/>
                <w:lang w:val="mk-MK"/>
              </w:rPr>
              <w:t xml:space="preserve">Набавка и транспорт на материјали за </w:t>
            </w:r>
            <w:r w:rsidR="004421A5">
              <w:rPr>
                <w:rFonts w:ascii="Arial Narrow" w:eastAsia="Calibri" w:hAnsi="Arial Narrow"/>
                <w:sz w:val="20"/>
                <w:szCs w:val="20"/>
                <w:lang w:val="mk-MK"/>
              </w:rPr>
              <w:t>Изградба</w:t>
            </w:r>
            <w:r w:rsidRPr="00501486">
              <w:rPr>
                <w:rFonts w:ascii="Arial Narrow" w:eastAsia="Calibri" w:hAnsi="Arial Narrow"/>
                <w:sz w:val="20"/>
                <w:szCs w:val="20"/>
                <w:lang w:val="mk-MK"/>
              </w:rPr>
              <w:t>;</w:t>
            </w:r>
          </w:p>
          <w:p w:rsidR="0080005D" w:rsidRPr="00501486" w:rsidRDefault="0080005D" w:rsidP="00FA4B50">
            <w:pPr>
              <w:pStyle w:val="ListParagraph"/>
              <w:ind w:left="0"/>
              <w:cnfStyle w:val="000000100000"/>
              <w:rPr>
                <w:rFonts w:ascii="Arial Narrow" w:eastAsia="Calibri" w:hAnsi="Arial Narrow"/>
                <w:sz w:val="20"/>
                <w:szCs w:val="20"/>
                <w:lang w:val="mk-MK"/>
              </w:rPr>
            </w:pPr>
            <w:r w:rsidRPr="00501486">
              <w:rPr>
                <w:rFonts w:ascii="Arial Narrow" w:eastAsia="Calibri" w:hAnsi="Arial Narrow"/>
                <w:sz w:val="20"/>
                <w:szCs w:val="20"/>
                <w:lang w:val="mk-MK"/>
              </w:rPr>
              <w:t>Ископ на почва;</w:t>
            </w:r>
          </w:p>
          <w:p w:rsidR="0080005D" w:rsidRPr="00501486" w:rsidRDefault="00562C55" w:rsidP="00FA4B50">
            <w:pPr>
              <w:pStyle w:val="ListParagraph"/>
              <w:ind w:left="0"/>
              <w:cnfStyle w:val="000000100000"/>
              <w:rPr>
                <w:rFonts w:ascii="Arial Narrow" w:eastAsia="Calibri" w:hAnsi="Arial Narrow"/>
                <w:sz w:val="20"/>
                <w:szCs w:val="20"/>
                <w:lang w:val="mk-MK"/>
              </w:rPr>
            </w:pPr>
            <w:r w:rsidRPr="00501486">
              <w:rPr>
                <w:rFonts w:ascii="Arial Narrow" w:eastAsia="Calibri" w:hAnsi="Arial Narrow"/>
                <w:sz w:val="20"/>
                <w:szCs w:val="20"/>
                <w:lang w:val="mk-MK"/>
              </w:rPr>
              <w:t>Пост</w:t>
            </w:r>
            <w:r w:rsidR="0080005D" w:rsidRPr="00501486">
              <w:rPr>
                <w:rFonts w:ascii="Arial Narrow" w:eastAsia="Calibri" w:hAnsi="Arial Narrow"/>
                <w:sz w:val="20"/>
                <w:szCs w:val="20"/>
                <w:lang w:val="mk-MK"/>
              </w:rPr>
              <w:t>а</w:t>
            </w:r>
            <w:r w:rsidRPr="00501486">
              <w:rPr>
                <w:rFonts w:ascii="Arial Narrow" w:eastAsia="Calibri" w:hAnsi="Arial Narrow"/>
                <w:sz w:val="20"/>
                <w:szCs w:val="20"/>
                <w:lang w:val="mk-MK"/>
              </w:rPr>
              <w:t>вување</w:t>
            </w:r>
            <w:r w:rsidR="0080005D" w:rsidRPr="00501486">
              <w:rPr>
                <w:rFonts w:ascii="Arial Narrow" w:eastAsia="Calibri" w:hAnsi="Arial Narrow"/>
                <w:sz w:val="20"/>
                <w:szCs w:val="20"/>
                <w:lang w:val="mk-MK"/>
              </w:rPr>
              <w:t xml:space="preserve"> на кршен камен материјал;</w:t>
            </w:r>
          </w:p>
          <w:p w:rsidR="0080005D" w:rsidRPr="00501486" w:rsidRDefault="00562C55" w:rsidP="00FA4B50">
            <w:pPr>
              <w:pStyle w:val="ListParagraph"/>
              <w:ind w:left="0"/>
              <w:cnfStyle w:val="000000100000"/>
              <w:rPr>
                <w:rFonts w:ascii="Arial Narrow" w:eastAsia="Calibri" w:hAnsi="Arial Narrow"/>
                <w:sz w:val="20"/>
                <w:szCs w:val="20"/>
                <w:lang w:val="mk-MK"/>
              </w:rPr>
            </w:pPr>
            <w:r w:rsidRPr="00501486">
              <w:rPr>
                <w:rFonts w:ascii="Arial Narrow" w:eastAsia="Calibri" w:hAnsi="Arial Narrow"/>
                <w:sz w:val="20"/>
                <w:szCs w:val="20"/>
                <w:lang w:val="mk-MK"/>
              </w:rPr>
              <w:t>Инсталирање</w:t>
            </w:r>
            <w:r w:rsidR="0080005D" w:rsidRPr="00501486">
              <w:rPr>
                <w:rFonts w:ascii="Arial Narrow" w:eastAsia="Calibri" w:hAnsi="Arial Narrow"/>
                <w:sz w:val="20"/>
                <w:szCs w:val="20"/>
                <w:lang w:val="mk-MK"/>
              </w:rPr>
              <w:t xml:space="preserve"> на систем за одводнување на </w:t>
            </w:r>
            <w:r w:rsidR="00742ABF" w:rsidRPr="00501486">
              <w:rPr>
                <w:rFonts w:ascii="Arial Narrow" w:eastAsia="Calibri" w:hAnsi="Arial Narrow"/>
                <w:sz w:val="20"/>
                <w:szCs w:val="20"/>
                <w:lang w:val="mk-MK"/>
              </w:rPr>
              <w:t>вишок</w:t>
            </w:r>
            <w:r w:rsidR="0080005D" w:rsidRPr="00501486">
              <w:rPr>
                <w:rFonts w:ascii="Arial Narrow" w:eastAsia="Calibri" w:hAnsi="Arial Narrow"/>
                <w:sz w:val="20"/>
                <w:szCs w:val="20"/>
                <w:lang w:val="mk-MK"/>
              </w:rPr>
              <w:t xml:space="preserve"> од вода</w:t>
            </w:r>
          </w:p>
          <w:p w:rsidR="0080005D" w:rsidRPr="00501486" w:rsidRDefault="0080005D" w:rsidP="00FA4B50">
            <w:pPr>
              <w:pStyle w:val="ListParagraph"/>
              <w:ind w:left="0"/>
              <w:cnfStyle w:val="000000100000"/>
              <w:rPr>
                <w:rFonts w:ascii="Arial Narrow" w:eastAsia="Calibri" w:hAnsi="Arial Narrow"/>
                <w:sz w:val="20"/>
                <w:szCs w:val="20"/>
                <w:lang w:val="mk-MK"/>
              </w:rPr>
            </w:pPr>
            <w:r w:rsidRPr="00501486">
              <w:rPr>
                <w:rFonts w:ascii="Arial Narrow" w:eastAsia="Calibri" w:hAnsi="Arial Narrow"/>
                <w:sz w:val="20"/>
                <w:szCs w:val="20"/>
                <w:lang w:val="mk-MK"/>
              </w:rPr>
              <w:t>Поплочување на проектна локација помеѓу с. Зубовце и автопат А2 / Е-65 делница Тетово-Гостивар</w:t>
            </w:r>
          </w:p>
        </w:tc>
        <w:tc>
          <w:tcPr>
            <w:tcW w:w="2841" w:type="dxa"/>
          </w:tcPr>
          <w:p w:rsidR="0080005D" w:rsidRPr="00501486" w:rsidRDefault="00562C55" w:rsidP="00FA4B50">
            <w:pPr>
              <w:pStyle w:val="ListParagraph"/>
              <w:ind w:left="133"/>
              <w:cnfStyle w:val="000000100000"/>
              <w:rPr>
                <w:rFonts w:ascii="Arial Narrow" w:eastAsia="Calibri" w:hAnsi="Arial Narrow"/>
                <w:sz w:val="20"/>
                <w:szCs w:val="20"/>
                <w:lang w:val="mk-MK"/>
              </w:rPr>
            </w:pPr>
            <w:r w:rsidRPr="00501486">
              <w:rPr>
                <w:rFonts w:ascii="Arial Narrow" w:eastAsia="Calibri" w:hAnsi="Arial Narrow"/>
                <w:sz w:val="20"/>
                <w:szCs w:val="20"/>
                <w:lang w:val="mk-MK"/>
              </w:rPr>
              <w:t>Чистењ</w:t>
            </w:r>
            <w:r w:rsidR="0080005D" w:rsidRPr="00501486">
              <w:rPr>
                <w:rFonts w:ascii="Arial Narrow" w:eastAsia="Calibri" w:hAnsi="Arial Narrow"/>
                <w:sz w:val="20"/>
                <w:szCs w:val="20"/>
                <w:lang w:val="mk-MK"/>
              </w:rPr>
              <w:t xml:space="preserve">е </w:t>
            </w:r>
            <w:r w:rsidRPr="00501486">
              <w:rPr>
                <w:rFonts w:ascii="Arial Narrow" w:eastAsia="Calibri" w:hAnsi="Arial Narrow"/>
                <w:sz w:val="20"/>
                <w:szCs w:val="20"/>
                <w:lang w:val="mk-MK"/>
              </w:rPr>
              <w:t>н</w:t>
            </w:r>
            <w:r w:rsidR="0080005D" w:rsidRPr="00501486">
              <w:rPr>
                <w:rFonts w:ascii="Arial Narrow" w:eastAsia="Calibri" w:hAnsi="Arial Narrow"/>
                <w:sz w:val="20"/>
                <w:szCs w:val="20"/>
                <w:lang w:val="mk-MK"/>
              </w:rPr>
              <w:t xml:space="preserve">а надградената </w:t>
            </w:r>
            <w:r w:rsidRPr="00501486">
              <w:rPr>
                <w:rFonts w:ascii="Arial Narrow" w:eastAsia="Calibri" w:hAnsi="Arial Narrow"/>
                <w:sz w:val="20"/>
                <w:szCs w:val="20"/>
                <w:lang w:val="mk-MK"/>
              </w:rPr>
              <w:t>делни</w:t>
            </w:r>
            <w:r w:rsidR="0080005D" w:rsidRPr="00501486">
              <w:rPr>
                <w:rFonts w:ascii="Arial Narrow" w:eastAsia="Calibri" w:hAnsi="Arial Narrow"/>
                <w:sz w:val="20"/>
                <w:szCs w:val="20"/>
                <w:lang w:val="mk-MK"/>
              </w:rPr>
              <w:t>ца;</w:t>
            </w:r>
          </w:p>
          <w:p w:rsidR="0080005D" w:rsidRPr="00501486" w:rsidRDefault="0080005D" w:rsidP="00FA4B50">
            <w:pPr>
              <w:pStyle w:val="ListParagraph"/>
              <w:ind w:left="133"/>
              <w:cnfStyle w:val="000000100000"/>
              <w:rPr>
                <w:rFonts w:ascii="Arial Narrow" w:eastAsia="Calibri" w:hAnsi="Arial Narrow"/>
                <w:sz w:val="20"/>
                <w:szCs w:val="20"/>
                <w:lang w:val="mk-MK"/>
              </w:rPr>
            </w:pPr>
            <w:r w:rsidRPr="00501486">
              <w:rPr>
                <w:rFonts w:ascii="Arial Narrow" w:eastAsia="Calibri" w:hAnsi="Arial Narrow"/>
                <w:sz w:val="20"/>
                <w:szCs w:val="20"/>
                <w:lang w:val="mk-MK"/>
              </w:rPr>
              <w:t>Превоз</w:t>
            </w:r>
            <w:r w:rsidR="00562C55" w:rsidRPr="00501486">
              <w:rPr>
                <w:rFonts w:ascii="Arial Narrow" w:eastAsia="Calibri" w:hAnsi="Arial Narrow"/>
                <w:sz w:val="20"/>
                <w:szCs w:val="20"/>
                <w:lang w:val="mk-MK"/>
              </w:rPr>
              <w:t xml:space="preserve"> на создаден отпад до депонија,</w:t>
            </w:r>
          </w:p>
        </w:tc>
      </w:tr>
      <w:tr w:rsidR="0080005D" w:rsidRPr="00501486" w:rsidTr="00FA4B50">
        <w:trPr>
          <w:trHeight w:val="179"/>
          <w:jc w:val="center"/>
        </w:trPr>
        <w:tc>
          <w:tcPr>
            <w:cnfStyle w:val="001000000000"/>
            <w:tcW w:w="8648" w:type="dxa"/>
            <w:gridSpan w:val="3"/>
          </w:tcPr>
          <w:p w:rsidR="0080005D" w:rsidRPr="00501486" w:rsidRDefault="0080005D" w:rsidP="00FA4B50">
            <w:pPr>
              <w:pStyle w:val="ListParagraph"/>
              <w:ind w:left="129"/>
              <w:rPr>
                <w:rFonts w:ascii="Arial Narrow" w:hAnsi="Arial Narrow"/>
                <w:sz w:val="20"/>
                <w:szCs w:val="20"/>
                <w:lang w:val="mk-MK"/>
              </w:rPr>
            </w:pPr>
            <w:r w:rsidRPr="00501486">
              <w:rPr>
                <w:rFonts w:ascii="Arial Narrow" w:hAnsi="Arial Narrow"/>
                <w:sz w:val="20"/>
                <w:szCs w:val="20"/>
                <w:lang w:val="mk-MK"/>
              </w:rPr>
              <w:t>Потенцијални влијанија</w:t>
            </w:r>
          </w:p>
        </w:tc>
      </w:tr>
      <w:tr w:rsidR="0080005D" w:rsidRPr="00501486" w:rsidTr="00FA4B50">
        <w:trPr>
          <w:cnfStyle w:val="000000100000"/>
          <w:trHeight w:val="542"/>
          <w:jc w:val="center"/>
        </w:trPr>
        <w:tc>
          <w:tcPr>
            <w:cnfStyle w:val="001000000000"/>
            <w:tcW w:w="1980" w:type="dxa"/>
          </w:tcPr>
          <w:p w:rsidR="0080005D" w:rsidRPr="00501486" w:rsidRDefault="0080005D" w:rsidP="00FA4B50">
            <w:pPr>
              <w:pStyle w:val="ListParagraph"/>
              <w:ind w:left="129"/>
              <w:rPr>
                <w:rFonts w:ascii="Arial Narrow" w:eastAsia="Calibri" w:hAnsi="Arial Narrow"/>
                <w:sz w:val="20"/>
                <w:szCs w:val="20"/>
                <w:lang w:val="mk-MK"/>
              </w:rPr>
            </w:pPr>
            <w:r w:rsidRPr="00501486">
              <w:rPr>
                <w:rFonts w:ascii="Arial Narrow" w:eastAsia="Calibri" w:hAnsi="Arial Narrow"/>
                <w:sz w:val="20"/>
                <w:szCs w:val="20"/>
                <w:lang w:val="mk-MK"/>
              </w:rPr>
              <w:t>БЗР ризици</w:t>
            </w:r>
          </w:p>
          <w:p w:rsidR="0080005D" w:rsidRPr="00501486" w:rsidRDefault="0080005D" w:rsidP="00FA4B50">
            <w:pPr>
              <w:pStyle w:val="ListParagraph"/>
              <w:ind w:left="129"/>
              <w:rPr>
                <w:rFonts w:ascii="Arial Narrow" w:eastAsia="Calibri" w:hAnsi="Arial Narrow"/>
                <w:sz w:val="20"/>
                <w:szCs w:val="20"/>
                <w:lang w:val="mk-MK"/>
              </w:rPr>
            </w:pPr>
            <w:r w:rsidRPr="00501486">
              <w:rPr>
                <w:rFonts w:ascii="Arial Narrow" w:eastAsia="Calibri" w:hAnsi="Arial Narrow"/>
                <w:sz w:val="20"/>
                <w:szCs w:val="20"/>
                <w:lang w:val="mk-MK"/>
              </w:rPr>
              <w:t xml:space="preserve">Безбеден ризик за локалното население </w:t>
            </w:r>
          </w:p>
        </w:tc>
        <w:tc>
          <w:tcPr>
            <w:tcW w:w="3827" w:type="dxa"/>
          </w:tcPr>
          <w:p w:rsidR="0080005D" w:rsidRPr="00501486" w:rsidRDefault="0080005D" w:rsidP="00FA4B50">
            <w:pPr>
              <w:spacing w:before="0" w:after="0"/>
              <w:cnfStyle w:val="000000100000"/>
              <w:rPr>
                <w:rFonts w:eastAsia="Calibri"/>
                <w:sz w:val="20"/>
                <w:szCs w:val="20"/>
                <w:lang w:val="mk-MK"/>
              </w:rPr>
            </w:pPr>
            <w:r w:rsidRPr="00501486">
              <w:rPr>
                <w:rFonts w:eastAsia="Calibri"/>
                <w:sz w:val="20"/>
                <w:szCs w:val="20"/>
                <w:lang w:val="mk-MK"/>
              </w:rPr>
              <w:t>БЗР ризици</w:t>
            </w:r>
            <w:r w:rsidR="00562C55" w:rsidRPr="00501486">
              <w:rPr>
                <w:rFonts w:eastAsia="Calibri"/>
                <w:sz w:val="20"/>
                <w:szCs w:val="20"/>
                <w:lang w:val="mk-MK"/>
              </w:rPr>
              <w:t>;</w:t>
            </w:r>
          </w:p>
          <w:p w:rsidR="0080005D" w:rsidRPr="00501486" w:rsidRDefault="0080005D" w:rsidP="00FA4B50">
            <w:pPr>
              <w:spacing w:before="0" w:after="0"/>
              <w:cnfStyle w:val="000000100000"/>
              <w:rPr>
                <w:rFonts w:eastAsia="Calibri"/>
                <w:sz w:val="20"/>
                <w:szCs w:val="20"/>
                <w:lang w:val="mk-MK"/>
              </w:rPr>
            </w:pPr>
            <w:r w:rsidRPr="00501486">
              <w:rPr>
                <w:rFonts w:eastAsia="Calibri"/>
                <w:sz w:val="20"/>
                <w:szCs w:val="20"/>
                <w:lang w:val="mk-MK"/>
              </w:rPr>
              <w:t xml:space="preserve">Безбедносни ризици </w:t>
            </w:r>
            <w:r w:rsidR="00562C55" w:rsidRPr="00501486">
              <w:rPr>
                <w:rFonts w:eastAsia="Calibri"/>
                <w:sz w:val="20"/>
                <w:szCs w:val="20"/>
                <w:lang w:val="mk-MK"/>
              </w:rPr>
              <w:t>по заедницата;</w:t>
            </w:r>
            <w:r w:rsidRPr="00501486">
              <w:rPr>
                <w:rFonts w:eastAsia="Calibri"/>
                <w:sz w:val="20"/>
                <w:szCs w:val="20"/>
                <w:lang w:val="mk-MK"/>
              </w:rPr>
              <w:t xml:space="preserve">  </w:t>
            </w:r>
          </w:p>
          <w:p w:rsidR="0080005D" w:rsidRPr="00501486" w:rsidRDefault="00562C55" w:rsidP="00FA4B50">
            <w:pPr>
              <w:spacing w:before="0" w:after="0"/>
              <w:cnfStyle w:val="000000100000"/>
              <w:rPr>
                <w:rFonts w:eastAsia="Calibri"/>
                <w:sz w:val="20"/>
                <w:szCs w:val="20"/>
                <w:lang w:val="mk-MK"/>
              </w:rPr>
            </w:pPr>
            <w:r w:rsidRPr="00501486">
              <w:rPr>
                <w:rFonts w:eastAsia="Calibri"/>
                <w:sz w:val="20"/>
                <w:szCs w:val="20"/>
                <w:lang w:val="mk-MK"/>
              </w:rPr>
              <w:t>Квалитет на воздух;</w:t>
            </w:r>
          </w:p>
          <w:p w:rsidR="0080005D" w:rsidRPr="00501486" w:rsidRDefault="00562C55" w:rsidP="00FA4B50">
            <w:pPr>
              <w:spacing w:before="0" w:after="0"/>
              <w:cnfStyle w:val="000000100000"/>
              <w:rPr>
                <w:rFonts w:eastAsia="Calibri"/>
                <w:sz w:val="20"/>
                <w:szCs w:val="20"/>
                <w:lang w:val="mk-MK"/>
              </w:rPr>
            </w:pPr>
            <w:r w:rsidRPr="00501486">
              <w:rPr>
                <w:rFonts w:eastAsia="Calibri"/>
                <w:sz w:val="20"/>
                <w:szCs w:val="20"/>
                <w:lang w:val="mk-MK"/>
              </w:rPr>
              <w:t>Бучава;</w:t>
            </w:r>
            <w:r w:rsidR="0080005D" w:rsidRPr="00501486">
              <w:rPr>
                <w:rFonts w:eastAsia="Calibri"/>
                <w:sz w:val="20"/>
                <w:szCs w:val="20"/>
                <w:lang w:val="mk-MK"/>
              </w:rPr>
              <w:t xml:space="preserve"> </w:t>
            </w:r>
          </w:p>
          <w:p w:rsidR="0080005D" w:rsidRPr="00501486" w:rsidRDefault="0080005D" w:rsidP="00FA4B50">
            <w:pPr>
              <w:spacing w:before="0" w:after="0"/>
              <w:cnfStyle w:val="000000100000"/>
              <w:rPr>
                <w:rFonts w:eastAsia="Calibri"/>
                <w:sz w:val="20"/>
                <w:szCs w:val="20"/>
                <w:lang w:val="mk-MK"/>
              </w:rPr>
            </w:pPr>
            <w:r w:rsidRPr="00501486">
              <w:rPr>
                <w:rFonts w:eastAsia="Calibri"/>
                <w:sz w:val="20"/>
                <w:szCs w:val="20"/>
                <w:lang w:val="mk-MK"/>
              </w:rPr>
              <w:t>Создавање на отпад</w:t>
            </w:r>
            <w:r w:rsidR="00562C55" w:rsidRPr="00501486">
              <w:rPr>
                <w:rFonts w:eastAsia="Calibri"/>
                <w:sz w:val="20"/>
                <w:szCs w:val="20"/>
                <w:lang w:val="mk-MK"/>
              </w:rPr>
              <w:t>;</w:t>
            </w:r>
          </w:p>
          <w:p w:rsidR="0080005D" w:rsidRPr="00501486" w:rsidRDefault="0080005D" w:rsidP="00FA4B50">
            <w:pPr>
              <w:spacing w:before="0" w:after="0"/>
              <w:cnfStyle w:val="000000100000"/>
              <w:rPr>
                <w:rFonts w:eastAsia="Calibri"/>
                <w:sz w:val="20"/>
                <w:szCs w:val="20"/>
                <w:lang w:val="mk-MK"/>
              </w:rPr>
            </w:pPr>
            <w:r w:rsidRPr="00501486">
              <w:rPr>
                <w:rFonts w:eastAsia="Calibri"/>
                <w:sz w:val="20"/>
                <w:szCs w:val="20"/>
                <w:lang w:val="mk-MK"/>
              </w:rPr>
              <w:t>Загадување на вода</w:t>
            </w:r>
            <w:r w:rsidR="00562C55" w:rsidRPr="00501486">
              <w:rPr>
                <w:rFonts w:eastAsia="Calibri"/>
                <w:sz w:val="20"/>
                <w:szCs w:val="20"/>
                <w:lang w:val="mk-MK"/>
              </w:rPr>
              <w:t>.</w:t>
            </w:r>
          </w:p>
        </w:tc>
        <w:tc>
          <w:tcPr>
            <w:tcW w:w="2841" w:type="dxa"/>
          </w:tcPr>
          <w:p w:rsidR="0080005D" w:rsidRPr="00501486" w:rsidRDefault="00562C55" w:rsidP="00FA4B50">
            <w:pPr>
              <w:pStyle w:val="ListParagraph"/>
              <w:ind w:left="133"/>
              <w:cnfStyle w:val="000000100000"/>
              <w:rPr>
                <w:rFonts w:ascii="Arial Narrow" w:eastAsia="Calibri" w:hAnsi="Arial Narrow"/>
                <w:sz w:val="20"/>
                <w:szCs w:val="20"/>
                <w:lang w:val="mk-MK"/>
              </w:rPr>
            </w:pPr>
            <w:r w:rsidRPr="00501486">
              <w:rPr>
                <w:rFonts w:ascii="Arial Narrow" w:eastAsia="Calibri" w:hAnsi="Arial Narrow"/>
                <w:sz w:val="20"/>
                <w:szCs w:val="20"/>
                <w:lang w:val="mk-MK"/>
              </w:rPr>
              <w:t>Создавање на отпад;</w:t>
            </w:r>
          </w:p>
          <w:p w:rsidR="0080005D" w:rsidRPr="00501486" w:rsidRDefault="00562C55" w:rsidP="00FA4B50">
            <w:pPr>
              <w:pStyle w:val="ListParagraph"/>
              <w:ind w:left="133"/>
              <w:cnfStyle w:val="000000100000"/>
              <w:rPr>
                <w:rFonts w:ascii="Arial Narrow" w:eastAsia="Calibri" w:hAnsi="Arial Narrow"/>
                <w:sz w:val="20"/>
                <w:szCs w:val="20"/>
                <w:lang w:val="mk-MK"/>
              </w:rPr>
            </w:pPr>
            <w:r w:rsidRPr="00501486">
              <w:rPr>
                <w:rFonts w:ascii="Arial Narrow" w:eastAsia="Calibri" w:hAnsi="Arial Narrow"/>
                <w:sz w:val="20"/>
                <w:szCs w:val="20"/>
                <w:lang w:val="mk-MK"/>
              </w:rPr>
              <w:t>Бучава;</w:t>
            </w:r>
          </w:p>
          <w:p w:rsidR="0080005D" w:rsidRPr="00501486" w:rsidRDefault="00562C55" w:rsidP="00562C55">
            <w:pPr>
              <w:pStyle w:val="ListParagraph"/>
              <w:ind w:left="133"/>
              <w:cnfStyle w:val="000000100000"/>
              <w:rPr>
                <w:rFonts w:ascii="Arial Narrow" w:eastAsia="Calibri" w:hAnsi="Arial Narrow"/>
                <w:sz w:val="20"/>
                <w:szCs w:val="20"/>
                <w:lang w:val="mk-MK"/>
              </w:rPr>
            </w:pPr>
            <w:r w:rsidRPr="00501486">
              <w:rPr>
                <w:rFonts w:ascii="Arial Narrow" w:eastAsia="Calibri" w:hAnsi="Arial Narrow"/>
                <w:sz w:val="20"/>
                <w:szCs w:val="20"/>
                <w:lang w:val="mk-MK"/>
              </w:rPr>
              <w:t>Емисии во воздух.</w:t>
            </w:r>
          </w:p>
        </w:tc>
      </w:tr>
    </w:tbl>
    <w:p w:rsidR="0080005D" w:rsidRPr="00501486" w:rsidRDefault="002D3700" w:rsidP="0080005D">
      <w:pPr>
        <w:rPr>
          <w:lang w:val="mk-MK"/>
        </w:rPr>
      </w:pPr>
      <w:r w:rsidRPr="00501486">
        <w:rPr>
          <w:lang w:val="mk-MK"/>
        </w:rPr>
        <w:t>Главното негативно влијание врз животната средина како резултат на спроведување на проектните активности во реонот на Општина Врапчиште, се очекува да биде изразено преку зголемено ниво на бучава (како резултат на употреба на градежни механизација), можни емисии на воздух, неправилно управување со отпад, можно загадување на водата (реката Зубовце) неисполнување на барањата за БЗР и можен ризик за локалното население</w:t>
      </w:r>
      <w:r w:rsidR="0080005D" w:rsidRPr="00501486">
        <w:rPr>
          <w:lang w:val="mk-MK"/>
        </w:rPr>
        <w:t xml:space="preserve">. </w:t>
      </w:r>
      <w:r w:rsidRPr="00501486">
        <w:rPr>
          <w:lang w:val="mk-MK"/>
        </w:rPr>
        <w:t xml:space="preserve">Главни задолжителни активности пред започнување на активностите од под-проектот што треба да се спроведат од страна на Изведувачот се: подготовка и имплементација на </w:t>
      </w:r>
      <w:r w:rsidRPr="00501486">
        <w:rPr>
          <w:b/>
          <w:lang w:val="mk-MK"/>
        </w:rPr>
        <w:t xml:space="preserve">План за безбедност и здравје при работа на ризични локации </w:t>
      </w:r>
      <w:r w:rsidRPr="00501486">
        <w:rPr>
          <w:lang w:val="mk-MK"/>
        </w:rPr>
        <w:t>вклучувајќи ги и</w:t>
      </w:r>
      <w:r w:rsidRPr="00501486">
        <w:rPr>
          <w:b/>
          <w:lang w:val="mk-MK"/>
        </w:rPr>
        <w:t xml:space="preserve"> Процедурите за управување со работната сила </w:t>
      </w:r>
      <w:r w:rsidRPr="00501486">
        <w:rPr>
          <w:lang w:val="mk-MK"/>
        </w:rPr>
        <w:t xml:space="preserve">(со цел да се спречат повреди на работниците на локациите на под-проектот), изготвување и спроведување на </w:t>
      </w:r>
      <w:r w:rsidRPr="00501486">
        <w:rPr>
          <w:b/>
          <w:lang w:val="mk-MK"/>
        </w:rPr>
        <w:t>План за управување со сообраќајот</w:t>
      </w:r>
      <w:r w:rsidRPr="00501486">
        <w:rPr>
          <w:lang w:val="mk-MK"/>
        </w:rPr>
        <w:t xml:space="preserve"> (со цел да се обезбеди непречен </w:t>
      </w:r>
      <w:r w:rsidR="0080005D" w:rsidRPr="00501486">
        <w:rPr>
          <w:lang w:val="mk-MK"/>
        </w:rPr>
        <w:t xml:space="preserve">превоз на </w:t>
      </w:r>
      <w:r w:rsidR="002037FE" w:rsidRPr="00501486">
        <w:rPr>
          <w:lang w:val="mk-MK"/>
        </w:rPr>
        <w:t>произведени земјоделски производи</w:t>
      </w:r>
      <w:r w:rsidR="0080005D" w:rsidRPr="00501486">
        <w:rPr>
          <w:lang w:val="mk-MK"/>
        </w:rPr>
        <w:t xml:space="preserve"> и луѓе на сите локации на под-проектот, преку пренасочување на сообраќајот)</w:t>
      </w:r>
      <w:r w:rsidR="00CC43A1" w:rsidRPr="00501486">
        <w:rPr>
          <w:lang w:val="mk-MK"/>
        </w:rPr>
        <w:t xml:space="preserve"> </w:t>
      </w:r>
      <w:r w:rsidR="0080005D" w:rsidRPr="00501486">
        <w:rPr>
          <w:lang w:val="mk-MK"/>
        </w:rPr>
        <w:t xml:space="preserve">и исто така подготовка и имплементација на </w:t>
      </w:r>
      <w:r w:rsidR="0080005D" w:rsidRPr="00501486">
        <w:rPr>
          <w:b/>
          <w:lang w:val="mk-MK"/>
        </w:rPr>
        <w:t xml:space="preserve">План за безбедност на заедницата (локалното население) </w:t>
      </w:r>
      <w:r w:rsidR="0080005D" w:rsidRPr="00501486">
        <w:rPr>
          <w:lang w:val="mk-MK"/>
        </w:rPr>
        <w:t xml:space="preserve">(со соодветни превентивни мерки што треба да бидат дел од проектната документација). За да се обезбеди максимална безбедност за локалното население за време на активностите на под-проектот, Изведувачот треба да ја обележи, огради и постави сигнализацијата за тревога на местата за надградба (забрана за влез на невработени на места за надградба). </w:t>
      </w:r>
      <w:r w:rsidR="00CC43A1" w:rsidRPr="00501486">
        <w:rPr>
          <w:lang w:val="mk-MK"/>
        </w:rPr>
        <w:t>М</w:t>
      </w:r>
      <w:r w:rsidR="0080005D" w:rsidRPr="00501486">
        <w:rPr>
          <w:lang w:val="mk-MK"/>
        </w:rPr>
        <w:t xml:space="preserve">еханизмот за </w:t>
      </w:r>
      <w:r w:rsidR="00CC43A1" w:rsidRPr="00501486">
        <w:rPr>
          <w:lang w:val="mk-MK"/>
        </w:rPr>
        <w:t>поплаки и Ф</w:t>
      </w:r>
      <w:r w:rsidR="0080005D" w:rsidRPr="00501486">
        <w:rPr>
          <w:lang w:val="mk-MK"/>
        </w:rPr>
        <w:t xml:space="preserve">ормуларите за поплаки од околното население треба да бидат на располагање за време на активностите на </w:t>
      </w:r>
      <w:r w:rsidR="004421A5">
        <w:rPr>
          <w:lang w:val="mk-MK"/>
        </w:rPr>
        <w:t>Изградба</w:t>
      </w:r>
      <w:r w:rsidR="00CC43A1" w:rsidRPr="00501486">
        <w:rPr>
          <w:lang w:val="mk-MK"/>
        </w:rPr>
        <w:t>та</w:t>
      </w:r>
      <w:r w:rsidR="0080005D" w:rsidRPr="00501486">
        <w:rPr>
          <w:lang w:val="mk-MK"/>
        </w:rPr>
        <w:t xml:space="preserve">. Треба да се подготви и објави </w:t>
      </w:r>
      <w:r w:rsidR="0080005D" w:rsidRPr="00501486">
        <w:rPr>
          <w:b/>
          <w:lang w:val="mk-MK"/>
        </w:rPr>
        <w:t>Известување/Соопштение</w:t>
      </w:r>
      <w:r w:rsidR="0080005D" w:rsidRPr="00501486">
        <w:rPr>
          <w:lang w:val="mk-MK"/>
        </w:rPr>
        <w:t xml:space="preserve"> од страна на општинскиот кадар пред да се почне со активностите на под-проектот, со детални информации за видот </w:t>
      </w:r>
      <w:r w:rsidR="00CC43A1" w:rsidRPr="00501486">
        <w:rPr>
          <w:lang w:val="mk-MK"/>
        </w:rPr>
        <w:t xml:space="preserve">на </w:t>
      </w:r>
      <w:r w:rsidR="0080005D" w:rsidRPr="00501486">
        <w:rPr>
          <w:lang w:val="mk-MK"/>
        </w:rPr>
        <w:t>активности за на</w:t>
      </w:r>
      <w:r w:rsidR="00CC43A1" w:rsidRPr="00501486">
        <w:rPr>
          <w:lang w:val="mk-MK"/>
        </w:rPr>
        <w:t>дградба и нивното времетраење (обј</w:t>
      </w:r>
      <w:r w:rsidR="0080005D" w:rsidRPr="00501486">
        <w:rPr>
          <w:lang w:val="mk-MK"/>
        </w:rPr>
        <w:t xml:space="preserve">авено преку веб-страната на општината </w:t>
      </w:r>
      <w:r w:rsidR="0080005D" w:rsidRPr="00501486">
        <w:rPr>
          <w:rFonts w:cstheme="minorHAnsi"/>
          <w:lang w:val="mk-MK"/>
        </w:rPr>
        <w:t>(</w:t>
      </w:r>
      <w:hyperlink r:id="rId20" w:history="1">
        <w:r w:rsidR="0080005D" w:rsidRPr="00501486">
          <w:rPr>
            <w:rStyle w:val="Hyperlink"/>
            <w:rFonts w:eastAsiaTheme="majorEastAsia"/>
            <w:lang w:val="mk-MK"/>
          </w:rPr>
          <w:t>(https://komunavrapcisht.gov.mk/mk/)</w:t>
        </w:r>
      </w:hyperlink>
      <w:r w:rsidR="0080005D" w:rsidRPr="00501486">
        <w:rPr>
          <w:rFonts w:cstheme="minorHAnsi"/>
          <w:lang w:val="mk-MK"/>
        </w:rPr>
        <w:t xml:space="preserve">) </w:t>
      </w:r>
      <w:r w:rsidR="0080005D" w:rsidRPr="00501486">
        <w:rPr>
          <w:lang w:val="mk-MK"/>
        </w:rPr>
        <w:t xml:space="preserve"> и општинскиот одбор во селото).</w:t>
      </w:r>
    </w:p>
    <w:p w:rsidR="002037FE" w:rsidRPr="00501486" w:rsidRDefault="002037FE" w:rsidP="0080005D">
      <w:pPr>
        <w:rPr>
          <w:lang w:val="mk-MK"/>
        </w:rPr>
      </w:pPr>
      <w:r w:rsidRPr="00501486">
        <w:rPr>
          <w:lang w:val="mk-MK"/>
        </w:rPr>
        <w:lastRenderedPageBreak/>
        <w:t>Проектните активности нема да влијаат врз производството на обработливо земјиште заради спроведените превентивни мерки во планот за управување со сообраќајот, како што е поставување на патни знаци, особено за ограничување на брзината на возење во близина на улиците кои излегуваат на проектниот пат и водат до локалните фарми, и обезбедување пат за земјоделците да можат да ги пренесат произведените земјоделски производи.</w:t>
      </w:r>
    </w:p>
    <w:p w:rsidR="002037FE" w:rsidRPr="00501486" w:rsidRDefault="0080005D" w:rsidP="0080005D">
      <w:pPr>
        <w:rPr>
          <w:lang w:val="mk-MK"/>
        </w:rPr>
      </w:pPr>
      <w:r w:rsidRPr="00501486">
        <w:rPr>
          <w:lang w:val="mk-MK"/>
        </w:rPr>
        <w:t xml:space="preserve">Работниците, кои ќе бидат ангажирани за надградбата на патот треба да носат заштитна облека и опрема. Тие исто така мора да бидат информирани за Механизмот за </w:t>
      </w:r>
      <w:r w:rsidR="00CC43A1" w:rsidRPr="00501486">
        <w:rPr>
          <w:lang w:val="mk-MK"/>
        </w:rPr>
        <w:t>п</w:t>
      </w:r>
      <w:r w:rsidRPr="00501486">
        <w:rPr>
          <w:lang w:val="mk-MK"/>
        </w:rPr>
        <w:t xml:space="preserve">оплаки, како и за правото на организирање на работниците, од страна на нивниот работодавец (Изведувачот). Сите ангажирани работници мора да имаат регулирано статусот на вработување за времетраење на овој проект, а целото нивно здравствено и пензиско осигурување мора да биде покриено во целост за ангажираниот период, од нивниот работодавец. Формуларите за поплака </w:t>
      </w:r>
      <w:r w:rsidR="00FF6C20" w:rsidRPr="00501486">
        <w:rPr>
          <w:lang w:val="mk-MK"/>
        </w:rPr>
        <w:t>потребно е</w:t>
      </w:r>
      <w:r w:rsidR="00CC43A1" w:rsidRPr="00501486">
        <w:rPr>
          <w:lang w:val="mk-MK"/>
        </w:rPr>
        <w:t xml:space="preserve"> да бидат поставен</w:t>
      </w:r>
      <w:r w:rsidRPr="00501486">
        <w:rPr>
          <w:lang w:val="mk-MK"/>
        </w:rPr>
        <w:t>и во мобилните контејнери</w:t>
      </w:r>
      <w:r w:rsidR="00CC43A1" w:rsidRPr="00501486">
        <w:rPr>
          <w:lang w:val="mk-MK"/>
        </w:rPr>
        <w:t xml:space="preserve"> на проектната локација</w:t>
      </w:r>
      <w:r w:rsidRPr="00501486">
        <w:rPr>
          <w:lang w:val="mk-MK"/>
        </w:rPr>
        <w:t xml:space="preserve">.  </w:t>
      </w:r>
    </w:p>
    <w:p w:rsidR="002D3700" w:rsidRPr="00501486" w:rsidRDefault="002D3700" w:rsidP="002D3700">
      <w:pPr>
        <w:rPr>
          <w:lang w:val="mk-MK"/>
        </w:rPr>
      </w:pPr>
      <w:r w:rsidRPr="00501486">
        <w:rPr>
          <w:lang w:val="mk-MK"/>
        </w:rPr>
        <w:t>Земајќи ја предвид новата ситуација со појавата на вирусот КОВИД 19, покрај стандардните мерки за безбедност и заштита при работа, планот вклучува  и мерки за спречување од КОВИД 19. Мерките за спречување на КОВИД 19 содржат препораки од Светска банка / СЗО, како и препораки од Македонското здружение за безбедност и здравје при работа во форма на Упатство што треба да го спроведе Изведувачот на градежните работи. Изведувачот е должен да ги следи / ажурира и спроведе мерките на сила во дадениот момент кои  се донесени од Владата како обврзувачки на национално ниво. Официјална веб страница за информации поврзани со КОВИД 19 на национално ниво е www.koronavirus.gov.mk.</w:t>
      </w:r>
    </w:p>
    <w:p w:rsidR="002D3700" w:rsidRPr="00501486" w:rsidRDefault="002D3700" w:rsidP="002D3700">
      <w:pPr>
        <w:rPr>
          <w:lang w:val="mk-MK"/>
        </w:rPr>
      </w:pPr>
      <w:r w:rsidRPr="00501486">
        <w:rPr>
          <w:lang w:val="mk-MK"/>
        </w:rPr>
        <w:t>Детален опис на мерките и препораките од Светската банка / СЗО и МЗЗПР се дадени во Прилог 3.</w:t>
      </w:r>
    </w:p>
    <w:p w:rsidR="002037FE" w:rsidRPr="00501486" w:rsidRDefault="002037FE" w:rsidP="0080005D">
      <w:pPr>
        <w:rPr>
          <w:b/>
          <w:bCs/>
          <w:u w:val="single"/>
          <w:lang w:val="mk-MK" w:eastAsia="en-US"/>
        </w:rPr>
      </w:pPr>
      <w:r w:rsidRPr="00501486">
        <w:rPr>
          <w:b/>
          <w:bCs/>
          <w:u w:val="single"/>
          <w:lang w:val="mk-MK" w:eastAsia="en-US"/>
        </w:rPr>
        <w:t>Аспект: Квалитет на воздух</w:t>
      </w:r>
    </w:p>
    <w:p w:rsidR="002037FE" w:rsidRPr="00501486" w:rsidRDefault="002D3700" w:rsidP="0080005D">
      <w:pPr>
        <w:rPr>
          <w:lang w:val="mk-MK"/>
        </w:rPr>
      </w:pPr>
      <w:r w:rsidRPr="00501486">
        <w:rPr>
          <w:lang w:val="mk-MK"/>
        </w:rPr>
        <w:t xml:space="preserve">За време на фазата на надградба на четирите улични гранки во Општина Врапчиште, можните </w:t>
      </w:r>
      <w:r w:rsidRPr="00501486">
        <w:rPr>
          <w:b/>
          <w:lang w:val="mk-MK"/>
        </w:rPr>
        <w:t>емисии на воздух</w:t>
      </w:r>
      <w:r w:rsidRPr="00501486">
        <w:rPr>
          <w:lang w:val="mk-MK"/>
        </w:rPr>
        <w:t xml:space="preserve"> кои се очекува да се појават се резултат на работа на механизацијата и опремата (емисии на прашина и гас). Во оперативната фаза на улиците, емисии на воздух ќе испуштаат мобилните извори на загадување - возилата. За да се спречат и избегнат негативните влијанија врз животната средина, Изведувачот треба да ги спроведе мерките за ублажување дадени во Планот за ублажување (табела подолу).</w:t>
      </w:r>
    </w:p>
    <w:p w:rsidR="002037FE" w:rsidRPr="00501486" w:rsidRDefault="002037FE" w:rsidP="002037FE">
      <w:pPr>
        <w:rPr>
          <w:b/>
          <w:bCs/>
          <w:u w:val="single"/>
          <w:lang w:val="mk-MK" w:eastAsia="en-US"/>
        </w:rPr>
      </w:pPr>
      <w:r w:rsidRPr="00501486">
        <w:rPr>
          <w:b/>
          <w:bCs/>
          <w:u w:val="single"/>
          <w:lang w:val="mk-MK" w:eastAsia="en-US"/>
        </w:rPr>
        <w:t>Аспект: Ниво на бучава</w:t>
      </w:r>
    </w:p>
    <w:p w:rsidR="0080005D" w:rsidRPr="00501486" w:rsidRDefault="002D3700" w:rsidP="0080005D">
      <w:pPr>
        <w:rPr>
          <w:lang w:val="mk-MK"/>
        </w:rPr>
      </w:pPr>
      <w:r w:rsidRPr="00501486">
        <w:rPr>
          <w:lang w:val="mk-MK"/>
        </w:rPr>
        <w:t>Работата на тешката механизација исто така ќе генерира зголемено ниво на бучава и вибрации за време на активностите за надградба на краците. Имајќи ги предвид чувствителноста на локацијата на проектот на бучава и националното законодавство за заштита од бучава (Службен весник на РМ бр.79 / 07, 124/10, 47/11, 163/13 и 146/15), проектот за реконструкција на улицата во с. Зубовце спаѓа во подрачје од од III степен заштита од бучава поради мешаното подрачје со семејни куќи и земјоделски површини (максималните гранични вредности не треба да надминуваат 55 dB(A) преку ноќ и 60 dB(A) навечер и преку ден).</w:t>
      </w:r>
    </w:p>
    <w:p w:rsidR="002037FE" w:rsidRPr="00501486" w:rsidRDefault="002037FE" w:rsidP="0080005D">
      <w:pPr>
        <w:rPr>
          <w:lang w:val="mk-MK"/>
        </w:rPr>
      </w:pPr>
      <w:r w:rsidRPr="00501486">
        <w:rPr>
          <w:b/>
          <w:bCs/>
          <w:u w:val="single"/>
          <w:lang w:val="mk-MK" w:eastAsia="en-US"/>
        </w:rPr>
        <w:t>Аспект: Управување со отпад</w:t>
      </w:r>
    </w:p>
    <w:p w:rsidR="0080005D" w:rsidRPr="00501486" w:rsidRDefault="002D3700" w:rsidP="0080005D">
      <w:pPr>
        <w:rPr>
          <w:lang w:val="mk-MK"/>
        </w:rPr>
      </w:pPr>
      <w:r w:rsidRPr="00501486">
        <w:rPr>
          <w:lang w:val="mk-MK"/>
        </w:rPr>
        <w:t xml:space="preserve">Потребно е да се спроведе правилно управување со различните типови на отпад што ќе се генерираат на градилиштето во Општина Врапчиште (како што се отпад од почва, асфалт, комунален отпад), преку: соодветна селекција, транспорт и финално одлагање (според националното законодавство - Закон за отпад и Листа на видови на отпад – Сл. Весник на РМ бр. 100/05). </w:t>
      </w:r>
      <w:r w:rsidRPr="00501486">
        <w:rPr>
          <w:b/>
          <w:lang w:val="mk-MK"/>
        </w:rPr>
        <w:t>Планот за управување со отпад</w:t>
      </w:r>
      <w:r w:rsidRPr="00501486">
        <w:rPr>
          <w:lang w:val="mk-MK"/>
        </w:rPr>
        <w:t xml:space="preserve"> треба да го подготви и спроведе Изведувачот, со цел да се спречи потенцијалното одлагање на отпадот близу до или во Зубовска река. Како дел од Планот за управување со отпадот потребно е да бидат вклучени опциите за повторна употреба / рециклирање на генерираниот отпад (на пр. повторна употреба на отстранетиот слој на асфалт).Главната одговорност за финалниот транспорт и одлагање на отпадот </w:t>
      </w:r>
      <w:r w:rsidRPr="00501486">
        <w:rPr>
          <w:lang w:val="mk-MK"/>
        </w:rPr>
        <w:lastRenderedPageBreak/>
        <w:t xml:space="preserve">во Општина Врапчиште е на приватните компании  (отстранувањето на отпадот ќе се врши на депонијата „Русино“, лоцирана на околу 8km јужно од градот Гостивар или 13 km од с. Зубовце). </w:t>
      </w:r>
      <w:r w:rsidR="0080005D" w:rsidRPr="00501486">
        <w:rPr>
          <w:lang w:val="mk-MK"/>
        </w:rPr>
        <w:t xml:space="preserve">Во </w:t>
      </w:r>
      <w:fldSimple w:instr=" REF _Ref35824933 \h  \* MERGEFORMAT ">
        <w:r w:rsidR="00D959A1" w:rsidRPr="00501486">
          <w:rPr>
            <w:lang w:val="mk-MK"/>
          </w:rPr>
          <w:t xml:space="preserve">Табела </w:t>
        </w:r>
        <w:r w:rsidR="00D959A1" w:rsidRPr="00501486">
          <w:rPr>
            <w:noProof/>
            <w:lang w:val="mk-MK"/>
          </w:rPr>
          <w:t>3</w:t>
        </w:r>
      </w:fldSimple>
      <w:r w:rsidR="0080005D" w:rsidRPr="00501486">
        <w:rPr>
          <w:lang w:val="mk-MK"/>
        </w:rPr>
        <w:t xml:space="preserve"> се прикажани проценетите вредности на генерираните т</w:t>
      </w:r>
      <w:r w:rsidR="00B25595" w:rsidRPr="00501486">
        <w:rPr>
          <w:lang w:val="mk-MK"/>
        </w:rPr>
        <w:t>ипови</w:t>
      </w:r>
      <w:r w:rsidR="0080005D" w:rsidRPr="00501486">
        <w:rPr>
          <w:lang w:val="mk-MK"/>
        </w:rPr>
        <w:t xml:space="preserve"> на отпад (според </w:t>
      </w:r>
      <w:r w:rsidR="00B25595" w:rsidRPr="00501486">
        <w:rPr>
          <w:lang w:val="mk-MK"/>
        </w:rPr>
        <w:t>Основни</w:t>
      </w:r>
      <w:r w:rsidR="0080005D" w:rsidRPr="00501486">
        <w:rPr>
          <w:lang w:val="mk-MK"/>
        </w:rPr>
        <w:t>от проект).</w:t>
      </w:r>
    </w:p>
    <w:p w:rsidR="0080005D" w:rsidRPr="00501486" w:rsidRDefault="0080005D" w:rsidP="0080005D">
      <w:pPr>
        <w:pStyle w:val="Caption"/>
      </w:pPr>
      <w:bookmarkStart w:id="40" w:name="_Ref35824933"/>
      <w:bookmarkStart w:id="41" w:name="_Toc40020872"/>
      <w:r w:rsidRPr="00501486">
        <w:t xml:space="preserve">Табела </w:t>
      </w:r>
      <w:r w:rsidR="00523AC3" w:rsidRPr="00501486">
        <w:fldChar w:fldCharType="begin"/>
      </w:r>
      <w:r w:rsidRPr="00501486">
        <w:instrText xml:space="preserve"> SEQ Табела \* ARABIC </w:instrText>
      </w:r>
      <w:r w:rsidR="00523AC3" w:rsidRPr="00501486">
        <w:fldChar w:fldCharType="separate"/>
      </w:r>
      <w:r w:rsidR="00D959A1" w:rsidRPr="00501486">
        <w:rPr>
          <w:noProof/>
        </w:rPr>
        <w:t>3</w:t>
      </w:r>
      <w:r w:rsidR="00523AC3" w:rsidRPr="00501486">
        <w:rPr>
          <w:noProof/>
        </w:rPr>
        <w:fldChar w:fldCharType="end"/>
      </w:r>
      <w:bookmarkEnd w:id="40"/>
      <w:r w:rsidRPr="00501486">
        <w:t xml:space="preserve"> Проценети вредности на генерираните текови на отпад (според </w:t>
      </w:r>
      <w:r w:rsidR="00B25595" w:rsidRPr="00501486">
        <w:t>Основн</w:t>
      </w:r>
      <w:r w:rsidRPr="00501486">
        <w:t>иот проект)</w:t>
      </w:r>
      <w:bookmarkEnd w:id="41"/>
    </w:p>
    <w:tbl>
      <w:tblPr>
        <w:tblW w:w="202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68"/>
        <w:gridCol w:w="2279"/>
      </w:tblGrid>
      <w:tr w:rsidR="0080005D" w:rsidRPr="00501486" w:rsidTr="00FA4B50">
        <w:trPr>
          <w:trHeight w:val="288"/>
          <w:tblHeader/>
          <w:jc w:val="center"/>
        </w:trPr>
        <w:tc>
          <w:tcPr>
            <w:tcW w:w="1959" w:type="pct"/>
            <w:tcBorders>
              <w:top w:val="single" w:sz="4" w:space="0" w:color="auto"/>
              <w:left w:val="single" w:sz="4" w:space="0" w:color="auto"/>
              <w:bottom w:val="single" w:sz="4" w:space="0" w:color="auto"/>
              <w:right w:val="single" w:sz="4" w:space="0" w:color="auto"/>
            </w:tcBorders>
            <w:shd w:val="clear" w:color="auto" w:fill="D6E3BC"/>
            <w:vAlign w:val="center"/>
          </w:tcPr>
          <w:p w:rsidR="0080005D" w:rsidRPr="00501486" w:rsidRDefault="0080005D" w:rsidP="00FA4B50">
            <w:pPr>
              <w:rPr>
                <w:rFonts w:eastAsia="Calibri"/>
                <w:sz w:val="20"/>
                <w:szCs w:val="20"/>
                <w:lang w:val="mk-MK"/>
              </w:rPr>
            </w:pPr>
            <w:r w:rsidRPr="00501486">
              <w:rPr>
                <w:rFonts w:eastAsia="Calibri"/>
                <w:sz w:val="20"/>
                <w:szCs w:val="20"/>
                <w:lang w:val="mk-MK"/>
              </w:rPr>
              <w:t>Релевантна улица</w:t>
            </w:r>
          </w:p>
        </w:tc>
        <w:tc>
          <w:tcPr>
            <w:tcW w:w="3041" w:type="pct"/>
            <w:tcBorders>
              <w:top w:val="single" w:sz="4" w:space="0" w:color="auto"/>
              <w:left w:val="single" w:sz="4" w:space="0" w:color="auto"/>
              <w:right w:val="single" w:sz="4" w:space="0" w:color="auto"/>
            </w:tcBorders>
            <w:shd w:val="clear" w:color="auto" w:fill="D6E3BC"/>
            <w:vAlign w:val="center"/>
          </w:tcPr>
          <w:p w:rsidR="0080005D" w:rsidRPr="00501486" w:rsidRDefault="0080005D" w:rsidP="00FA4B50">
            <w:pPr>
              <w:rPr>
                <w:rFonts w:eastAsia="Calibri"/>
                <w:sz w:val="20"/>
                <w:szCs w:val="20"/>
                <w:lang w:val="mk-MK"/>
              </w:rPr>
            </w:pPr>
            <w:r w:rsidRPr="00501486">
              <w:rPr>
                <w:rFonts w:eastAsia="Calibri"/>
                <w:sz w:val="20"/>
                <w:szCs w:val="20"/>
                <w:lang w:val="mk-MK"/>
              </w:rPr>
              <w:t>Локален пат с. Зубовце</w:t>
            </w:r>
          </w:p>
        </w:tc>
      </w:tr>
      <w:tr w:rsidR="0080005D" w:rsidRPr="00501486" w:rsidTr="00FA4B50">
        <w:trPr>
          <w:trHeight w:val="288"/>
          <w:tblHeader/>
          <w:jc w:val="center"/>
        </w:trPr>
        <w:tc>
          <w:tcPr>
            <w:tcW w:w="1959" w:type="pct"/>
            <w:tcBorders>
              <w:top w:val="single" w:sz="4" w:space="0" w:color="auto"/>
              <w:left w:val="single" w:sz="4" w:space="0" w:color="auto"/>
              <w:bottom w:val="single" w:sz="4" w:space="0" w:color="auto"/>
              <w:right w:val="single" w:sz="4" w:space="0" w:color="auto"/>
            </w:tcBorders>
            <w:shd w:val="clear" w:color="auto" w:fill="D6E3BC"/>
            <w:vAlign w:val="center"/>
          </w:tcPr>
          <w:p w:rsidR="0080005D" w:rsidRPr="00501486" w:rsidRDefault="0080005D" w:rsidP="00B25595">
            <w:pPr>
              <w:jc w:val="left"/>
              <w:rPr>
                <w:rFonts w:eastAsia="Calibri"/>
                <w:sz w:val="20"/>
                <w:szCs w:val="20"/>
                <w:lang w:val="mk-MK"/>
              </w:rPr>
            </w:pPr>
            <w:r w:rsidRPr="00501486">
              <w:rPr>
                <w:rFonts w:eastAsia="Calibri"/>
                <w:sz w:val="20"/>
                <w:szCs w:val="20"/>
                <w:lang w:val="mk-MK"/>
              </w:rPr>
              <w:t>Тип на отпад</w:t>
            </w:r>
          </w:p>
        </w:tc>
        <w:tc>
          <w:tcPr>
            <w:tcW w:w="3041" w:type="pct"/>
            <w:tcBorders>
              <w:top w:val="single" w:sz="4" w:space="0" w:color="auto"/>
              <w:left w:val="single" w:sz="4" w:space="0" w:color="auto"/>
              <w:right w:val="single" w:sz="4" w:space="0" w:color="auto"/>
            </w:tcBorders>
            <w:shd w:val="clear" w:color="auto" w:fill="D6E3BC"/>
            <w:vAlign w:val="center"/>
          </w:tcPr>
          <w:p w:rsidR="0080005D" w:rsidRPr="00501486" w:rsidRDefault="0080005D" w:rsidP="00FA4B50">
            <w:pPr>
              <w:rPr>
                <w:rFonts w:eastAsia="Calibri"/>
                <w:sz w:val="20"/>
                <w:szCs w:val="20"/>
                <w:lang w:val="mk-MK"/>
              </w:rPr>
            </w:pPr>
            <w:r w:rsidRPr="00501486">
              <w:rPr>
                <w:rFonts w:eastAsia="Calibri"/>
                <w:sz w:val="20"/>
                <w:szCs w:val="20"/>
                <w:lang w:val="mk-MK"/>
              </w:rPr>
              <w:t>Ископана почва</w:t>
            </w:r>
          </w:p>
        </w:tc>
      </w:tr>
      <w:tr w:rsidR="0080005D" w:rsidRPr="00501486" w:rsidTr="00FA4B50">
        <w:trPr>
          <w:trHeight w:val="328"/>
          <w:jc w:val="center"/>
        </w:trPr>
        <w:tc>
          <w:tcPr>
            <w:tcW w:w="1959" w:type="pct"/>
            <w:tcBorders>
              <w:top w:val="single" w:sz="4" w:space="0" w:color="auto"/>
              <w:left w:val="single" w:sz="4" w:space="0" w:color="auto"/>
              <w:bottom w:val="single" w:sz="4" w:space="0" w:color="auto"/>
              <w:right w:val="single" w:sz="4" w:space="0" w:color="auto"/>
            </w:tcBorders>
            <w:shd w:val="clear" w:color="auto" w:fill="D6E3BC"/>
            <w:vAlign w:val="center"/>
          </w:tcPr>
          <w:p w:rsidR="0080005D" w:rsidRPr="00501486" w:rsidRDefault="00B25595" w:rsidP="00B25595">
            <w:pPr>
              <w:jc w:val="left"/>
              <w:rPr>
                <w:rFonts w:eastAsia="Calibri"/>
                <w:sz w:val="20"/>
                <w:szCs w:val="20"/>
                <w:lang w:val="mk-MK"/>
              </w:rPr>
            </w:pPr>
            <w:r w:rsidRPr="00501486">
              <w:rPr>
                <w:rFonts w:eastAsia="Calibri"/>
                <w:sz w:val="20"/>
                <w:szCs w:val="20"/>
                <w:lang w:val="mk-MK"/>
              </w:rPr>
              <w:t xml:space="preserve">Шифра </w:t>
            </w:r>
            <w:r w:rsidR="0080005D" w:rsidRPr="00501486">
              <w:rPr>
                <w:rFonts w:eastAsia="Calibri"/>
                <w:sz w:val="20"/>
                <w:szCs w:val="20"/>
                <w:lang w:val="mk-MK"/>
              </w:rPr>
              <w:t xml:space="preserve">на отпад </w:t>
            </w:r>
          </w:p>
        </w:tc>
        <w:tc>
          <w:tcPr>
            <w:tcW w:w="3041" w:type="pct"/>
            <w:tcBorders>
              <w:top w:val="single" w:sz="4" w:space="0" w:color="auto"/>
              <w:left w:val="single" w:sz="4" w:space="0" w:color="auto"/>
              <w:bottom w:val="single" w:sz="4" w:space="0" w:color="auto"/>
              <w:right w:val="single" w:sz="4" w:space="0" w:color="auto"/>
            </w:tcBorders>
            <w:shd w:val="clear" w:color="auto" w:fill="auto"/>
            <w:vAlign w:val="center"/>
          </w:tcPr>
          <w:p w:rsidR="0080005D" w:rsidRPr="00501486" w:rsidRDefault="0080005D" w:rsidP="00FA4B50">
            <w:pPr>
              <w:rPr>
                <w:rFonts w:eastAsia="Calibri"/>
                <w:sz w:val="20"/>
                <w:szCs w:val="20"/>
                <w:lang w:val="mk-MK"/>
              </w:rPr>
            </w:pPr>
            <w:r w:rsidRPr="00501486">
              <w:rPr>
                <w:rFonts w:eastAsia="Calibri"/>
                <w:sz w:val="20"/>
                <w:szCs w:val="20"/>
                <w:lang w:val="mk-MK"/>
              </w:rPr>
              <w:t>17 05 04</w:t>
            </w:r>
          </w:p>
        </w:tc>
      </w:tr>
      <w:tr w:rsidR="0080005D" w:rsidRPr="00501486" w:rsidTr="002037FE">
        <w:trPr>
          <w:trHeight w:val="60"/>
          <w:jc w:val="center"/>
        </w:trPr>
        <w:tc>
          <w:tcPr>
            <w:tcW w:w="1959" w:type="pct"/>
            <w:tcBorders>
              <w:top w:val="single" w:sz="4" w:space="0" w:color="auto"/>
              <w:left w:val="single" w:sz="4" w:space="0" w:color="auto"/>
              <w:bottom w:val="single" w:sz="4" w:space="0" w:color="auto"/>
              <w:right w:val="single" w:sz="4" w:space="0" w:color="auto"/>
            </w:tcBorders>
            <w:shd w:val="clear" w:color="auto" w:fill="D6E3BC"/>
            <w:vAlign w:val="center"/>
          </w:tcPr>
          <w:p w:rsidR="0080005D" w:rsidRPr="00501486" w:rsidRDefault="00B25595" w:rsidP="00B25595">
            <w:pPr>
              <w:jc w:val="left"/>
              <w:rPr>
                <w:rFonts w:eastAsia="Calibri"/>
                <w:sz w:val="20"/>
                <w:szCs w:val="20"/>
                <w:lang w:val="mk-MK"/>
              </w:rPr>
            </w:pPr>
            <w:r w:rsidRPr="00501486">
              <w:rPr>
                <w:rFonts w:eastAsia="Calibri"/>
                <w:sz w:val="20"/>
                <w:szCs w:val="20"/>
                <w:lang w:val="mk-MK"/>
              </w:rPr>
              <w:t>К</w:t>
            </w:r>
            <w:r w:rsidR="0080005D" w:rsidRPr="00501486">
              <w:rPr>
                <w:rFonts w:eastAsia="Calibri"/>
                <w:sz w:val="20"/>
                <w:szCs w:val="20"/>
                <w:lang w:val="mk-MK"/>
              </w:rPr>
              <w:t>оличина</w:t>
            </w:r>
          </w:p>
        </w:tc>
        <w:tc>
          <w:tcPr>
            <w:tcW w:w="3041" w:type="pct"/>
            <w:tcBorders>
              <w:top w:val="single" w:sz="4" w:space="0" w:color="auto"/>
              <w:left w:val="single" w:sz="4" w:space="0" w:color="auto"/>
              <w:bottom w:val="single" w:sz="4" w:space="0" w:color="auto"/>
              <w:right w:val="single" w:sz="4" w:space="0" w:color="auto"/>
            </w:tcBorders>
            <w:shd w:val="clear" w:color="auto" w:fill="auto"/>
            <w:vAlign w:val="center"/>
          </w:tcPr>
          <w:p w:rsidR="0080005D" w:rsidRPr="00501486" w:rsidRDefault="0080005D" w:rsidP="00FA4B50">
            <w:pPr>
              <w:rPr>
                <w:rFonts w:eastAsia="Calibri"/>
                <w:sz w:val="20"/>
                <w:szCs w:val="20"/>
                <w:lang w:val="mk-MK"/>
              </w:rPr>
            </w:pPr>
            <w:r w:rsidRPr="00501486">
              <w:rPr>
                <w:rFonts w:eastAsia="Calibri"/>
                <w:sz w:val="20"/>
                <w:szCs w:val="20"/>
                <w:lang w:val="mk-MK"/>
              </w:rPr>
              <w:t>2.725 m</w:t>
            </w:r>
            <w:r w:rsidRPr="00501486">
              <w:rPr>
                <w:rFonts w:eastAsia="Calibri"/>
                <w:sz w:val="20"/>
                <w:szCs w:val="20"/>
                <w:vertAlign w:val="superscript"/>
                <w:lang w:val="mk-MK"/>
              </w:rPr>
              <w:t>3</w:t>
            </w:r>
          </w:p>
        </w:tc>
      </w:tr>
    </w:tbl>
    <w:p w:rsidR="002037FE" w:rsidRPr="00501486" w:rsidRDefault="002037FE" w:rsidP="0080005D">
      <w:pPr>
        <w:rPr>
          <w:lang w:val="mk-MK"/>
        </w:rPr>
      </w:pPr>
      <w:r w:rsidRPr="00501486">
        <w:rPr>
          <w:b/>
          <w:bCs/>
          <w:u w:val="single"/>
          <w:lang w:val="mk-MK" w:eastAsia="en-US"/>
        </w:rPr>
        <w:t>Аспект: Загадување на водата</w:t>
      </w:r>
    </w:p>
    <w:p w:rsidR="0080005D" w:rsidRPr="00501486" w:rsidRDefault="002D3700" w:rsidP="0080005D">
      <w:pPr>
        <w:rPr>
          <w:lang w:val="mk-MK"/>
        </w:rPr>
      </w:pPr>
      <w:r w:rsidRPr="00501486">
        <w:rPr>
          <w:lang w:val="mk-MK"/>
        </w:rPr>
        <w:t>На одреден дел од трасата на локацијата на проектот, поминува реката Зубовска која е притока на реката Вардар. Зубовска река е класифицирана во втора класа (ниско ниво на загадување-мезотрофичен статус, високо ниво на автопурификација кое може да се користи за одгледување риби, капење, спортови на вода и рекреација). За да се спречи евентуално загадување на водата, Изведувачот треба да ги почитува и спроведува условите дадени во националното законодавство за секторот води, со цел да се задржи добар еколошки статус на реката Вардар. Изведувачот треба да забрани привремено или финално отстранување на отпадот во близина на / или во речното корито на овој реципиент (на пр. отстранување на почва, асфалт, истекување на моторни масла и мазива и сл.).</w:t>
      </w:r>
    </w:p>
    <w:p w:rsidR="002037FE" w:rsidRPr="00501486" w:rsidRDefault="002037FE" w:rsidP="0080005D">
      <w:pPr>
        <w:rPr>
          <w:lang w:val="mk-MK"/>
        </w:rPr>
      </w:pPr>
      <w:r w:rsidRPr="00501486">
        <w:rPr>
          <w:b/>
          <w:bCs/>
          <w:u w:val="single"/>
          <w:lang w:val="mk-MK" w:eastAsia="en-US"/>
        </w:rPr>
        <w:t>Аспект: Биодиверзитет</w:t>
      </w:r>
    </w:p>
    <w:p w:rsidR="0080005D" w:rsidRPr="00501486" w:rsidRDefault="002D3700" w:rsidP="0080005D">
      <w:pPr>
        <w:rPr>
          <w:lang w:val="mk-MK"/>
        </w:rPr>
      </w:pPr>
      <w:r w:rsidRPr="00501486">
        <w:rPr>
          <w:lang w:val="mk-MK"/>
        </w:rPr>
        <w:t>Во поширокото опкружување на локацијата, се наоѓаат неколку заштитени подрачја: 1) Значајно подрачје за растенија (ЗПР) „Шар Планина“ (лоцирана на околу 2 km западно од локацијата на проектот); 2) Значајно подрачје за птици (ЗПП) „Шар Планина“ (лоцирано на околу 2,5 km западно од локацијата на проектот); и 3) локалитет „Емералд“ „Шар Планина“ (лоцирана на околу 3 km западно од локацијата на проектот). Во Анекс 2 се прикажани локации на заштитените подрачја, во однос на локацијата на проектот. Поради широкото растојание помеѓу нив и областа на проектот, реализацијата на проектот нема да предизвика негативно влијание врз флората и фауната.</w:t>
      </w:r>
      <w:r w:rsidR="0080005D" w:rsidRPr="00501486">
        <w:rPr>
          <w:lang w:val="mk-MK"/>
        </w:rPr>
        <w:t>.</w:t>
      </w:r>
    </w:p>
    <w:p w:rsidR="002037FE" w:rsidRPr="00501486" w:rsidRDefault="002037FE" w:rsidP="0080005D">
      <w:pPr>
        <w:rPr>
          <w:bCs/>
          <w:lang w:val="mk-MK"/>
        </w:rPr>
      </w:pPr>
      <w:r w:rsidRPr="00501486">
        <w:rPr>
          <w:bCs/>
          <w:lang w:val="mk-MK"/>
        </w:rPr>
        <w:t>Во Планот на ублажување и Планот за мониторинг, предложени се превентивни мерки и мерки за ублажување прикажани во Поглавје 4 и 5.</w:t>
      </w:r>
    </w:p>
    <w:p w:rsidR="0080005D" w:rsidRPr="00501486" w:rsidRDefault="0080005D" w:rsidP="0080005D">
      <w:pPr>
        <w:pStyle w:val="Heading2"/>
        <w:numPr>
          <w:ilvl w:val="0"/>
          <w:numId w:val="0"/>
        </w:numPr>
        <w:ind w:left="860" w:hanging="576"/>
        <w:rPr>
          <w:lang w:val="mk-MK"/>
        </w:rPr>
      </w:pPr>
      <w:bookmarkStart w:id="42" w:name="_Toc25065574"/>
      <w:bookmarkStart w:id="43" w:name="_Toc40020852"/>
      <w:r w:rsidRPr="00501486">
        <w:rPr>
          <w:lang w:val="mk-MK"/>
        </w:rPr>
        <w:t xml:space="preserve">Спроведување на </w:t>
      </w:r>
      <w:bookmarkEnd w:id="42"/>
      <w:r w:rsidR="008A220E" w:rsidRPr="00501486">
        <w:rPr>
          <w:lang w:val="mk-MK"/>
        </w:rPr>
        <w:t>ПУЖССА</w:t>
      </w:r>
      <w:bookmarkEnd w:id="43"/>
    </w:p>
    <w:p w:rsidR="0080005D" w:rsidRPr="00501486" w:rsidRDefault="00D959A1" w:rsidP="0080005D">
      <w:pPr>
        <w:rPr>
          <w:rFonts w:cs="Calibri"/>
          <w:lang w:val="mk-MK"/>
        </w:rPr>
      </w:pPr>
      <w:r w:rsidRPr="00501486">
        <w:rPr>
          <w:rFonts w:cs="Calibri"/>
          <w:lang w:val="mk-MK"/>
        </w:rPr>
        <w:t>Овој План за управување со животната средина и социјалните аспекти (</w:t>
      </w:r>
      <w:r w:rsidRPr="00501486">
        <w:rPr>
          <w:rFonts w:cs="Arial"/>
          <w:lang w:val="mk-MK"/>
        </w:rPr>
        <w:t>ПУЖССА</w:t>
      </w:r>
      <w:r w:rsidRPr="00501486">
        <w:rPr>
          <w:rFonts w:cs="Calibri"/>
          <w:lang w:val="mk-MK"/>
        </w:rPr>
        <w:t>) треба да е дел од договорот кој Единицата</w:t>
      </w:r>
      <w:r w:rsidR="00656DC7">
        <w:rPr>
          <w:rFonts w:cs="Calibri"/>
          <w:lang w:val="mk-MK"/>
        </w:rPr>
        <w:t xml:space="preserve"> за спроведување на проектот (ЕУ</w:t>
      </w:r>
      <w:r w:rsidRPr="00501486">
        <w:rPr>
          <w:rFonts w:cs="Calibri"/>
          <w:lang w:val="mk-MK"/>
        </w:rPr>
        <w:t xml:space="preserve">П) ќе го потпише со Изведувачот за спроведување на проектните активности. Изведувачот е должен да ги преземе сите предложени мерки во овој план за превенција или ублажување на влијанијата врз животната средина и социјалните аспекти и да води евиденција на документите за истите (на пр. писмо до Општината за одлагање на инертен отпад, документи за одржани обуки за БЗР пред започнување со проектните активности, сите Планови и мерки за животна средина и безбедност на работниците итн.). Обуката за безбедност и здравје при работа треба да биде организирана од страна на Изведувачот за сите работници пред почеток на проектните активности и пред извршување на задачи кои се со висок ризик по здравјето. Обуката треба да биде одржана од страна на овластено тело за Безбедност и здравје при работа, а секојдневните ризици поврзани со БЗР треба да бидат оценети од страна на Одговорното лице за БЗР кое ќе работи на </w:t>
      </w:r>
      <w:r w:rsidRPr="00501486">
        <w:rPr>
          <w:rFonts w:cs="Calibri"/>
          <w:lang w:val="mk-MK"/>
        </w:rPr>
        <w:lastRenderedPageBreak/>
        <w:t xml:space="preserve">проектните локации на дневна база и е поставено од страна на Изведувачот. </w:t>
      </w:r>
      <w:r w:rsidR="008A220E" w:rsidRPr="00501486">
        <w:rPr>
          <w:rFonts w:cstheme="minorHAnsi"/>
          <w:lang w:val="mk-MK"/>
        </w:rPr>
        <w:t>Доказот за успешно завршената обука за БЗР потребно е да се чува</w:t>
      </w:r>
      <w:r w:rsidR="008A220E" w:rsidRPr="00501486">
        <w:rPr>
          <w:rFonts w:cs="Calibri"/>
          <w:lang w:val="mk-MK"/>
        </w:rPr>
        <w:t>.</w:t>
      </w:r>
    </w:p>
    <w:p w:rsidR="008A220E" w:rsidRPr="00501486" w:rsidRDefault="008A220E" w:rsidP="0080005D">
      <w:pPr>
        <w:rPr>
          <w:rFonts w:cs="Calibri"/>
          <w:lang w:val="mk-MK"/>
        </w:rPr>
      </w:pPr>
      <w:r w:rsidRPr="00501486">
        <w:rPr>
          <w:rFonts w:cstheme="minorHAnsi"/>
          <w:lang w:val="mk-MK"/>
        </w:rPr>
        <w:t>Мерките пропишани во Елаборатот за заштита на животната средина, вклучително и мерките во ПУЖССА, ќе бидат задолжителен услов за Изведувачот за време на спроведувањето на градежните активности.</w:t>
      </w:r>
    </w:p>
    <w:p w:rsidR="0080005D" w:rsidRPr="00501486" w:rsidRDefault="00D959A1" w:rsidP="0080005D">
      <w:pPr>
        <w:rPr>
          <w:rFonts w:cs="Calibri"/>
          <w:lang w:val="mk-MK"/>
        </w:rPr>
      </w:pPr>
      <w:r w:rsidRPr="00501486">
        <w:rPr>
          <w:rFonts w:cs="Calibri"/>
          <w:lang w:val="mk-MK"/>
        </w:rPr>
        <w:t>Надзорниот инженер е потребно да ја следи имплементацијата на предложените мерки од Изведувачот и под-изведувачите преку визуелни проверки, преглед на документите поврзани со спроведување на мерките и во случај некои од мерките да не се преземени, потребно е да го задолжи Изведувачот да ги преземе што е можно поскоро. Потребно е да се води евиденција за несообразностите и Извештаите за несообразностите кои е потребно веднаш да се достават до Општината (Проектниот менаџер), па потоа Проектниот менаџер ќе го достави до Единицата за спроведување на проектот</w:t>
      </w:r>
      <w:r w:rsidR="0080005D" w:rsidRPr="00501486">
        <w:rPr>
          <w:rFonts w:cs="Calibri"/>
          <w:lang w:val="mk-MK"/>
        </w:rPr>
        <w:t xml:space="preserve">. </w:t>
      </w:r>
      <w:r w:rsidR="008A220E" w:rsidRPr="00501486">
        <w:rPr>
          <w:rFonts w:cstheme="minorHAnsi"/>
          <w:lang w:val="mk-MK"/>
        </w:rPr>
        <w:t>Експерт за заштита на животна средина и социјални прашања ангажиран од Е</w:t>
      </w:r>
      <w:r w:rsidR="00656DC7">
        <w:rPr>
          <w:rFonts w:cstheme="minorHAnsi"/>
          <w:lang w:val="mk-MK"/>
        </w:rPr>
        <w:t>У</w:t>
      </w:r>
      <w:r w:rsidR="008A220E" w:rsidRPr="00501486">
        <w:rPr>
          <w:rFonts w:cstheme="minorHAnsi"/>
          <w:lang w:val="mk-MK"/>
        </w:rPr>
        <w:t xml:space="preserve">П ќе го пријави случајот на настанатата несообразност и несреќа / итен случај во Банката веднаш по настанувањето. </w:t>
      </w:r>
      <w:r w:rsidR="0080005D" w:rsidRPr="00501486">
        <w:rPr>
          <w:rFonts w:cs="Calibri"/>
          <w:lang w:val="mk-MK"/>
        </w:rPr>
        <w:t xml:space="preserve">Сите несообразности е потребно да се решат со соодветни мерки и </w:t>
      </w:r>
      <w:r w:rsidR="00B25595" w:rsidRPr="00501486">
        <w:rPr>
          <w:rFonts w:cs="Calibri"/>
          <w:lang w:val="mk-MK"/>
        </w:rPr>
        <w:t xml:space="preserve">активности за кои е потребно да се водат и </w:t>
      </w:r>
      <w:r w:rsidR="0080005D" w:rsidRPr="00501486">
        <w:rPr>
          <w:rFonts w:cs="Calibri"/>
          <w:lang w:val="mk-MK"/>
        </w:rPr>
        <w:t xml:space="preserve">чуваат записи. Редовните месечни извештаи е потребно да ги содржат сите проблеми кои се појавиле во тој период, а се однесуваат на животната средина и социјалните аспекти. </w:t>
      </w:r>
    </w:p>
    <w:p w:rsidR="0080005D" w:rsidRPr="00501486" w:rsidRDefault="0080005D" w:rsidP="0080005D">
      <w:pPr>
        <w:rPr>
          <w:rFonts w:cs="Calibri"/>
          <w:lang w:val="mk-MK"/>
        </w:rPr>
      </w:pPr>
      <w:r w:rsidRPr="00501486">
        <w:rPr>
          <w:rFonts w:cs="Calibri"/>
          <w:lang w:val="mk-MK"/>
        </w:rPr>
        <w:t xml:space="preserve">Единицата за спроведување на проектот ќе ги има главните одговорности поврзани со имплементација на проектот, координација, мониторинг и известување. </w:t>
      </w:r>
    </w:p>
    <w:p w:rsidR="0080005D" w:rsidRPr="00501486" w:rsidRDefault="0080005D" w:rsidP="0080005D">
      <w:pPr>
        <w:rPr>
          <w:rFonts w:cs="Calibri"/>
          <w:lang w:val="mk-MK"/>
        </w:rPr>
      </w:pPr>
      <w:r w:rsidRPr="00501486">
        <w:rPr>
          <w:rFonts w:cs="Calibri"/>
          <w:lang w:val="mk-MK"/>
        </w:rPr>
        <w:t>Експертот за животна средина и социјални аспекти ангажиран од страна на Е</w:t>
      </w:r>
      <w:r w:rsidR="00656DC7">
        <w:rPr>
          <w:rFonts w:cs="Calibri"/>
          <w:lang w:val="mk-MK"/>
        </w:rPr>
        <w:t>У</w:t>
      </w:r>
      <w:r w:rsidRPr="00501486">
        <w:rPr>
          <w:rFonts w:cs="Calibri"/>
          <w:lang w:val="mk-MK"/>
        </w:rPr>
        <w:t>П ќе биде задолжен да се погрижи за соодветно управување со животната средина за време на сите Проектни активности, да изврши надзор преку преглед на документите, посета на локациите и да води разговори со Изв</w:t>
      </w:r>
      <w:r w:rsidR="00B25595" w:rsidRPr="00501486">
        <w:rPr>
          <w:rFonts w:cs="Calibri"/>
          <w:lang w:val="mk-MK"/>
        </w:rPr>
        <w:t>едувачот, надзорниот инженер и о</w:t>
      </w:r>
      <w:r w:rsidRPr="00501486">
        <w:rPr>
          <w:rFonts w:cs="Calibri"/>
          <w:lang w:val="mk-MK"/>
        </w:rPr>
        <w:t xml:space="preserve">пштинскиот персонал. Експертот ќе проверува дали Изведувачот работи во согласност со </w:t>
      </w:r>
      <w:r w:rsidR="008A220E" w:rsidRPr="00501486">
        <w:rPr>
          <w:rFonts w:cs="Arial"/>
          <w:lang w:val="mk-MK"/>
        </w:rPr>
        <w:t>ПУЖССА</w:t>
      </w:r>
      <w:r w:rsidRPr="00501486">
        <w:rPr>
          <w:rFonts w:cs="Calibri"/>
          <w:lang w:val="mk-MK"/>
        </w:rPr>
        <w:t>, ќе врши посета на проектната локација најмалку еднаш месечно и Извештајот за мониторинг кој ги опфаќа главните проблеми и временската рамка за нивно решавање ќе го подготви и достави до Е</w:t>
      </w:r>
      <w:r w:rsidR="00656DC7">
        <w:rPr>
          <w:rFonts w:cs="Calibri"/>
          <w:lang w:val="mk-MK"/>
        </w:rPr>
        <w:t>У</w:t>
      </w:r>
      <w:r w:rsidRPr="00501486">
        <w:rPr>
          <w:rFonts w:cs="Calibri"/>
          <w:lang w:val="mk-MK"/>
        </w:rPr>
        <w:t xml:space="preserve">П. </w:t>
      </w:r>
    </w:p>
    <w:p w:rsidR="0080005D" w:rsidRPr="00501486" w:rsidRDefault="0080005D" w:rsidP="0080005D">
      <w:pPr>
        <w:rPr>
          <w:rFonts w:cs="Calibri"/>
          <w:lang w:val="mk-MK"/>
        </w:rPr>
      </w:pPr>
      <w:r w:rsidRPr="00501486">
        <w:rPr>
          <w:rFonts w:cs="Calibri"/>
          <w:lang w:val="mk-MK"/>
        </w:rPr>
        <w:t xml:space="preserve">Општината има главна улога во мониторинг на секојдневните проектни активности, ангажирање на </w:t>
      </w:r>
      <w:r w:rsidR="00727952" w:rsidRPr="00501486">
        <w:rPr>
          <w:rFonts w:cs="Calibri"/>
          <w:lang w:val="mk-MK"/>
        </w:rPr>
        <w:t>н</w:t>
      </w:r>
      <w:r w:rsidRPr="00501486">
        <w:rPr>
          <w:rFonts w:cs="Calibri"/>
          <w:lang w:val="mk-MK"/>
        </w:rPr>
        <w:t>адзорниот инженер, координација на проектните активности и одредување на одговорното лице – Проектен Менаџер.</w:t>
      </w:r>
    </w:p>
    <w:p w:rsidR="0080005D" w:rsidRPr="00501486" w:rsidRDefault="0080005D" w:rsidP="0080005D">
      <w:pPr>
        <w:rPr>
          <w:rFonts w:cs="Calibri"/>
          <w:lang w:val="mk-MK"/>
        </w:rPr>
      </w:pPr>
      <w:r w:rsidRPr="00501486">
        <w:rPr>
          <w:rFonts w:cs="Calibri"/>
          <w:lang w:val="mk-MK"/>
        </w:rPr>
        <w:t>Е</w:t>
      </w:r>
      <w:r w:rsidR="00656DC7">
        <w:rPr>
          <w:rFonts w:cs="Calibri"/>
          <w:lang w:val="mk-MK"/>
        </w:rPr>
        <w:t>У</w:t>
      </w:r>
      <w:r w:rsidRPr="00501486">
        <w:rPr>
          <w:rFonts w:cs="Calibri"/>
          <w:lang w:val="mk-MK"/>
        </w:rPr>
        <w:t xml:space="preserve">П е потребно да организира редовни средби на месечно ниво или за време на посета на локацијата со Проектниот менаџер, Изведувачот, претставници од МТВ, одговорно лице од општината и Експерт за животна средина и социјални аспекти. </w:t>
      </w:r>
    </w:p>
    <w:p w:rsidR="008A220E" w:rsidRPr="00501486" w:rsidRDefault="008A220E" w:rsidP="008A220E">
      <w:pPr>
        <w:ind w:firstLine="576"/>
        <w:rPr>
          <w:bCs/>
          <w:lang w:val="mk-MK"/>
        </w:rPr>
      </w:pPr>
      <w:r w:rsidRPr="00501486">
        <w:rPr>
          <w:lang w:val="mk-MK"/>
        </w:rPr>
        <w:t>Добрата комуникација помеѓу сите инволвирани заинтересирани страни (Изведувач, Надзор, општински персонал, инспектор за животна средина, комунален инспектор, Е</w:t>
      </w:r>
      <w:r w:rsidR="00656DC7">
        <w:rPr>
          <w:lang w:val="mk-MK"/>
        </w:rPr>
        <w:t>У</w:t>
      </w:r>
      <w:r w:rsidRPr="00501486">
        <w:rPr>
          <w:lang w:val="mk-MK"/>
        </w:rPr>
        <w:t xml:space="preserve">П од МТВ и други релевантни лица од Општина Врапчиште е </w:t>
      </w:r>
      <w:r w:rsidRPr="00501486">
        <w:rPr>
          <w:bCs/>
          <w:lang w:val="mk-MK"/>
        </w:rPr>
        <w:t>од суштинско значење за да се обезбеди</w:t>
      </w:r>
      <w:r w:rsidRPr="00501486">
        <w:rPr>
          <w:lang w:val="mk-MK"/>
        </w:rPr>
        <w:t xml:space="preserve"> непречена</w:t>
      </w:r>
      <w:r w:rsidRPr="00501486">
        <w:rPr>
          <w:bCs/>
          <w:lang w:val="mk-MK"/>
        </w:rPr>
        <w:t xml:space="preserve"> реализација на активностите од под-проектот и негово успешно завршување. Е</w:t>
      </w:r>
      <w:r w:rsidR="00656DC7">
        <w:rPr>
          <w:bCs/>
          <w:lang w:val="mk-MK"/>
        </w:rPr>
        <w:t>У</w:t>
      </w:r>
      <w:r w:rsidRPr="00501486">
        <w:rPr>
          <w:bCs/>
          <w:lang w:val="mk-MK"/>
        </w:rPr>
        <w:t xml:space="preserve">П од МТВ и проектниот менаџер од Општина </w:t>
      </w:r>
      <w:r w:rsidRPr="00501486">
        <w:rPr>
          <w:lang w:val="mk-MK"/>
        </w:rPr>
        <w:t xml:space="preserve">Врапчиште </w:t>
      </w:r>
      <w:r w:rsidRPr="00501486">
        <w:rPr>
          <w:bCs/>
          <w:lang w:val="mk-MK"/>
        </w:rPr>
        <w:t>ќе обезбеди добра комуникација и координација на проектните активности на лице место.</w:t>
      </w:r>
    </w:p>
    <w:p w:rsidR="008A220E" w:rsidRPr="00501486" w:rsidRDefault="008A220E" w:rsidP="00D959A1">
      <w:pPr>
        <w:pStyle w:val="Heading2"/>
        <w:numPr>
          <w:ilvl w:val="0"/>
          <w:numId w:val="0"/>
        </w:numPr>
        <w:ind w:left="576"/>
        <w:rPr>
          <w:lang w:val="mk-MK"/>
        </w:rPr>
      </w:pPr>
      <w:bookmarkStart w:id="44" w:name="_Toc39693616"/>
      <w:bookmarkStart w:id="45" w:name="_Toc40020853"/>
      <w:bookmarkStart w:id="46" w:name="_Hlk39693221"/>
      <w:r w:rsidRPr="00501486">
        <w:rPr>
          <w:sz w:val="22"/>
          <w:szCs w:val="22"/>
          <w:lang w:val="mk-MK"/>
        </w:rPr>
        <w:t>Механизам за поплаки</w:t>
      </w:r>
      <w:bookmarkEnd w:id="44"/>
      <w:bookmarkEnd w:id="45"/>
    </w:p>
    <w:p w:rsidR="008A220E" w:rsidRPr="00501486" w:rsidRDefault="008A220E" w:rsidP="008A220E">
      <w:pPr>
        <w:ind w:firstLine="576"/>
        <w:rPr>
          <w:rFonts w:cstheme="minorHAnsi"/>
          <w:lang w:val="mk-MK"/>
        </w:rPr>
      </w:pPr>
      <w:r w:rsidRPr="00501486">
        <w:rPr>
          <w:rFonts w:cstheme="minorHAnsi"/>
          <w:lang w:val="mk-MK"/>
        </w:rPr>
        <w:t>Е</w:t>
      </w:r>
      <w:r w:rsidR="00656DC7">
        <w:rPr>
          <w:rFonts w:cstheme="minorHAnsi"/>
          <w:lang w:val="mk-MK"/>
        </w:rPr>
        <w:t>У</w:t>
      </w:r>
      <w:r w:rsidRPr="00501486">
        <w:rPr>
          <w:rFonts w:cstheme="minorHAnsi"/>
          <w:lang w:val="mk-MK"/>
        </w:rPr>
        <w:t>П во рамките на МТВ воведе механизам за поплаки со кој ќе се осигура одговор на сите грижи и поплаки, особено од засегнатите страни и заедниците.</w:t>
      </w:r>
    </w:p>
    <w:p w:rsidR="008A220E" w:rsidRPr="00501486" w:rsidRDefault="008A220E" w:rsidP="008A220E">
      <w:pPr>
        <w:ind w:firstLine="576"/>
        <w:rPr>
          <w:rFonts w:cstheme="minorHAnsi"/>
          <w:lang w:val="mk-MK"/>
        </w:rPr>
      </w:pPr>
      <w:r w:rsidRPr="00501486">
        <w:rPr>
          <w:rFonts w:cstheme="minorHAnsi"/>
          <w:lang w:val="mk-MK"/>
        </w:rPr>
        <w:t>Со цел добивање коментари од засегнатите страни (локалните граѓани и работниците на проектната локација), Е</w:t>
      </w:r>
      <w:r w:rsidR="00656DC7">
        <w:rPr>
          <w:rFonts w:cstheme="minorHAnsi"/>
          <w:lang w:val="mk-MK"/>
        </w:rPr>
        <w:t>У</w:t>
      </w:r>
      <w:r w:rsidRPr="00501486">
        <w:rPr>
          <w:rFonts w:cstheme="minorHAnsi"/>
          <w:lang w:val="mk-MK"/>
        </w:rPr>
        <w:t>П воспостави постапка на механизам за поплаки кој вклучува образец за поплаки за фазата на изградба на проектот (</w:t>
      </w:r>
      <w:fldSimple w:instr=" REF _Ref39692375 \h  \* MERGEFORMAT ">
        <w:r w:rsidR="00D959A1" w:rsidRPr="00501486">
          <w:rPr>
            <w:lang w:val="mk-MK"/>
          </w:rPr>
          <w:t xml:space="preserve">Прилог </w:t>
        </w:r>
        <w:r w:rsidR="00D959A1" w:rsidRPr="00501486">
          <w:rPr>
            <w:noProof/>
            <w:lang w:val="mk-MK"/>
          </w:rPr>
          <w:t>5</w:t>
        </w:r>
      </w:fldSimple>
      <w:r w:rsidRPr="00501486">
        <w:rPr>
          <w:rFonts w:cstheme="minorHAnsi"/>
          <w:lang w:val="mk-MK"/>
        </w:rPr>
        <w:t>) што ќе биде достапен во електронска форма на веб-страната на МТВ, веб-страната на Општината и веб-страната на Изведувачите.</w:t>
      </w:r>
    </w:p>
    <w:p w:rsidR="008A220E" w:rsidRPr="00501486" w:rsidRDefault="008A220E" w:rsidP="008A220E">
      <w:pPr>
        <w:ind w:firstLine="576"/>
        <w:rPr>
          <w:rFonts w:cstheme="minorHAnsi"/>
          <w:lang w:val="mk-MK"/>
        </w:rPr>
      </w:pPr>
      <w:r w:rsidRPr="00501486">
        <w:rPr>
          <w:rFonts w:cstheme="minorHAnsi"/>
          <w:lang w:val="mk-MK"/>
        </w:rPr>
        <w:lastRenderedPageBreak/>
        <w:t>Образецот за поплаки кој може да се користи во фазата на изградба,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итн.) кои ќе бидат вклучени во градежните активности.</w:t>
      </w:r>
    </w:p>
    <w:p w:rsidR="008A220E" w:rsidRPr="00501486" w:rsidRDefault="008A220E" w:rsidP="008A220E">
      <w:pPr>
        <w:ind w:firstLine="576"/>
        <w:rPr>
          <w:rFonts w:cstheme="minorHAnsi"/>
          <w:lang w:val="mk-MK"/>
        </w:rPr>
      </w:pPr>
      <w:r w:rsidRPr="00501486">
        <w:rPr>
          <w:rFonts w:cstheme="minorHAnsi"/>
          <w:lang w:val="mk-MK"/>
        </w:rPr>
        <w:t xml:space="preserve">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w:t>
      </w:r>
      <w:r w:rsidR="00656DC7">
        <w:rPr>
          <w:rFonts w:cstheme="minorHAnsi"/>
          <w:lang w:val="mk-MK"/>
        </w:rPr>
        <w:t>меснат</w:t>
      </w:r>
      <w:r w:rsidRPr="00501486">
        <w:rPr>
          <w:rFonts w:cstheme="minorHAnsi"/>
          <w:lang w:val="mk-MK"/>
        </w:rPr>
        <w:t>а заедница, веб-страницата на општината и преку локално радио или локална ТВ станица.</w:t>
      </w:r>
    </w:p>
    <w:bookmarkEnd w:id="46"/>
    <w:p w:rsidR="008A220E" w:rsidRPr="00501486" w:rsidRDefault="008A220E" w:rsidP="008A220E">
      <w:pPr>
        <w:ind w:firstLine="576"/>
        <w:rPr>
          <w:rFonts w:cstheme="minorHAnsi"/>
          <w:lang w:val="mk-MK"/>
        </w:rPr>
      </w:pPr>
      <w:r w:rsidRPr="00501486">
        <w:rPr>
          <w:rFonts w:cstheme="minorHAnsi"/>
          <w:lang w:val="mk-MK"/>
        </w:rPr>
        <w:t>Е</w:t>
      </w:r>
      <w:r w:rsidR="00656DC7">
        <w:rPr>
          <w:rFonts w:cstheme="minorHAnsi"/>
          <w:lang w:val="mk-MK"/>
        </w:rPr>
        <w:t>У</w:t>
      </w:r>
      <w:r w:rsidRPr="00501486">
        <w:rPr>
          <w:rFonts w:cstheme="minorHAnsi"/>
          <w:lang w:val="mk-MK"/>
        </w:rPr>
        <w:t>П ќе обезбеди Механизмот за поплаки да може да одговори на сите грижи и поплаки, особено од засегнатите засегнати страни и ранливите групи.</w:t>
      </w:r>
    </w:p>
    <w:p w:rsidR="008A220E" w:rsidRPr="00501486" w:rsidRDefault="008A220E" w:rsidP="008A220E">
      <w:pPr>
        <w:ind w:firstLine="576"/>
        <w:rPr>
          <w:rFonts w:cstheme="minorHAnsi"/>
          <w:lang w:val="mk-MK"/>
        </w:rPr>
      </w:pPr>
      <w:r w:rsidRPr="00501486">
        <w:rPr>
          <w:rFonts w:cstheme="minorHAnsi"/>
          <w:lang w:val="mk-MK"/>
        </w:rPr>
        <w:t>Треба да се преземат следниве чекори за да се обезбеди целосно функционирање на Механизмот за поплаки:</w:t>
      </w:r>
    </w:p>
    <w:p w:rsidR="008A220E" w:rsidRPr="00501486" w:rsidRDefault="008A220E" w:rsidP="008A220E">
      <w:pPr>
        <w:ind w:firstLine="576"/>
        <w:rPr>
          <w:rFonts w:cstheme="minorHAnsi"/>
          <w:lang w:val="mk-MK"/>
        </w:rPr>
      </w:pPr>
      <w:r w:rsidRPr="00501486">
        <w:rPr>
          <w:rFonts w:cstheme="minorHAnsi"/>
          <w:lang w:val="mk-MK"/>
        </w:rPr>
        <w:t>Чекор 1: Евиденција за примени поплаки во регистарот на Механизмот за поплаки;</w:t>
      </w:r>
    </w:p>
    <w:p w:rsidR="008A220E" w:rsidRPr="00501486" w:rsidRDefault="008A220E" w:rsidP="008A220E">
      <w:pPr>
        <w:ind w:firstLine="576"/>
        <w:rPr>
          <w:rFonts w:cstheme="minorHAnsi"/>
          <w:lang w:val="mk-MK"/>
        </w:rPr>
      </w:pPr>
      <w:r w:rsidRPr="00501486">
        <w:rPr>
          <w:rFonts w:cstheme="minorHAnsi"/>
          <w:lang w:val="mk-MK"/>
        </w:rPr>
        <w:t>Чекор 2: Издавање потврда на лицето кое ја поднело жалбата за приемот на истата во рок од 5 дена;</w:t>
      </w:r>
    </w:p>
    <w:p w:rsidR="008A220E" w:rsidRPr="00501486" w:rsidRDefault="008A220E" w:rsidP="008A220E">
      <w:pPr>
        <w:ind w:firstLine="576"/>
        <w:rPr>
          <w:rFonts w:cstheme="minorHAnsi"/>
          <w:lang w:val="mk-MK"/>
        </w:rPr>
      </w:pPr>
      <w:r w:rsidRPr="00501486">
        <w:rPr>
          <w:rFonts w:cstheme="minorHAnsi"/>
          <w:lang w:val="mk-MK"/>
        </w:rPr>
        <w:t>Чекор 3: Истражување на поплаката;</w:t>
      </w:r>
    </w:p>
    <w:p w:rsidR="008A220E" w:rsidRPr="00501486" w:rsidRDefault="008A220E" w:rsidP="008A220E">
      <w:pPr>
        <w:ind w:firstLine="576"/>
        <w:rPr>
          <w:rFonts w:cstheme="minorHAnsi"/>
          <w:lang w:val="mk-MK"/>
        </w:rPr>
      </w:pPr>
      <w:r w:rsidRPr="00501486">
        <w:rPr>
          <w:rFonts w:cstheme="minorHAnsi"/>
          <w:lang w:val="mk-MK"/>
        </w:rPr>
        <w:t>Чекор 4: Решавање на жалбата во рок од 15 дена од приемот на истата;</w:t>
      </w:r>
    </w:p>
    <w:p w:rsidR="008A220E" w:rsidRPr="00501486" w:rsidRDefault="008A220E" w:rsidP="008A220E">
      <w:pPr>
        <w:ind w:firstLine="576"/>
        <w:rPr>
          <w:rFonts w:cstheme="minorHAnsi"/>
          <w:lang w:val="mk-MK"/>
        </w:rPr>
      </w:pPr>
      <w:r w:rsidRPr="00501486">
        <w:rPr>
          <w:rFonts w:cstheme="minorHAnsi"/>
          <w:lang w:val="mk-MK"/>
        </w:rPr>
        <w:t>Чекор 5: Да се следи.</w:t>
      </w:r>
    </w:p>
    <w:p w:rsidR="008A220E" w:rsidRPr="00501486" w:rsidRDefault="008A220E" w:rsidP="008A220E">
      <w:pPr>
        <w:ind w:firstLine="576"/>
        <w:rPr>
          <w:rFonts w:cstheme="minorHAnsi"/>
          <w:lang w:val="mk-MK"/>
        </w:rPr>
      </w:pPr>
      <w:r w:rsidRPr="00501486">
        <w:rPr>
          <w:rFonts w:cstheme="minorHAnsi"/>
          <w:lang w:val="mk-MK"/>
        </w:rPr>
        <w:t>Во случаи кога поплаката / жалбата е целосно пополнета или не е доволно јасна, Е</w:t>
      </w:r>
      <w:r w:rsidR="00656DC7">
        <w:rPr>
          <w:rFonts w:cstheme="minorHAnsi"/>
          <w:lang w:val="mk-MK"/>
        </w:rPr>
        <w:t>У</w:t>
      </w:r>
      <w:r w:rsidRPr="00501486">
        <w:rPr>
          <w:rFonts w:cstheme="minorHAnsi"/>
          <w:lang w:val="mk-MK"/>
        </w:rPr>
        <w:t>П ќе помогне и ќе дава совети за формулирање / дополнување на поднесената жалба, за да може истата да стане јасна, за да може Е</w:t>
      </w:r>
      <w:r w:rsidR="00656DC7">
        <w:rPr>
          <w:rFonts w:cstheme="minorHAnsi"/>
          <w:lang w:val="mk-MK"/>
        </w:rPr>
        <w:t>У</w:t>
      </w:r>
      <w:r w:rsidRPr="00501486">
        <w:rPr>
          <w:rFonts w:cstheme="minorHAnsi"/>
          <w:lang w:val="mk-MK"/>
        </w:rPr>
        <w:t>П да донесе одлука, која ќе биде во најдобар интерес на лицата засегнати од Проектот .</w:t>
      </w:r>
    </w:p>
    <w:p w:rsidR="008A220E" w:rsidRPr="00501486" w:rsidRDefault="00656DC7" w:rsidP="008A220E">
      <w:pPr>
        <w:ind w:firstLine="576"/>
        <w:rPr>
          <w:rFonts w:cstheme="minorHAnsi"/>
          <w:lang w:val="mk-MK"/>
        </w:rPr>
      </w:pPr>
      <w:r>
        <w:rPr>
          <w:rFonts w:cstheme="minorHAnsi"/>
          <w:lang w:val="mk-MK"/>
        </w:rPr>
        <w:t>Доколку ЕУ</w:t>
      </w:r>
      <w:r w:rsidR="008A220E" w:rsidRPr="00501486">
        <w:rPr>
          <w:rFonts w:cstheme="minorHAnsi"/>
          <w:lang w:val="mk-MK"/>
        </w:rPr>
        <w:t>П не е во можност да најде краткорочно решение на проблемите, тогаш ќе се изнајдат долгорочни корективни мерки за решавање на истите. 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Во ситуација кога Е</w:t>
      </w:r>
      <w:r>
        <w:rPr>
          <w:rFonts w:cstheme="minorHAnsi"/>
          <w:lang w:val="mk-MK"/>
        </w:rPr>
        <w:t>У</w:t>
      </w:r>
      <w:r w:rsidR="008A220E" w:rsidRPr="00501486">
        <w:rPr>
          <w:rFonts w:cstheme="minorHAnsi"/>
          <w:lang w:val="mk-MK"/>
        </w:rPr>
        <w:t xml:space="preserve">П 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жалителите можат да бараат други правни решенија во согласност со законската легислатива на Република Северна Македонија, вклучувајќи и формална судска жалба. </w:t>
      </w:r>
    </w:p>
    <w:p w:rsidR="008A220E" w:rsidRPr="00501486" w:rsidRDefault="008A220E" w:rsidP="008A220E">
      <w:pPr>
        <w:ind w:firstLine="576"/>
        <w:rPr>
          <w:rFonts w:cstheme="minorHAnsi"/>
          <w:lang w:val="mk-MK"/>
        </w:rPr>
      </w:pPr>
      <w:r w:rsidRPr="00501486">
        <w:rPr>
          <w:rFonts w:cstheme="minorHAnsi"/>
          <w:lang w:val="mk-MK"/>
        </w:rPr>
        <w:t>Поплаките може да се полнат усно, преку телефон, во писмена форма (по пошта или e-mail) или со пополнување на формуларот за поплаки (Прилог 1). Образецот за поплаки ќе биде достапен на веб-страницата на агенциите за спроведување 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Е</w:t>
      </w:r>
      <w:r w:rsidR="00656DC7">
        <w:rPr>
          <w:rFonts w:cstheme="minorHAnsi"/>
          <w:lang w:val="mk-MK"/>
        </w:rPr>
        <w:t>У</w:t>
      </w:r>
      <w:r w:rsidRPr="00501486">
        <w:rPr>
          <w:rFonts w:cstheme="minorHAnsi"/>
          <w:lang w:val="mk-MK"/>
        </w:rPr>
        <w:t>П и во однос на постапката и роковите. Понатаму, на веб-страницата е дадена можност и електронски да се поднесе поплака.</w:t>
      </w:r>
    </w:p>
    <w:p w:rsidR="008A220E" w:rsidRPr="00501486" w:rsidRDefault="008A220E" w:rsidP="008A220E">
      <w:pPr>
        <w:ind w:firstLine="576"/>
        <w:rPr>
          <w:rFonts w:cstheme="minorHAnsi"/>
          <w:lang w:val="mk-MK"/>
        </w:rPr>
      </w:pPr>
      <w:r w:rsidRPr="00501486">
        <w:rPr>
          <w:rFonts w:cstheme="minorHAnsi"/>
          <w:lang w:val="mk-MK"/>
        </w:rPr>
        <w:t>Со цел да се проследат поплаките добиени во рамките на проектот, се планира регистар на Механизмот за поплаки. Специјално номинираните членови на персоналот ќе водат записи за поплаки во регистарот на жалби. Ова ќе вклучува:</w:t>
      </w:r>
    </w:p>
    <w:p w:rsidR="008A220E" w:rsidRPr="00656DC7" w:rsidRDefault="008A220E" w:rsidP="008A220E">
      <w:pPr>
        <w:ind w:firstLine="576"/>
        <w:rPr>
          <w:rFonts w:cstheme="minorHAnsi"/>
        </w:rPr>
      </w:pPr>
      <w:r w:rsidRPr="00501486">
        <w:rPr>
          <w:rFonts w:cstheme="minorHAnsi"/>
          <w:lang w:val="mk-MK"/>
        </w:rPr>
        <w:t>•</w:t>
      </w:r>
      <w:r w:rsidRPr="00501486">
        <w:rPr>
          <w:rFonts w:cstheme="minorHAnsi"/>
          <w:lang w:val="mk-MK"/>
        </w:rPr>
        <w:tab/>
        <w:t>Број на поплаки</w:t>
      </w:r>
      <w:r w:rsidR="00656DC7">
        <w:rPr>
          <w:rFonts w:cstheme="minorHAnsi"/>
        </w:rPr>
        <w:t>;</w:t>
      </w:r>
    </w:p>
    <w:p w:rsidR="008A220E" w:rsidRPr="00656DC7" w:rsidRDefault="008A220E" w:rsidP="008A220E">
      <w:pPr>
        <w:ind w:firstLine="576"/>
        <w:rPr>
          <w:rFonts w:cstheme="minorHAnsi"/>
        </w:rPr>
      </w:pPr>
      <w:r w:rsidRPr="00501486">
        <w:rPr>
          <w:rFonts w:cstheme="minorHAnsi"/>
          <w:lang w:val="mk-MK"/>
        </w:rPr>
        <w:lastRenderedPageBreak/>
        <w:t>•</w:t>
      </w:r>
      <w:r w:rsidRPr="00501486">
        <w:rPr>
          <w:rFonts w:cstheme="minorHAnsi"/>
          <w:lang w:val="mk-MK"/>
        </w:rPr>
        <w:tab/>
        <w:t>Датум на приемот</w:t>
      </w:r>
      <w:r w:rsidR="00656DC7">
        <w:rPr>
          <w:rFonts w:cstheme="minorHAnsi"/>
        </w:rPr>
        <w:t>;</w:t>
      </w:r>
    </w:p>
    <w:p w:rsidR="008A220E" w:rsidRPr="00501486" w:rsidRDefault="008A220E" w:rsidP="008A220E">
      <w:pPr>
        <w:ind w:firstLine="576"/>
        <w:rPr>
          <w:rFonts w:cstheme="minorHAnsi"/>
          <w:lang w:val="mk-MK"/>
        </w:rPr>
      </w:pPr>
      <w:r w:rsidRPr="00501486">
        <w:rPr>
          <w:rFonts w:cstheme="minorHAnsi"/>
          <w:lang w:val="mk-MK"/>
        </w:rPr>
        <w:t>•</w:t>
      </w:r>
      <w:r w:rsidRPr="00501486">
        <w:rPr>
          <w:rFonts w:cstheme="minorHAnsi"/>
          <w:lang w:val="mk-MK"/>
        </w:rPr>
        <w:tab/>
        <w:t>Име на засегната страна, пол, возраст и контакт информации;</w:t>
      </w:r>
    </w:p>
    <w:p w:rsidR="008A220E" w:rsidRPr="00656DC7" w:rsidRDefault="008A220E" w:rsidP="008A220E">
      <w:pPr>
        <w:ind w:firstLine="576"/>
        <w:rPr>
          <w:rFonts w:cstheme="minorHAnsi"/>
        </w:rPr>
      </w:pPr>
      <w:r w:rsidRPr="00501486">
        <w:rPr>
          <w:rFonts w:cstheme="minorHAnsi"/>
          <w:lang w:val="mk-MK"/>
        </w:rPr>
        <w:t>•</w:t>
      </w:r>
      <w:r w:rsidRPr="00501486">
        <w:rPr>
          <w:rFonts w:cstheme="minorHAnsi"/>
          <w:lang w:val="mk-MK"/>
        </w:rPr>
        <w:tab/>
        <w:t>Датум на признавање</w:t>
      </w:r>
      <w:r w:rsidR="00656DC7">
        <w:rPr>
          <w:rFonts w:cstheme="minorHAnsi"/>
        </w:rPr>
        <w:t>;</w:t>
      </w:r>
    </w:p>
    <w:p w:rsidR="008A220E" w:rsidRPr="00656DC7" w:rsidRDefault="008A220E" w:rsidP="008A220E">
      <w:pPr>
        <w:ind w:firstLine="576"/>
        <w:rPr>
          <w:rFonts w:cstheme="minorHAnsi"/>
        </w:rPr>
      </w:pPr>
      <w:r w:rsidRPr="00501486">
        <w:rPr>
          <w:rFonts w:cstheme="minorHAnsi"/>
          <w:lang w:val="mk-MK"/>
        </w:rPr>
        <w:t>•</w:t>
      </w:r>
      <w:r w:rsidRPr="00501486">
        <w:rPr>
          <w:rFonts w:cstheme="minorHAnsi"/>
          <w:lang w:val="mk-MK"/>
        </w:rPr>
        <w:tab/>
        <w:t>Опис на поплака</w:t>
      </w:r>
      <w:r w:rsidR="00656DC7">
        <w:rPr>
          <w:rFonts w:cstheme="minorHAnsi"/>
        </w:rPr>
        <w:t>;</w:t>
      </w:r>
    </w:p>
    <w:p w:rsidR="008A220E" w:rsidRPr="00656DC7" w:rsidRDefault="008A220E" w:rsidP="008A220E">
      <w:pPr>
        <w:ind w:firstLine="576"/>
        <w:rPr>
          <w:rFonts w:cstheme="minorHAnsi"/>
        </w:rPr>
      </w:pPr>
      <w:r w:rsidRPr="00501486">
        <w:rPr>
          <w:rFonts w:cstheme="minorHAnsi"/>
          <w:lang w:val="mk-MK"/>
        </w:rPr>
        <w:t>•</w:t>
      </w:r>
      <w:r w:rsidRPr="00501486">
        <w:rPr>
          <w:rFonts w:cstheme="minorHAnsi"/>
          <w:lang w:val="mk-MK"/>
        </w:rPr>
        <w:tab/>
        <w:t>Опис на преземените активности</w:t>
      </w:r>
      <w:r w:rsidR="00656DC7">
        <w:rPr>
          <w:rFonts w:cstheme="minorHAnsi"/>
        </w:rPr>
        <w:t>;</w:t>
      </w:r>
    </w:p>
    <w:p w:rsidR="008A220E" w:rsidRPr="00656DC7" w:rsidRDefault="008A220E" w:rsidP="008A220E">
      <w:pPr>
        <w:ind w:firstLine="576"/>
        <w:rPr>
          <w:rFonts w:cstheme="minorHAnsi"/>
        </w:rPr>
      </w:pPr>
      <w:r w:rsidRPr="00501486">
        <w:rPr>
          <w:rFonts w:cstheme="minorHAnsi"/>
          <w:lang w:val="mk-MK"/>
        </w:rPr>
        <w:t>•</w:t>
      </w:r>
      <w:r w:rsidRPr="00501486">
        <w:rPr>
          <w:rFonts w:cstheme="minorHAnsi"/>
          <w:lang w:val="mk-MK"/>
        </w:rPr>
        <w:tab/>
        <w:t>Датум на решавање на поплаката</w:t>
      </w:r>
      <w:r w:rsidR="00656DC7">
        <w:rPr>
          <w:rFonts w:cstheme="minorHAnsi"/>
        </w:rPr>
        <w:t>.</w:t>
      </w:r>
    </w:p>
    <w:p w:rsidR="008A220E" w:rsidRPr="00501486" w:rsidRDefault="00656DC7" w:rsidP="00D959A1">
      <w:pPr>
        <w:rPr>
          <w:rFonts w:cstheme="minorHAnsi"/>
          <w:lang w:val="mk-MK"/>
        </w:rPr>
      </w:pPr>
      <w:r>
        <w:rPr>
          <w:rFonts w:cstheme="minorHAnsi"/>
          <w:lang w:val="mk-MK"/>
        </w:rPr>
        <w:t>ЕУ</w:t>
      </w:r>
      <w:r w:rsidR="008A220E" w:rsidRPr="00501486">
        <w:rPr>
          <w:rFonts w:cstheme="minorHAnsi"/>
          <w:lang w:val="mk-MK"/>
        </w:rPr>
        <w:t>П ќе го споделува Регистарот на поплаки со СБ на месечна основа.</w:t>
      </w:r>
    </w:p>
    <w:p w:rsidR="008A220E" w:rsidRPr="00501486" w:rsidRDefault="008A220E" w:rsidP="0080005D">
      <w:pPr>
        <w:rPr>
          <w:lang w:val="mk-MK"/>
        </w:rPr>
      </w:pPr>
    </w:p>
    <w:p w:rsidR="0080005D" w:rsidRPr="00501486" w:rsidRDefault="0080005D" w:rsidP="0080005D">
      <w:pPr>
        <w:pStyle w:val="Heading2"/>
        <w:numPr>
          <w:ilvl w:val="0"/>
          <w:numId w:val="0"/>
        </w:numPr>
        <w:ind w:left="284"/>
        <w:rPr>
          <w:lang w:val="mk-MK"/>
        </w:rPr>
      </w:pPr>
      <w:bookmarkStart w:id="47" w:name="_Toc23939728"/>
      <w:bookmarkStart w:id="48" w:name="_Toc40020854"/>
      <w:r w:rsidRPr="00501486">
        <w:rPr>
          <w:lang w:val="mk-MK"/>
        </w:rPr>
        <w:t>Јавно објавување</w:t>
      </w:r>
      <w:bookmarkEnd w:id="47"/>
      <w:r w:rsidR="008A220E" w:rsidRPr="00501486">
        <w:rPr>
          <w:lang w:val="mk-MK"/>
        </w:rPr>
        <w:t xml:space="preserve"> и вклучување на граѓани</w:t>
      </w:r>
      <w:bookmarkEnd w:id="48"/>
    </w:p>
    <w:p w:rsidR="0080005D" w:rsidRPr="00501486" w:rsidRDefault="0080005D" w:rsidP="0080005D">
      <w:pPr>
        <w:rPr>
          <w:rFonts w:cstheme="minorHAnsi"/>
          <w:lang w:val="mk-MK"/>
        </w:rPr>
      </w:pPr>
      <w:r w:rsidRPr="00501486">
        <w:rPr>
          <w:rFonts w:cstheme="minorHAnsi"/>
          <w:lang w:val="mk-MK"/>
        </w:rPr>
        <w:t xml:space="preserve">Општина Врапчиште доставува нацрт-верзија на овој </w:t>
      </w:r>
      <w:r w:rsidR="008A220E" w:rsidRPr="00501486">
        <w:rPr>
          <w:rFonts w:cs="Arial"/>
          <w:lang w:val="mk-MK"/>
        </w:rPr>
        <w:t>ПУЖССА</w:t>
      </w:r>
      <w:r w:rsidRPr="00501486">
        <w:rPr>
          <w:rFonts w:cstheme="minorHAnsi"/>
          <w:lang w:val="mk-MK"/>
        </w:rPr>
        <w:t xml:space="preserve"> за преглед и одобрување на Е</w:t>
      </w:r>
      <w:r w:rsidR="00656DC7">
        <w:rPr>
          <w:rFonts w:cstheme="minorHAnsi"/>
          <w:lang w:val="mk-MK"/>
        </w:rPr>
        <w:t>У</w:t>
      </w:r>
      <w:r w:rsidRPr="00501486">
        <w:rPr>
          <w:rFonts w:cstheme="minorHAnsi"/>
          <w:lang w:val="mk-MK"/>
        </w:rPr>
        <w:t>П и Специјалист</w:t>
      </w:r>
      <w:r w:rsidR="00727952" w:rsidRPr="00501486">
        <w:rPr>
          <w:rFonts w:cstheme="minorHAnsi"/>
          <w:lang w:val="mk-MK"/>
        </w:rPr>
        <w:t>от</w:t>
      </w:r>
      <w:r w:rsidRPr="00501486">
        <w:rPr>
          <w:rFonts w:cstheme="minorHAnsi"/>
          <w:lang w:val="mk-MK"/>
        </w:rPr>
        <w:t xml:space="preserve"> за животна средина и социјални аспекти, кои тогаш (кога се уверени дека документот ги исполнува барањата за квалитет и содржина </w:t>
      </w:r>
      <w:r w:rsidR="00727952" w:rsidRPr="00501486">
        <w:rPr>
          <w:rFonts w:cstheme="minorHAnsi"/>
          <w:lang w:val="mk-MK"/>
        </w:rPr>
        <w:t xml:space="preserve">согласно барањата </w:t>
      </w:r>
      <w:r w:rsidRPr="00501486">
        <w:rPr>
          <w:rFonts w:cstheme="minorHAnsi"/>
          <w:lang w:val="mk-MK"/>
        </w:rPr>
        <w:t xml:space="preserve">на СБ) го доставуваат нацрт-документот за преглед и одобрување од Светската банка. По добивањето на </w:t>
      </w:r>
      <w:r w:rsidR="00727952" w:rsidRPr="00501486">
        <w:rPr>
          <w:rFonts w:cstheme="minorHAnsi"/>
          <w:lang w:val="mk-MK"/>
        </w:rPr>
        <w:t>позитивно Мислење</w:t>
      </w:r>
      <w:r w:rsidRPr="00501486">
        <w:rPr>
          <w:rFonts w:cstheme="minorHAnsi"/>
          <w:lang w:val="mk-MK"/>
        </w:rPr>
        <w:t>, документот треба јавно да се објави.</w:t>
      </w:r>
    </w:p>
    <w:p w:rsidR="0045403C" w:rsidRPr="00501486" w:rsidRDefault="0080005D" w:rsidP="0080005D">
      <w:pPr>
        <w:rPr>
          <w:rFonts w:cstheme="minorHAnsi"/>
          <w:lang w:val="mk-MK"/>
        </w:rPr>
      </w:pPr>
      <w:r w:rsidRPr="00501486">
        <w:rPr>
          <w:rFonts w:cstheme="minorHAnsi"/>
          <w:lang w:val="mk-MK"/>
        </w:rPr>
        <w:t>Нацрт верзијата на</w:t>
      </w:r>
      <w:r w:rsidR="00727952" w:rsidRPr="00501486">
        <w:rPr>
          <w:rFonts w:cstheme="minorHAnsi"/>
          <w:lang w:val="mk-MK"/>
        </w:rPr>
        <w:t xml:space="preserve"> </w:t>
      </w:r>
      <w:r w:rsidR="008A220E" w:rsidRPr="00501486">
        <w:rPr>
          <w:rFonts w:cs="Arial"/>
          <w:lang w:val="mk-MK"/>
        </w:rPr>
        <w:t>ПУЖССА</w:t>
      </w:r>
      <w:r w:rsidRPr="00501486">
        <w:rPr>
          <w:rFonts w:cstheme="minorHAnsi"/>
          <w:lang w:val="mk-MK"/>
        </w:rPr>
        <w:t xml:space="preserve"> ќе биде достапен за јавноста на веб-страницата на Општина Врапчиште (</w:t>
      </w:r>
      <w:hyperlink r:id="rId21" w:history="1">
        <w:r w:rsidRPr="00501486">
          <w:rPr>
            <w:rStyle w:val="Hyperlink"/>
            <w:rFonts w:eastAsiaTheme="majorEastAsia"/>
            <w:lang w:val="mk-MK"/>
          </w:rPr>
          <w:t>(https://komunavrapcisht.gov.mk/mk/)</w:t>
        </w:r>
      </w:hyperlink>
      <w:r w:rsidRPr="00501486">
        <w:rPr>
          <w:rFonts w:cstheme="minorHAnsi"/>
          <w:lang w:val="mk-MK"/>
        </w:rPr>
        <w:t>) и на веб-страницата на МТ</w:t>
      </w:r>
      <w:r w:rsidR="00656DC7">
        <w:rPr>
          <w:rFonts w:cstheme="minorHAnsi"/>
          <w:lang w:val="mk-MK"/>
        </w:rPr>
        <w:t>В ЕУ</w:t>
      </w:r>
      <w:r w:rsidRPr="00501486">
        <w:rPr>
          <w:rFonts w:cstheme="minorHAnsi"/>
          <w:lang w:val="mk-MK"/>
        </w:rPr>
        <w:t>П (</w:t>
      </w:r>
      <w:hyperlink r:id="rId22" w:history="1">
        <w:r w:rsidRPr="00501486">
          <w:rPr>
            <w:rStyle w:val="Hyperlink"/>
            <w:rFonts w:eastAsiaTheme="majorEastAsia" w:cstheme="minorHAnsi"/>
            <w:lang w:val="mk-MK"/>
          </w:rPr>
          <w:t>http://www.mtc.gov</w:t>
        </w:r>
      </w:hyperlink>
      <w:r w:rsidRPr="00501486">
        <w:rPr>
          <w:rFonts w:cstheme="minorHAnsi"/>
          <w:lang w:val="mk-MK"/>
        </w:rPr>
        <w:t xml:space="preserve"> )</w:t>
      </w:r>
      <w:r w:rsidR="0045403C" w:rsidRPr="00501486">
        <w:rPr>
          <w:rFonts w:cstheme="minorHAnsi"/>
          <w:lang w:val="mk-MK"/>
        </w:rPr>
        <w:t xml:space="preserve"> придружен со Образец за поднесување коментари</w:t>
      </w:r>
      <w:r w:rsidR="00D959A1" w:rsidRPr="00501486">
        <w:rPr>
          <w:rFonts w:cstheme="minorHAnsi"/>
          <w:lang w:val="mk-MK"/>
        </w:rPr>
        <w:t xml:space="preserve"> (</w:t>
      </w:r>
      <w:fldSimple w:instr=" REF _Ref39876378 \h  \* MERGEFORMAT ">
        <w:r w:rsidR="00D959A1" w:rsidRPr="00501486">
          <w:rPr>
            <w:lang w:val="mk-MK"/>
          </w:rPr>
          <w:t xml:space="preserve">Прилог </w:t>
        </w:r>
        <w:r w:rsidR="00D959A1" w:rsidRPr="00501486">
          <w:rPr>
            <w:noProof/>
            <w:lang w:val="mk-MK"/>
          </w:rPr>
          <w:t>4</w:t>
        </w:r>
      </w:fldSimple>
      <w:r w:rsidR="00D959A1" w:rsidRPr="00501486">
        <w:rPr>
          <w:rFonts w:cstheme="minorHAnsi"/>
          <w:lang w:val="mk-MK"/>
        </w:rPr>
        <w:t>)</w:t>
      </w:r>
      <w:r w:rsidRPr="00501486">
        <w:rPr>
          <w:rFonts w:cstheme="minorHAnsi"/>
          <w:lang w:val="mk-MK"/>
        </w:rPr>
        <w:t>.</w:t>
      </w:r>
    </w:p>
    <w:p w:rsidR="0080005D" w:rsidRPr="00501486" w:rsidRDefault="0080005D" w:rsidP="0080005D">
      <w:pPr>
        <w:rPr>
          <w:rFonts w:cstheme="minorHAnsi"/>
          <w:lang w:val="mk-MK"/>
        </w:rPr>
      </w:pPr>
      <w:r w:rsidRPr="00501486">
        <w:rPr>
          <w:rFonts w:cstheme="minorHAnsi"/>
          <w:lang w:val="mk-MK"/>
        </w:rPr>
        <w:t xml:space="preserve"> Во текот на 14 дена по објавувањето на подготвениот документ, Општина </w:t>
      </w:r>
      <w:r w:rsidRPr="00501486">
        <w:rPr>
          <w:rFonts w:eastAsiaTheme="majorEastAsia"/>
          <w:lang w:val="mk-MK"/>
        </w:rPr>
        <w:t>Врапчиште</w:t>
      </w:r>
      <w:r w:rsidRPr="00501486">
        <w:rPr>
          <w:rFonts w:cstheme="minorHAnsi"/>
          <w:lang w:val="mk-MK"/>
        </w:rPr>
        <w:t xml:space="preserve"> </w:t>
      </w:r>
      <w:r w:rsidR="005A0DCA" w:rsidRPr="00501486">
        <w:rPr>
          <w:rFonts w:cstheme="minorHAnsi"/>
          <w:lang w:val="mk-MK"/>
        </w:rPr>
        <w:t xml:space="preserve">ќе ја спроведе </w:t>
      </w:r>
      <w:r w:rsidR="00D959A1" w:rsidRPr="00501486">
        <w:rPr>
          <w:rFonts w:cstheme="minorHAnsi"/>
          <w:lang w:val="mk-MK"/>
        </w:rPr>
        <w:t xml:space="preserve">виртуелната </w:t>
      </w:r>
      <w:r w:rsidR="005A0DCA" w:rsidRPr="00501486">
        <w:rPr>
          <w:rFonts w:cstheme="minorHAnsi"/>
          <w:lang w:val="mk-MK"/>
        </w:rPr>
        <w:t>јавна расправа со цел да ја информира јавноста за предложените активности на под-проектот, предвидените влијанија и начините на нивно ублажување</w:t>
      </w:r>
      <w:r w:rsidRPr="00501486">
        <w:rPr>
          <w:rFonts w:cstheme="minorHAnsi"/>
          <w:lang w:val="mk-MK"/>
        </w:rPr>
        <w:t>.</w:t>
      </w:r>
    </w:p>
    <w:p w:rsidR="0080005D" w:rsidRPr="00501486" w:rsidRDefault="005A0DCA" w:rsidP="0080005D">
      <w:pPr>
        <w:rPr>
          <w:rFonts w:cstheme="minorHAnsi"/>
          <w:lang w:val="mk-MK"/>
        </w:rPr>
      </w:pPr>
      <w:r w:rsidRPr="00501486">
        <w:rPr>
          <w:rFonts w:cstheme="minorHAnsi"/>
          <w:lang w:val="mk-MK"/>
        </w:rPr>
        <w:t xml:space="preserve">Соопштението до јавноста ќе содржи краток опис за целта на проектот, проектните активности и времетраењето на активностите, влијанијата врз животната средина и општествените аспекти, предложените мерки, достапноста на </w:t>
      </w:r>
      <w:r w:rsidR="003F2DA8" w:rsidRPr="00501486">
        <w:rPr>
          <w:rFonts w:cstheme="minorHAnsi"/>
          <w:lang w:val="mk-MK"/>
        </w:rPr>
        <w:t>ПУЖССА</w:t>
      </w:r>
      <w:r w:rsidRPr="00501486">
        <w:rPr>
          <w:rFonts w:cstheme="minorHAnsi"/>
          <w:lang w:val="mk-MK"/>
        </w:rPr>
        <w:t xml:space="preserve"> заедно со Образецот за доставување коментари на веб-страницата на МТВ и веб-страницата на општината, информативната табла во рамките на </w:t>
      </w:r>
      <w:r w:rsidR="00656DC7">
        <w:rPr>
          <w:rFonts w:cstheme="minorHAnsi"/>
          <w:lang w:val="mk-MK"/>
        </w:rPr>
        <w:t>месна</w:t>
      </w:r>
      <w:r w:rsidRPr="00501486">
        <w:rPr>
          <w:rFonts w:cstheme="minorHAnsi"/>
          <w:lang w:val="mk-MK"/>
        </w:rPr>
        <w:t xml:space="preserve">та заедница. Соопштението ќе содржи и информации за можноста граѓаните да изнесат мислење / предлог / коментари за подготвениот </w:t>
      </w:r>
      <w:r w:rsidR="003F2DA8" w:rsidRPr="00501486">
        <w:rPr>
          <w:rFonts w:cstheme="minorHAnsi"/>
          <w:lang w:val="mk-MK"/>
        </w:rPr>
        <w:t>ПУЖССА</w:t>
      </w:r>
      <w:r w:rsidRPr="00501486">
        <w:rPr>
          <w:rFonts w:cstheme="minorHAnsi"/>
          <w:lang w:val="mk-MK"/>
        </w:rPr>
        <w:t xml:space="preserve"> со пополнување на Образецот за коментари и доставување до одговорното лице од МТВ г-ѓа Ирена Пауновиќ (е-пошта: irena.paunovikj.piu@mtc.gov.mk). Образецот за поднесување коментари може да се пополни анонимно или со свое име и презиме, додека пак коментарот или предлогот треба да биде целосно опишан за да се земе предвид во финалната верзија на </w:t>
      </w:r>
      <w:r w:rsidR="003F2DA8" w:rsidRPr="00501486">
        <w:rPr>
          <w:rFonts w:cstheme="minorHAnsi"/>
          <w:lang w:val="mk-MK"/>
        </w:rPr>
        <w:t>ПУЖССА</w:t>
      </w:r>
      <w:r w:rsidRPr="00501486">
        <w:rPr>
          <w:rFonts w:cstheme="minorHAnsi"/>
          <w:lang w:val="mk-MK"/>
        </w:rPr>
        <w:t>. Во  соопштението ќе бидат објавени и информации за датумот и времето на спроведување на јавната расправа преку видео со јавноста како и за начинот на кој заинтересираните страни можат да учествуваат на истата</w:t>
      </w:r>
      <w:r w:rsidR="0080005D" w:rsidRPr="00501486">
        <w:rPr>
          <w:rFonts w:cstheme="minorHAnsi"/>
          <w:lang w:val="mk-MK"/>
        </w:rPr>
        <w:t>.</w:t>
      </w:r>
    </w:p>
    <w:p w:rsidR="005A0DCA" w:rsidRPr="00501486" w:rsidRDefault="005A0DCA" w:rsidP="005A0DCA">
      <w:pPr>
        <w:ind w:firstLine="576"/>
        <w:rPr>
          <w:rFonts w:cstheme="minorHAnsi"/>
          <w:lang w:val="mk-MK"/>
        </w:rPr>
      </w:pPr>
      <w:r w:rsidRPr="00501486">
        <w:rPr>
          <w:rFonts w:cstheme="minorHAnsi"/>
          <w:lang w:val="mk-MK"/>
        </w:rPr>
        <w:t xml:space="preserve">Јавното соопштение ќе биде објавено на локално радио или ТВ станица како и на информативната табла во рамките на </w:t>
      </w:r>
      <w:r w:rsidR="00656DC7">
        <w:rPr>
          <w:rFonts w:cstheme="minorHAnsi"/>
          <w:lang w:val="mk-MK"/>
        </w:rPr>
        <w:t>месна</w:t>
      </w:r>
      <w:r w:rsidRPr="00501486">
        <w:rPr>
          <w:rFonts w:cstheme="minorHAnsi"/>
          <w:lang w:val="mk-MK"/>
        </w:rPr>
        <w:t>та заедница.</w:t>
      </w:r>
    </w:p>
    <w:p w:rsidR="005A0DCA" w:rsidRPr="00501486" w:rsidRDefault="00D959A1" w:rsidP="00D959A1">
      <w:pPr>
        <w:pStyle w:val="Heading2"/>
        <w:numPr>
          <w:ilvl w:val="0"/>
          <w:numId w:val="0"/>
        </w:numPr>
        <w:ind w:left="576"/>
        <w:rPr>
          <w:lang w:val="mk-MK"/>
        </w:rPr>
      </w:pPr>
      <w:bookmarkStart w:id="49" w:name="_Toc40020855"/>
      <w:r w:rsidRPr="00501486">
        <w:rPr>
          <w:rFonts w:cstheme="minorHAnsi"/>
          <w:lang w:val="mk-MK"/>
        </w:rPr>
        <w:t>Јавна расправа</w:t>
      </w:r>
      <w:bookmarkEnd w:id="49"/>
    </w:p>
    <w:p w:rsidR="005A0DCA" w:rsidRPr="00501486" w:rsidRDefault="005A0DCA" w:rsidP="005A0DCA">
      <w:pPr>
        <w:ind w:firstLine="576"/>
        <w:rPr>
          <w:rFonts w:cstheme="minorHAnsi"/>
          <w:lang w:val="mk-MK"/>
        </w:rPr>
      </w:pPr>
      <w:r w:rsidRPr="00501486">
        <w:rPr>
          <w:rFonts w:cstheme="minorHAnsi"/>
          <w:lang w:val="mk-MK"/>
        </w:rPr>
        <w:t>Со оглед на моменталната состојба со КОВИД 19 и неможноста за организирање на вообичаен настан за јавна расправа во просториите на Општината каде што ќе се реализира проектот, ќе се организир</w:t>
      </w:r>
      <w:r w:rsidR="00656DC7">
        <w:rPr>
          <w:rFonts w:cstheme="minorHAnsi"/>
          <w:lang w:val="mk-MK"/>
        </w:rPr>
        <w:t>аат виртуелни јавни расправи, ЕУ</w:t>
      </w:r>
      <w:r w:rsidRPr="00501486">
        <w:rPr>
          <w:rFonts w:cstheme="minorHAnsi"/>
          <w:lang w:val="mk-MK"/>
        </w:rPr>
        <w:t>П од МТВ во соработка со општината ќе го дефинира датумот за виртуелната јавна расправа ( преку користење на оперативната алатка Vebex).</w:t>
      </w:r>
    </w:p>
    <w:p w:rsidR="005A0DCA" w:rsidRPr="00501486" w:rsidRDefault="005A0DCA" w:rsidP="005A0DCA">
      <w:pPr>
        <w:ind w:firstLine="576"/>
        <w:rPr>
          <w:rFonts w:cstheme="minorHAnsi"/>
          <w:lang w:val="mk-MK"/>
        </w:rPr>
      </w:pPr>
      <w:r w:rsidRPr="00501486">
        <w:rPr>
          <w:rFonts w:cstheme="minorHAnsi"/>
          <w:lang w:val="mk-MK"/>
        </w:rPr>
        <w:t xml:space="preserve">Општините ќе треба да ги известат сите релевантни засегнати страни на нејзината територија за времето на виртуелната јавна расправа (и да ги прашаат за нивната е-пошта доколку сакаат да се приклучат на настанот), така што сите од нивните домови / канцеларии можат да го следат настанот и </w:t>
      </w:r>
      <w:r w:rsidRPr="00501486">
        <w:rPr>
          <w:rFonts w:cstheme="minorHAnsi"/>
          <w:lang w:val="mk-MK"/>
        </w:rPr>
        <w:lastRenderedPageBreak/>
        <w:t>бидат активни учесници. Доколку засегнатите страни ги немаат техничките можности, општината ќе обезбеди соодветно решение за да може да го следат настанот. Списокот за испраќање на учесници ќе биде подготвен земајќи ги предвид сите релевантни заинтересирани страни и поканата ќе биде испратена до истите со кратко објаснување за:</w:t>
      </w:r>
    </w:p>
    <w:p w:rsidR="005A0DCA" w:rsidRPr="00501486" w:rsidRDefault="005A0DCA" w:rsidP="00D959A1">
      <w:pPr>
        <w:pStyle w:val="ListParagraph"/>
        <w:numPr>
          <w:ilvl w:val="0"/>
          <w:numId w:val="45"/>
        </w:numPr>
        <w:ind w:left="709"/>
        <w:rPr>
          <w:rFonts w:ascii="Arial Narrow" w:hAnsi="Arial Narrow" w:cstheme="minorHAnsi"/>
          <w:lang w:val="mk-MK"/>
        </w:rPr>
      </w:pPr>
      <w:r w:rsidRPr="00501486">
        <w:rPr>
          <w:rFonts w:ascii="Arial Narrow" w:hAnsi="Arial Narrow" w:cstheme="minorHAnsi"/>
          <w:lang w:val="mk-MK"/>
        </w:rPr>
        <w:t>Цел на виртуелната јавна расправа;</w:t>
      </w:r>
    </w:p>
    <w:p w:rsidR="005A0DCA" w:rsidRPr="00501486" w:rsidRDefault="005A0DCA" w:rsidP="00D959A1">
      <w:pPr>
        <w:pStyle w:val="ListParagraph"/>
        <w:numPr>
          <w:ilvl w:val="0"/>
          <w:numId w:val="45"/>
        </w:numPr>
        <w:ind w:left="709"/>
        <w:rPr>
          <w:rFonts w:ascii="Arial Narrow" w:hAnsi="Arial Narrow" w:cstheme="minorHAnsi"/>
          <w:lang w:val="mk-MK"/>
        </w:rPr>
      </w:pPr>
      <w:r w:rsidRPr="00501486">
        <w:rPr>
          <w:rFonts w:ascii="Arial Narrow" w:hAnsi="Arial Narrow" w:cstheme="minorHAnsi"/>
          <w:lang w:val="mk-MK"/>
        </w:rPr>
        <w:t>Линк за регистрација и упатства за поврзување;</w:t>
      </w:r>
    </w:p>
    <w:p w:rsidR="005A0DCA" w:rsidRPr="00501486" w:rsidRDefault="005A0DCA" w:rsidP="00D959A1">
      <w:pPr>
        <w:pStyle w:val="ListParagraph"/>
        <w:numPr>
          <w:ilvl w:val="0"/>
          <w:numId w:val="45"/>
        </w:numPr>
        <w:ind w:left="709"/>
        <w:rPr>
          <w:rFonts w:ascii="Arial Narrow" w:hAnsi="Arial Narrow" w:cstheme="minorHAnsi"/>
          <w:lang w:val="mk-MK"/>
        </w:rPr>
      </w:pPr>
      <w:r w:rsidRPr="00501486">
        <w:rPr>
          <w:rFonts w:ascii="Arial Narrow" w:hAnsi="Arial Narrow" w:cstheme="minorHAnsi"/>
          <w:lang w:val="mk-MK"/>
        </w:rPr>
        <w:t>Точно време и датум на настанот;</w:t>
      </w:r>
    </w:p>
    <w:p w:rsidR="005A0DCA" w:rsidRPr="00501486" w:rsidRDefault="005A0DCA" w:rsidP="00D959A1">
      <w:pPr>
        <w:pStyle w:val="ListParagraph"/>
        <w:numPr>
          <w:ilvl w:val="0"/>
          <w:numId w:val="45"/>
        </w:numPr>
        <w:ind w:left="709"/>
        <w:rPr>
          <w:rFonts w:ascii="Arial Narrow" w:hAnsi="Arial Narrow" w:cstheme="minorHAnsi"/>
          <w:lang w:val="mk-MK"/>
        </w:rPr>
      </w:pPr>
      <w:r w:rsidRPr="00501486">
        <w:rPr>
          <w:rFonts w:ascii="Arial Narrow" w:hAnsi="Arial Narrow" w:cstheme="minorHAnsi"/>
          <w:lang w:val="mk-MK"/>
        </w:rPr>
        <w:t xml:space="preserve">Достапност на подготвениот нацрт </w:t>
      </w:r>
      <w:r w:rsidR="003F2DA8" w:rsidRPr="00501486">
        <w:rPr>
          <w:rFonts w:ascii="Arial Narrow" w:hAnsi="Arial Narrow" w:cstheme="minorHAnsi"/>
          <w:lang w:val="mk-MK"/>
        </w:rPr>
        <w:t>ПУЖССА</w:t>
      </w:r>
      <w:r w:rsidRPr="00501486">
        <w:rPr>
          <w:rFonts w:ascii="Arial Narrow" w:hAnsi="Arial Narrow" w:cstheme="minorHAnsi"/>
          <w:lang w:val="mk-MK"/>
        </w:rPr>
        <w:t xml:space="preserve"> за коментари и</w:t>
      </w:r>
    </w:p>
    <w:p w:rsidR="005A0DCA" w:rsidRPr="00501486" w:rsidRDefault="005A0DCA" w:rsidP="00D959A1">
      <w:pPr>
        <w:pStyle w:val="ListParagraph"/>
        <w:numPr>
          <w:ilvl w:val="0"/>
          <w:numId w:val="45"/>
        </w:numPr>
        <w:ind w:left="709"/>
        <w:rPr>
          <w:rFonts w:ascii="Arial Narrow" w:hAnsi="Arial Narrow" w:cstheme="minorHAnsi"/>
          <w:lang w:val="mk-MK"/>
        </w:rPr>
      </w:pPr>
      <w:r w:rsidRPr="00501486">
        <w:rPr>
          <w:rFonts w:ascii="Arial Narrow" w:hAnsi="Arial Narrow" w:cstheme="minorHAnsi"/>
          <w:lang w:val="mk-MK"/>
        </w:rPr>
        <w:t xml:space="preserve">Можноста за доставување коментари за подготвениот </w:t>
      </w:r>
      <w:r w:rsidR="003F2DA8" w:rsidRPr="00501486">
        <w:rPr>
          <w:rFonts w:ascii="Arial Narrow" w:hAnsi="Arial Narrow" w:cstheme="minorHAnsi"/>
          <w:lang w:val="mk-MK"/>
        </w:rPr>
        <w:t>ПУЖССА</w:t>
      </w:r>
      <w:r w:rsidRPr="00501486">
        <w:rPr>
          <w:rFonts w:ascii="Arial Narrow" w:hAnsi="Arial Narrow" w:cstheme="minorHAnsi"/>
          <w:lang w:val="mk-MK"/>
        </w:rPr>
        <w:t xml:space="preserve"> преку пополнување на Образецот за доставување коментари и предлози за </w:t>
      </w:r>
      <w:r w:rsidR="003F2DA8" w:rsidRPr="00501486">
        <w:rPr>
          <w:rFonts w:ascii="Arial Narrow" w:hAnsi="Arial Narrow" w:cstheme="minorHAnsi"/>
          <w:lang w:val="mk-MK"/>
        </w:rPr>
        <w:t>ПУЖССА</w:t>
      </w:r>
      <w:r w:rsidRPr="00501486">
        <w:rPr>
          <w:rFonts w:ascii="Arial Narrow" w:hAnsi="Arial Narrow" w:cstheme="minorHAnsi"/>
          <w:lang w:val="mk-MK"/>
        </w:rPr>
        <w:t xml:space="preserve"> до одговорното лице од Е</w:t>
      </w:r>
      <w:r w:rsidR="00656DC7">
        <w:rPr>
          <w:rFonts w:ascii="Arial Narrow" w:hAnsi="Arial Narrow" w:cstheme="minorHAnsi"/>
          <w:lang w:val="mk-MK"/>
        </w:rPr>
        <w:t>У</w:t>
      </w:r>
      <w:r w:rsidRPr="00501486">
        <w:rPr>
          <w:rFonts w:ascii="Arial Narrow" w:hAnsi="Arial Narrow" w:cstheme="minorHAnsi"/>
          <w:lang w:val="mk-MK"/>
        </w:rPr>
        <w:t>П.</w:t>
      </w:r>
    </w:p>
    <w:p w:rsidR="005A0DCA" w:rsidRPr="00501486" w:rsidRDefault="005A0DCA" w:rsidP="005A0DCA">
      <w:pPr>
        <w:ind w:firstLine="576"/>
        <w:rPr>
          <w:rFonts w:cstheme="minorHAnsi"/>
          <w:lang w:val="mk-MK"/>
        </w:rPr>
      </w:pPr>
      <w:r w:rsidRPr="00501486">
        <w:rPr>
          <w:rFonts w:cstheme="minorHAnsi"/>
          <w:lang w:val="mk-MK"/>
        </w:rPr>
        <w:t xml:space="preserve">За време виртуелната јавна расправа, по презентацијата на главните проектни активности и главните наоди од </w:t>
      </w:r>
      <w:r w:rsidR="003F2DA8" w:rsidRPr="00501486">
        <w:rPr>
          <w:rFonts w:cstheme="minorHAnsi"/>
          <w:lang w:val="mk-MK"/>
        </w:rPr>
        <w:t>ПУЖССА</w:t>
      </w:r>
      <w:r w:rsidRPr="00501486">
        <w:rPr>
          <w:rFonts w:cstheme="minorHAnsi"/>
          <w:lang w:val="mk-MK"/>
        </w:rPr>
        <w:t>, присутните засегнати страни можат да ги кажат своите коментари / прашања / предлози и загриженост во врска со проектот.</w:t>
      </w:r>
    </w:p>
    <w:p w:rsidR="005A0DCA" w:rsidRPr="00501486" w:rsidRDefault="005A0DCA" w:rsidP="005A0DCA">
      <w:pPr>
        <w:ind w:firstLine="576"/>
        <w:rPr>
          <w:rFonts w:cstheme="minorHAnsi"/>
          <w:lang w:val="mk-MK"/>
        </w:rPr>
      </w:pPr>
      <w:r w:rsidRPr="00501486">
        <w:rPr>
          <w:rFonts w:cstheme="minorHAnsi"/>
          <w:lang w:val="mk-MK"/>
        </w:rPr>
        <w:t xml:space="preserve">По одржувањето на виртуелната јавна расправа и 14-дневниот период за поднесување коментари, ќе се подготви финалната верзија на </w:t>
      </w:r>
      <w:r w:rsidR="003F2DA8" w:rsidRPr="00501486">
        <w:rPr>
          <w:rFonts w:cstheme="minorHAnsi"/>
          <w:lang w:val="mk-MK"/>
        </w:rPr>
        <w:t>ПУЖССА</w:t>
      </w:r>
      <w:r w:rsidRPr="00501486">
        <w:rPr>
          <w:rFonts w:cstheme="minorHAnsi"/>
          <w:lang w:val="mk-MK"/>
        </w:rPr>
        <w:t xml:space="preserve"> која ќе го содржи извештајот од јавната расправа (кој ја вклучува и објавата за настанот (преку медиуми) детален опис на настанот, список на учесници, записник за состанок и коментарите од истиот) и соодветните корекции во документот според примените коментари и забелешки.</w:t>
      </w:r>
    </w:p>
    <w:p w:rsidR="005A0DCA" w:rsidRPr="00501486" w:rsidRDefault="005A0DCA" w:rsidP="005A0DCA">
      <w:pPr>
        <w:ind w:firstLine="576"/>
        <w:rPr>
          <w:rFonts w:cstheme="minorHAnsi"/>
          <w:lang w:val="mk-MK"/>
        </w:rPr>
      </w:pPr>
      <w:r w:rsidRPr="00501486">
        <w:rPr>
          <w:rFonts w:cstheme="minorHAnsi"/>
          <w:lang w:val="mk-MK"/>
        </w:rPr>
        <w:t xml:space="preserve">Одобрената финална верзија на </w:t>
      </w:r>
      <w:r w:rsidR="003F2DA8" w:rsidRPr="00501486">
        <w:rPr>
          <w:rFonts w:cstheme="minorHAnsi"/>
          <w:lang w:val="mk-MK"/>
        </w:rPr>
        <w:t>ПУЖССА</w:t>
      </w:r>
      <w:r w:rsidRPr="00501486">
        <w:rPr>
          <w:rFonts w:cstheme="minorHAnsi"/>
          <w:lang w:val="mk-MK"/>
        </w:rPr>
        <w:t xml:space="preserve"> треба да биде вклучена во Договорот за грант со апликантот за под-проект, а потоа во соодветните тендерски документи и договори за градежништво.</w:t>
      </w:r>
    </w:p>
    <w:p w:rsidR="005A0DCA" w:rsidRPr="00501486" w:rsidRDefault="005A0DCA" w:rsidP="005A0DCA">
      <w:pPr>
        <w:ind w:firstLine="576"/>
        <w:rPr>
          <w:rFonts w:cstheme="minorHAnsi"/>
          <w:lang w:val="mk-MK"/>
        </w:rPr>
      </w:pPr>
      <w:r w:rsidRPr="00501486">
        <w:rPr>
          <w:rFonts w:cstheme="minorHAnsi"/>
          <w:lang w:val="mk-MK"/>
        </w:rPr>
        <w:t xml:space="preserve">Финалната верзија на </w:t>
      </w:r>
      <w:r w:rsidR="003F2DA8" w:rsidRPr="00501486">
        <w:rPr>
          <w:rFonts w:cstheme="minorHAnsi"/>
          <w:lang w:val="mk-MK"/>
        </w:rPr>
        <w:t>ПУЖССА</w:t>
      </w:r>
      <w:r w:rsidRPr="00501486">
        <w:rPr>
          <w:rFonts w:cstheme="minorHAnsi"/>
          <w:lang w:val="mk-MK"/>
        </w:rPr>
        <w:t xml:space="preserve"> ќе биде достапна на веб-страната на МТВ и на веб-страната на Општината за целиот период на спроведување на под-проектот.</w:t>
      </w:r>
    </w:p>
    <w:p w:rsidR="005A0DCA" w:rsidRPr="00501486" w:rsidRDefault="00523AC3" w:rsidP="0080005D">
      <w:pPr>
        <w:rPr>
          <w:rFonts w:cstheme="minorHAnsi"/>
          <w:lang w:val="mk-MK"/>
        </w:rPr>
      </w:pPr>
      <w:r w:rsidRPr="00523AC3">
        <w:rPr>
          <w:rFonts w:cstheme="minorHAnsi"/>
          <w:noProof/>
          <w:lang w:val="mk-MK" w:eastAsia="mk-MK"/>
        </w:rPr>
        <w:pict>
          <v:shape id="Text Box 217" o:spid="_x0000_s1037" type="#_x0000_t202" style="position:absolute;left:0;text-align:left;margin-left:0;margin-top:24.25pt;width:381.75pt;height:3in;z-index:25169408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VcKSQIAAI8EAAAOAAAAZHJzL2Uyb0RvYy54bWysVNtu2zAMfR+wfxD0vjjxnDY16hRduw4D&#10;ugvQ7gMYWY6FSaInKbG7rx8lJ266vg3zgyCR0uEhD+nLq8FotpfOK7QVX8zmnEkrsFZ2W/Efj3fv&#10;Vpz5ALYGjVZW/El6frV+++ay70qZY4u6lo4RiPVl31W8DaErs8yLVhrwM+ykJWeDzkCgo9tmtYOe&#10;0I3O8vn8LOvR1Z1DIb0n6+3o5OuE3zRShG9N42VguuLELaTVpXUT12x9CeXWQdcqcaAB/8DCgLIU&#10;dIK6hQBs59QrKKOEQ49NmAk0GTaNEjLlQNks5n9l89BCJ1MuVBzfTWXy/w9WfN1/d0zVFc8X55xZ&#10;MCTSoxwC+4ADizaqUN/5ki4+dHQ1DOQgpVO2vrtH8dMzizct2K28dg77VkJNDBfxZXbydMTxEWTT&#10;f8GaAsEuYAIaGmdi+aggjNBJqadJnUhGkLFYFas8X3ImyJefF+9J/xQDyuPzzvnwSaJhcVNxR/In&#10;eNjf+xDpQHm8EqN51Kq+U1qnQ2w5eaMd2wM1CwghbSjSc70zxHe0F3P6xrYhMzXXaD47milEat6I&#10;lAK+CKIt6yt+saQ0XhNw280UPsJN6b2AMCrQxGhlKr6aLkEZq/7R1qmfAyg97omNtgcZYuVHDcKw&#10;GZLmiyRS1GiD9RMJ43CcEJpo2rTofnPW03RU3P/agZOc6c+WxL1YFEUcp3Qoluc5HdypZ3PqASsI&#10;quKBs3F7E9IIxhJYvKYmaFSS55nJgTN1fSriYULjWJ2e063n/8j6DwAAAP//AwBQSwMEFAAGAAgA&#10;AAAhALc3slXcAAAABwEAAA8AAABkcnMvZG93bnJldi54bWxMj0FPwzAMhe9I/IfISFwQS8dYmUrT&#10;CZC4cWEDaUe3CW20xqkabyv8erwT3Pz8rPc+l+sp9OroxuQjGZjPMlCOmmg9tQY+tq+3K1CJkSz2&#10;kZyBb5dgXV1elFjYeKJ3d9xwqySEUoEGOuah0Do1nQuYZnFwJN5XHAOyyLHVdsSThIde32VZrgN6&#10;koYOB/fSuWa/OQQDuzp5n+PwHHbzm7efxSfvtyMbc301PT2CYjfx3zGc8QUdKmGq44FsUr0BeYQN&#10;3K+WoMR9yBcy1OdFtgRdlfo/f/ULAAD//wMAUEsBAi0AFAAGAAgAAAAhALaDOJL+AAAA4QEAABMA&#10;AAAAAAAAAAAAAAAAAAAAAFtDb250ZW50X1R5cGVzXS54bWxQSwECLQAUAAYACAAAACEAOP0h/9YA&#10;AACUAQAACwAAAAAAAAAAAAAAAAAvAQAAX3JlbHMvLnJlbHNQSwECLQAUAAYACAAAACEA3WlXCkkC&#10;AACPBAAADgAAAAAAAAAAAAAAAAAuAgAAZHJzL2Uyb0RvYy54bWxQSwECLQAUAAYACAAAACEAtzey&#10;VdwAAAAHAQAADwAAAAAAAAAAAAAAAACjBAAAZHJzL2Rvd25yZXYueG1sUEsFBgAAAAAEAAQA8wAA&#10;AKwFAAAAAA==&#10;" fillcolor="#ffe599 [1303]">
            <v:textbox>
              <w:txbxContent>
                <w:p w:rsidR="003F2DA8" w:rsidRPr="00415030" w:rsidRDefault="003F2DA8" w:rsidP="005A0DCA">
                  <w:pPr>
                    <w:suppressAutoHyphens/>
                    <w:ind w:right="-26"/>
                    <w:jc w:val="center"/>
                    <w:rPr>
                      <w:rFonts w:cstheme="minorHAnsi"/>
                      <w:b/>
                    </w:rPr>
                  </w:pPr>
                  <w:r w:rsidRPr="00415030">
                    <w:rPr>
                      <w:rFonts w:cstheme="minorHAnsi"/>
                      <w:b/>
                    </w:rPr>
                    <w:t>Лице за контакт за информирање за проектот и јавни консултации од МТВ:</w:t>
                  </w:r>
                </w:p>
                <w:p w:rsidR="003F2DA8" w:rsidRPr="00415030" w:rsidRDefault="003F2DA8" w:rsidP="005A0DCA">
                  <w:pPr>
                    <w:suppressAutoHyphens/>
                    <w:ind w:right="-26"/>
                    <w:jc w:val="center"/>
                    <w:rPr>
                      <w:rFonts w:cstheme="minorHAnsi"/>
                      <w:b/>
                    </w:rPr>
                  </w:pPr>
                  <w:r w:rsidRPr="00415030">
                    <w:rPr>
                      <w:rFonts w:cstheme="minorHAnsi"/>
                      <w:b/>
                    </w:rPr>
                    <w:t>Г-ѓа Ирена Пауновиќ, одговорна за односи со јавноста за проектот,</w:t>
                  </w:r>
                </w:p>
                <w:p w:rsidR="003F2DA8" w:rsidRPr="00415030" w:rsidRDefault="003F2DA8" w:rsidP="005A0DCA">
                  <w:pPr>
                    <w:suppressAutoHyphens/>
                    <w:ind w:right="-26"/>
                    <w:jc w:val="center"/>
                    <w:rPr>
                      <w:rFonts w:cstheme="minorHAnsi"/>
                      <w:b/>
                    </w:rPr>
                  </w:pPr>
                  <w:proofErr w:type="gramStart"/>
                  <w:r w:rsidRPr="00415030">
                    <w:rPr>
                      <w:rFonts w:cstheme="minorHAnsi"/>
                      <w:b/>
                    </w:rPr>
                    <w:t>е-пошта</w:t>
                  </w:r>
                  <w:proofErr w:type="gramEnd"/>
                  <w:r w:rsidRPr="00415030">
                    <w:rPr>
                      <w:rFonts w:cstheme="minorHAnsi"/>
                      <w:b/>
                    </w:rPr>
                    <w:t>: irena.paunovikj.piu@mtc.gov.mk</w:t>
                  </w:r>
                </w:p>
                <w:p w:rsidR="003F2DA8" w:rsidRPr="00415030" w:rsidRDefault="003F2DA8" w:rsidP="005A0DCA">
                  <w:pPr>
                    <w:suppressAutoHyphens/>
                    <w:ind w:right="-26"/>
                    <w:jc w:val="center"/>
                    <w:rPr>
                      <w:rFonts w:cstheme="minorHAnsi"/>
                      <w:b/>
                    </w:rPr>
                  </w:pPr>
                </w:p>
                <w:p w:rsidR="003F2DA8" w:rsidRPr="00FC0187" w:rsidRDefault="003F2DA8" w:rsidP="005A0DCA">
                  <w:pPr>
                    <w:suppressAutoHyphens/>
                    <w:ind w:right="-26"/>
                    <w:jc w:val="center"/>
                    <w:rPr>
                      <w:rFonts w:cstheme="minorHAnsi"/>
                      <w:b/>
                    </w:rPr>
                  </w:pPr>
                  <w:r w:rsidRPr="005A0DCA">
                    <w:rPr>
                      <w:rFonts w:cstheme="minorHAnsi"/>
                      <w:b/>
                      <w:lang w:val="mk-MK"/>
                    </w:rPr>
                    <w:t>Лице за контакт за подигнување на јавната свест за проектот и јавни консултации од Општина Врапчиште</w:t>
                  </w:r>
                  <w:r w:rsidRPr="005A0DCA" w:rsidDel="005A0DCA">
                    <w:rPr>
                      <w:rFonts w:cstheme="minorHAnsi"/>
                      <w:b/>
                      <w:lang w:val="mk-MK"/>
                    </w:rPr>
                    <w:t xml:space="preserve"> </w:t>
                  </w:r>
                  <w:r w:rsidRPr="00FC0187">
                    <w:rPr>
                      <w:rFonts w:cstheme="minorHAnsi"/>
                      <w:b/>
                    </w:rPr>
                    <w:t>:</w:t>
                  </w:r>
                </w:p>
                <w:p w:rsidR="003F2DA8" w:rsidRDefault="003F2DA8" w:rsidP="005A0DCA">
                  <w:pPr>
                    <w:suppressAutoHyphens/>
                    <w:ind w:right="-26"/>
                    <w:jc w:val="center"/>
                    <w:rPr>
                      <w:rFonts w:cstheme="minorHAnsi"/>
                      <w:lang w:val="mk-MK"/>
                    </w:rPr>
                  </w:pPr>
                  <w:r w:rsidRPr="00415030">
                    <w:rPr>
                      <w:rFonts w:cstheme="minorHAnsi"/>
                    </w:rPr>
                    <w:t>Г-</w:t>
                  </w:r>
                  <w:r>
                    <w:rPr>
                      <w:rFonts w:cstheme="minorHAnsi"/>
                      <w:lang w:val="mk-MK"/>
                    </w:rPr>
                    <w:t>ди</w:t>
                  </w:r>
                  <w:r w:rsidRPr="00415030">
                    <w:rPr>
                      <w:rFonts w:cstheme="minorHAnsi"/>
                    </w:rPr>
                    <w:t xml:space="preserve">н </w:t>
                  </w:r>
                  <w:r>
                    <w:rPr>
                      <w:rFonts w:cstheme="minorHAnsi"/>
                      <w:lang w:val="mk-MK"/>
                    </w:rPr>
                    <w:t>Абдибари Ебиби</w:t>
                  </w:r>
                  <w:r w:rsidRPr="00415030">
                    <w:rPr>
                      <w:rFonts w:cstheme="minorHAnsi"/>
                    </w:rPr>
                    <w:t xml:space="preserve">, </w:t>
                  </w:r>
                  <w:r>
                    <w:rPr>
                      <w:rFonts w:cstheme="minorHAnsi"/>
                      <w:lang w:val="mk-MK"/>
                    </w:rPr>
                    <w:t xml:space="preserve"> </w:t>
                  </w:r>
                </w:p>
                <w:p w:rsidR="003F2DA8" w:rsidRPr="005A0DCA" w:rsidRDefault="003F2DA8" w:rsidP="005A0DCA">
                  <w:pPr>
                    <w:suppressAutoHyphens/>
                    <w:ind w:right="-26"/>
                    <w:jc w:val="center"/>
                    <w:rPr>
                      <w:rFonts w:cstheme="minorHAnsi"/>
                      <w:lang w:val="mk-MK"/>
                    </w:rPr>
                  </w:pPr>
                  <w:proofErr w:type="gramStart"/>
                  <w:r w:rsidRPr="00415030">
                    <w:rPr>
                      <w:rFonts w:cstheme="minorHAnsi"/>
                      <w:b/>
                    </w:rPr>
                    <w:t>е-пошта</w:t>
                  </w:r>
                  <w:proofErr w:type="gramEnd"/>
                  <w:r w:rsidRPr="00415030">
                    <w:rPr>
                      <w:rFonts w:cstheme="minorHAnsi"/>
                      <w:b/>
                    </w:rPr>
                    <w:t xml:space="preserve">: </w:t>
                  </w:r>
                  <w:hyperlink r:id="rId23" w:history="1">
                    <w:r w:rsidRPr="00CA5442">
                      <w:rPr>
                        <w:rStyle w:val="Hyperlink"/>
                        <w:rFonts w:cstheme="minorHAnsi"/>
                      </w:rPr>
                      <w:t>bari_ebibi@hotmail.com</w:t>
                    </w:r>
                  </w:hyperlink>
                  <w:r>
                    <w:rPr>
                      <w:rFonts w:cstheme="minorHAnsi"/>
                      <w:lang w:val="mk-MK"/>
                    </w:rPr>
                    <w:t xml:space="preserve"> </w:t>
                  </w:r>
                </w:p>
                <w:p w:rsidR="003F2DA8" w:rsidRPr="0077533C" w:rsidRDefault="003F2DA8" w:rsidP="005A0DCA">
                  <w:pPr>
                    <w:suppressAutoHyphens/>
                    <w:ind w:right="-26"/>
                    <w:jc w:val="center"/>
                    <w:rPr>
                      <w:rFonts w:cstheme="minorHAnsi"/>
                    </w:rPr>
                  </w:pPr>
                </w:p>
              </w:txbxContent>
            </v:textbox>
            <w10:wrap type="square" anchorx="margin"/>
          </v:shape>
        </w:pict>
      </w:r>
    </w:p>
    <w:p w:rsidR="0080005D" w:rsidRPr="00501486" w:rsidRDefault="0080005D" w:rsidP="0080005D">
      <w:pPr>
        <w:rPr>
          <w:lang w:val="mk-MK"/>
        </w:rPr>
        <w:sectPr w:rsidR="0080005D" w:rsidRPr="00501486" w:rsidSect="00FA4B50">
          <w:footerReference w:type="default" r:id="rId24"/>
          <w:pgSz w:w="11906" w:h="16838" w:code="9"/>
          <w:pgMar w:top="1440" w:right="1440" w:bottom="1135" w:left="1440" w:header="709" w:footer="709" w:gutter="0"/>
          <w:cols w:space="708"/>
          <w:docGrid w:linePitch="360"/>
        </w:sectPr>
      </w:pPr>
    </w:p>
    <w:p w:rsidR="0080005D" w:rsidRPr="00501486" w:rsidRDefault="0080005D" w:rsidP="0080005D">
      <w:pPr>
        <w:pStyle w:val="Heading1"/>
      </w:pPr>
      <w:bookmarkStart w:id="50" w:name="_Toc25065576"/>
      <w:bookmarkStart w:id="51" w:name="_Toc40020856"/>
      <w:r w:rsidRPr="00501486">
        <w:lastRenderedPageBreak/>
        <w:t>ПЛАН ЗА УПРАВУВАЊЕ СО ЖИВОТНАТА СРЕДИНА И СОЦИЈАЛНИТЕ ПРАШАЊА</w:t>
      </w:r>
      <w:bookmarkEnd w:id="50"/>
      <w:bookmarkEnd w:id="51"/>
    </w:p>
    <w:tbl>
      <w:tblPr>
        <w:tblW w:w="14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08"/>
        <w:gridCol w:w="1559"/>
        <w:gridCol w:w="8222"/>
        <w:gridCol w:w="1681"/>
      </w:tblGrid>
      <w:tr w:rsidR="0080005D" w:rsidRPr="00501486" w:rsidTr="00FA4B50">
        <w:trPr>
          <w:trHeight w:val="352"/>
          <w:tblHeader/>
          <w:jc w:val="center"/>
        </w:trPr>
        <w:tc>
          <w:tcPr>
            <w:tcW w:w="2708" w:type="dxa"/>
            <w:tcBorders>
              <w:bottom w:val="single" w:sz="4" w:space="0" w:color="auto"/>
            </w:tcBorders>
            <w:shd w:val="clear" w:color="auto" w:fill="B84A1E"/>
            <w:vAlign w:val="center"/>
          </w:tcPr>
          <w:p w:rsidR="0080005D" w:rsidRPr="00501486" w:rsidRDefault="0080005D" w:rsidP="00FA4B50">
            <w:pPr>
              <w:spacing w:before="0" w:after="0" w:line="240" w:lineRule="auto"/>
              <w:rPr>
                <w:b/>
                <w:bCs/>
                <w:sz w:val="20"/>
                <w:szCs w:val="20"/>
                <w:lang w:val="mk-MK"/>
              </w:rPr>
            </w:pPr>
            <w:r w:rsidRPr="00501486">
              <w:rPr>
                <w:b/>
                <w:bCs/>
                <w:sz w:val="20"/>
                <w:szCs w:val="20"/>
                <w:lang w:val="mk-MK"/>
              </w:rPr>
              <w:t>Потенцијално влијание</w:t>
            </w:r>
          </w:p>
        </w:tc>
        <w:tc>
          <w:tcPr>
            <w:tcW w:w="1559" w:type="dxa"/>
            <w:tcBorders>
              <w:bottom w:val="single" w:sz="4" w:space="0" w:color="auto"/>
            </w:tcBorders>
            <w:shd w:val="clear" w:color="auto" w:fill="B84A1E"/>
            <w:vAlign w:val="center"/>
          </w:tcPr>
          <w:p w:rsidR="0080005D" w:rsidRPr="00501486" w:rsidRDefault="0080005D" w:rsidP="00FA4B50">
            <w:pPr>
              <w:spacing w:before="0" w:after="0" w:line="240" w:lineRule="auto"/>
              <w:rPr>
                <w:b/>
                <w:bCs/>
                <w:sz w:val="20"/>
                <w:szCs w:val="20"/>
                <w:lang w:val="mk-MK"/>
              </w:rPr>
            </w:pPr>
            <w:r w:rsidRPr="00501486">
              <w:rPr>
                <w:b/>
                <w:bCs/>
                <w:sz w:val="20"/>
                <w:szCs w:val="20"/>
                <w:lang w:val="mk-MK"/>
              </w:rPr>
              <w:t>Опсег на влијанието</w:t>
            </w:r>
          </w:p>
        </w:tc>
        <w:tc>
          <w:tcPr>
            <w:tcW w:w="8222" w:type="dxa"/>
            <w:tcBorders>
              <w:bottom w:val="single" w:sz="4" w:space="0" w:color="auto"/>
            </w:tcBorders>
            <w:shd w:val="clear" w:color="auto" w:fill="B84A1E"/>
            <w:vAlign w:val="center"/>
          </w:tcPr>
          <w:p w:rsidR="0080005D" w:rsidRPr="00501486" w:rsidRDefault="0080005D" w:rsidP="00FA4B50">
            <w:pPr>
              <w:spacing w:before="0" w:after="0" w:line="240" w:lineRule="auto"/>
              <w:rPr>
                <w:b/>
                <w:bCs/>
                <w:sz w:val="20"/>
                <w:szCs w:val="20"/>
                <w:lang w:val="mk-MK"/>
              </w:rPr>
            </w:pPr>
            <w:r w:rsidRPr="00501486">
              <w:rPr>
                <w:b/>
                <w:bCs/>
                <w:sz w:val="20"/>
                <w:szCs w:val="20"/>
                <w:lang w:val="mk-MK"/>
              </w:rPr>
              <w:t>Предложени мерки за ублажување</w:t>
            </w:r>
          </w:p>
        </w:tc>
        <w:tc>
          <w:tcPr>
            <w:tcW w:w="1681" w:type="dxa"/>
            <w:tcBorders>
              <w:bottom w:val="single" w:sz="4" w:space="0" w:color="auto"/>
            </w:tcBorders>
            <w:shd w:val="clear" w:color="auto" w:fill="B84A1E"/>
            <w:vAlign w:val="center"/>
          </w:tcPr>
          <w:p w:rsidR="0080005D" w:rsidRPr="00501486" w:rsidRDefault="0080005D" w:rsidP="00FA4B50">
            <w:pPr>
              <w:spacing w:before="0" w:after="0" w:line="240" w:lineRule="auto"/>
              <w:rPr>
                <w:b/>
                <w:bCs/>
                <w:sz w:val="20"/>
                <w:szCs w:val="20"/>
                <w:lang w:val="mk-MK"/>
              </w:rPr>
            </w:pPr>
            <w:r w:rsidRPr="00501486">
              <w:rPr>
                <w:b/>
                <w:bCs/>
                <w:sz w:val="20"/>
                <w:szCs w:val="20"/>
                <w:lang w:val="mk-MK"/>
              </w:rPr>
              <w:t>Одговорност</w:t>
            </w:r>
          </w:p>
        </w:tc>
      </w:tr>
      <w:tr w:rsidR="0080005D" w:rsidRPr="00501486" w:rsidTr="00FA4B50">
        <w:trPr>
          <w:trHeight w:val="268"/>
          <w:jc w:val="center"/>
        </w:trPr>
        <w:tc>
          <w:tcPr>
            <w:tcW w:w="14170" w:type="dxa"/>
            <w:gridSpan w:val="4"/>
            <w:tcBorders>
              <w:bottom w:val="single" w:sz="4" w:space="0" w:color="auto"/>
            </w:tcBorders>
            <w:shd w:val="clear" w:color="auto" w:fill="C9C9C9" w:themeFill="accent3" w:themeFillTint="99"/>
            <w:vAlign w:val="center"/>
          </w:tcPr>
          <w:p w:rsidR="0080005D" w:rsidRPr="00501486" w:rsidRDefault="0080005D" w:rsidP="00FA4B50">
            <w:pPr>
              <w:rPr>
                <w:lang w:val="mk-MK"/>
              </w:rPr>
            </w:pPr>
            <w:r w:rsidRPr="00501486">
              <w:rPr>
                <w:lang w:val="mk-MK"/>
              </w:rPr>
              <w:t>Проектни активности: Подготвителни активности пред ажурирање на улиците: Одбележување на трасата за надградба на локалниот пат што го поврзува с. Зубовце со автопатот А2 / Е-65 делница Тетово-Гостивар, во Општина Врапчиште</w:t>
            </w:r>
          </w:p>
        </w:tc>
      </w:tr>
      <w:tr w:rsidR="0080005D" w:rsidRPr="00501486" w:rsidTr="00FA4B50">
        <w:trPr>
          <w:trHeight w:val="947"/>
          <w:jc w:val="center"/>
        </w:trPr>
        <w:tc>
          <w:tcPr>
            <w:tcW w:w="2708" w:type="dxa"/>
          </w:tcPr>
          <w:p w:rsidR="0080005D" w:rsidRPr="00501486" w:rsidRDefault="0080005D" w:rsidP="00FA4B50">
            <w:pPr>
              <w:rPr>
                <w:lang w:val="mk-MK"/>
              </w:rPr>
            </w:pPr>
            <w:r w:rsidRPr="00501486">
              <w:rPr>
                <w:lang w:val="mk-MK"/>
              </w:rPr>
              <w:t>Можни не</w:t>
            </w:r>
            <w:r w:rsidR="007D3037" w:rsidRPr="00501486">
              <w:rPr>
                <w:lang w:val="mk-MK"/>
              </w:rPr>
              <w:t>гат</w:t>
            </w:r>
            <w:r w:rsidRPr="00501486">
              <w:rPr>
                <w:lang w:val="mk-MK"/>
              </w:rPr>
              <w:t>и</w:t>
            </w:r>
            <w:r w:rsidR="007D3037" w:rsidRPr="00501486">
              <w:rPr>
                <w:lang w:val="mk-MK"/>
              </w:rPr>
              <w:t>вни</w:t>
            </w:r>
            <w:r w:rsidRPr="00501486">
              <w:rPr>
                <w:lang w:val="mk-MK"/>
              </w:rPr>
              <w:t xml:space="preserve"> социјални и здравствени влијанија врз населението, возачите и работниците заради:</w:t>
            </w:r>
          </w:p>
          <w:p w:rsidR="0080005D" w:rsidRPr="00501486" w:rsidRDefault="0080005D" w:rsidP="007D3037">
            <w:pPr>
              <w:pStyle w:val="ListParagraph"/>
              <w:numPr>
                <w:ilvl w:val="0"/>
                <w:numId w:val="24"/>
              </w:numPr>
              <w:rPr>
                <w:rFonts w:ascii="Arial Narrow" w:hAnsi="Arial Narrow"/>
                <w:lang w:val="mk-MK"/>
              </w:rPr>
            </w:pPr>
            <w:r w:rsidRPr="00501486">
              <w:rPr>
                <w:rFonts w:ascii="Arial Narrow" w:hAnsi="Arial Narrow"/>
                <w:lang w:val="mk-MK"/>
              </w:rPr>
              <w:t>Недостаток на мерки за безбедност пр</w:t>
            </w:r>
            <w:r w:rsidR="007D3037" w:rsidRPr="00501486">
              <w:rPr>
                <w:rFonts w:ascii="Arial Narrow" w:hAnsi="Arial Narrow"/>
                <w:lang w:val="mk-MK"/>
              </w:rPr>
              <w:t>ед</w:t>
            </w:r>
            <w:r w:rsidRPr="00501486">
              <w:rPr>
                <w:rFonts w:ascii="Arial Narrow" w:hAnsi="Arial Narrow"/>
                <w:lang w:val="mk-MK"/>
              </w:rPr>
              <w:t xml:space="preserve"> почетокот на работите за надградба;</w:t>
            </w:r>
          </w:p>
          <w:p w:rsidR="0080005D" w:rsidRPr="00501486" w:rsidRDefault="0080005D" w:rsidP="007D3037">
            <w:pPr>
              <w:pStyle w:val="ListParagraph"/>
              <w:numPr>
                <w:ilvl w:val="0"/>
                <w:numId w:val="24"/>
              </w:numPr>
              <w:rPr>
                <w:rFonts w:ascii="Arial Narrow" w:hAnsi="Arial Narrow"/>
                <w:lang w:val="mk-MK"/>
              </w:rPr>
            </w:pPr>
            <w:r w:rsidRPr="00501486">
              <w:rPr>
                <w:rFonts w:ascii="Arial Narrow" w:hAnsi="Arial Narrow"/>
                <w:lang w:val="mk-MK"/>
              </w:rPr>
              <w:t>Повред</w:t>
            </w:r>
            <w:r w:rsidR="007D3037" w:rsidRPr="00501486">
              <w:rPr>
                <w:rFonts w:ascii="Arial Narrow" w:hAnsi="Arial Narrow"/>
                <w:lang w:val="mk-MK"/>
              </w:rPr>
              <w:t>и</w:t>
            </w:r>
            <w:r w:rsidRPr="00501486">
              <w:rPr>
                <w:rFonts w:ascii="Arial Narrow" w:hAnsi="Arial Narrow"/>
                <w:lang w:val="mk-MK"/>
              </w:rPr>
              <w:t>;</w:t>
            </w:r>
          </w:p>
          <w:p w:rsidR="0080005D" w:rsidRPr="00501486" w:rsidRDefault="0080005D" w:rsidP="007D3037">
            <w:pPr>
              <w:pStyle w:val="ListParagraph"/>
              <w:numPr>
                <w:ilvl w:val="0"/>
                <w:numId w:val="24"/>
              </w:numPr>
              <w:rPr>
                <w:rFonts w:ascii="Arial Narrow" w:hAnsi="Arial Narrow"/>
                <w:lang w:val="mk-MK"/>
              </w:rPr>
            </w:pPr>
            <w:r w:rsidRPr="00501486">
              <w:rPr>
                <w:rFonts w:ascii="Arial Narrow" w:hAnsi="Arial Narrow"/>
                <w:lang w:val="mk-MK"/>
              </w:rPr>
              <w:t xml:space="preserve">Непочитување на строгите стандарди </w:t>
            </w:r>
            <w:r w:rsidR="007D3037" w:rsidRPr="00501486">
              <w:rPr>
                <w:rFonts w:ascii="Arial Narrow" w:hAnsi="Arial Narrow"/>
                <w:lang w:val="mk-MK"/>
              </w:rPr>
              <w:t>з</w:t>
            </w:r>
            <w:r w:rsidRPr="00501486">
              <w:rPr>
                <w:rFonts w:ascii="Arial Narrow" w:hAnsi="Arial Narrow"/>
                <w:lang w:val="mk-MK"/>
              </w:rPr>
              <w:t xml:space="preserve">а </w:t>
            </w:r>
            <w:r w:rsidR="007D3037" w:rsidRPr="00501486">
              <w:rPr>
                <w:rFonts w:ascii="Arial Narrow" w:hAnsi="Arial Narrow"/>
                <w:lang w:val="mk-MK"/>
              </w:rPr>
              <w:t>БЗР</w:t>
            </w:r>
            <w:r w:rsidRPr="00501486">
              <w:rPr>
                <w:rFonts w:ascii="Arial Narrow" w:hAnsi="Arial Narrow"/>
                <w:lang w:val="mk-MK"/>
              </w:rPr>
              <w:t xml:space="preserve"> и постапката за работа</w:t>
            </w:r>
            <w:r w:rsidR="007D3037" w:rsidRPr="00501486">
              <w:rPr>
                <w:rFonts w:ascii="Arial Narrow" w:hAnsi="Arial Narrow"/>
                <w:lang w:val="mk-MK"/>
              </w:rPr>
              <w:t>;</w:t>
            </w:r>
          </w:p>
          <w:p w:rsidR="0080005D" w:rsidRPr="00501486" w:rsidRDefault="0080005D" w:rsidP="007D3037">
            <w:pPr>
              <w:pStyle w:val="ListParagraph"/>
              <w:numPr>
                <w:ilvl w:val="0"/>
                <w:numId w:val="24"/>
              </w:numPr>
              <w:rPr>
                <w:rFonts w:ascii="Arial Narrow" w:hAnsi="Arial Narrow"/>
                <w:lang w:val="mk-MK"/>
              </w:rPr>
            </w:pPr>
            <w:r w:rsidRPr="00501486">
              <w:rPr>
                <w:rFonts w:ascii="Arial Narrow" w:hAnsi="Arial Narrow"/>
                <w:lang w:val="mk-MK"/>
              </w:rPr>
              <w:t>Несоодветен  пристап во рамките на локалниот пат што го поврзува с. Зубовце со автопатот А2 / Е-65</w:t>
            </w:r>
            <w:r w:rsidR="007D3037" w:rsidRPr="00501486">
              <w:rPr>
                <w:rFonts w:ascii="Arial Narrow" w:hAnsi="Arial Narrow"/>
                <w:lang w:val="mk-MK"/>
              </w:rPr>
              <w:t xml:space="preserve"> за населението во околината на проектната локација</w:t>
            </w:r>
          </w:p>
        </w:tc>
        <w:tc>
          <w:tcPr>
            <w:tcW w:w="1559" w:type="dxa"/>
          </w:tcPr>
          <w:p w:rsidR="0080005D" w:rsidRPr="00501486" w:rsidRDefault="0080005D" w:rsidP="00FA4B50">
            <w:pPr>
              <w:rPr>
                <w:lang w:val="mk-MK"/>
              </w:rPr>
            </w:pPr>
            <w:r w:rsidRPr="00501486">
              <w:rPr>
                <w:lang w:val="mk-MK"/>
              </w:rPr>
              <w:t>Локалн</w:t>
            </w:r>
            <w:r w:rsidR="007A7F9E" w:rsidRPr="00501486">
              <w:rPr>
                <w:lang w:val="mk-MK"/>
              </w:rPr>
              <w:t>о / во рамките на патот што го поврзув</w:t>
            </w:r>
            <w:r w:rsidRPr="00501486">
              <w:rPr>
                <w:lang w:val="mk-MK"/>
              </w:rPr>
              <w:t>а. Зубовце со автопатот, Општина Врапчиште</w:t>
            </w:r>
          </w:p>
          <w:p w:rsidR="0080005D" w:rsidRPr="00501486" w:rsidRDefault="0080005D" w:rsidP="00FA4B50">
            <w:pPr>
              <w:rPr>
                <w:lang w:val="mk-MK"/>
              </w:rPr>
            </w:pPr>
          </w:p>
          <w:p w:rsidR="0080005D" w:rsidRPr="00501486" w:rsidRDefault="0080005D" w:rsidP="00FA4B50">
            <w:pPr>
              <w:rPr>
                <w:lang w:val="mk-MK"/>
              </w:rPr>
            </w:pPr>
          </w:p>
          <w:p w:rsidR="0080005D" w:rsidRPr="00501486" w:rsidRDefault="0080005D" w:rsidP="00FA4B50">
            <w:pPr>
              <w:rPr>
                <w:lang w:val="mk-MK"/>
              </w:rPr>
            </w:pPr>
            <w:r w:rsidRPr="00501486">
              <w:rPr>
                <w:lang w:val="mk-MK"/>
              </w:rPr>
              <w:t>Краткорочн</w:t>
            </w:r>
            <w:r w:rsidR="007A7F9E" w:rsidRPr="00501486">
              <w:rPr>
                <w:lang w:val="mk-MK"/>
              </w:rPr>
              <w:t>о</w:t>
            </w:r>
            <w:r w:rsidRPr="00501486">
              <w:rPr>
                <w:lang w:val="mk-MK"/>
              </w:rPr>
              <w:t xml:space="preserve"> за време на периодот на надоградување</w:t>
            </w:r>
          </w:p>
          <w:p w:rsidR="0080005D" w:rsidRPr="00501486" w:rsidRDefault="0080005D" w:rsidP="00FA4B50">
            <w:pPr>
              <w:rPr>
                <w:lang w:val="mk-MK"/>
              </w:rPr>
            </w:pPr>
          </w:p>
          <w:p w:rsidR="0080005D" w:rsidRPr="00501486" w:rsidRDefault="0080005D" w:rsidP="007A7F9E">
            <w:pPr>
              <w:rPr>
                <w:lang w:val="mk-MK"/>
              </w:rPr>
            </w:pPr>
            <w:r w:rsidRPr="00501486">
              <w:rPr>
                <w:lang w:val="mk-MK"/>
              </w:rPr>
              <w:t>Важност - голема</w:t>
            </w:r>
          </w:p>
        </w:tc>
        <w:tc>
          <w:tcPr>
            <w:tcW w:w="8222" w:type="dxa"/>
          </w:tcPr>
          <w:p w:rsidR="007A7F9E" w:rsidRPr="00501486" w:rsidRDefault="0080005D" w:rsidP="005A0DCA">
            <w:pPr>
              <w:numPr>
                <w:ilvl w:val="0"/>
                <w:numId w:val="46"/>
              </w:numPr>
              <w:tabs>
                <w:tab w:val="num" w:pos="301"/>
              </w:tabs>
              <w:spacing w:before="0" w:after="0" w:line="240" w:lineRule="auto"/>
              <w:ind w:left="442" w:hanging="283"/>
              <w:rPr>
                <w:sz w:val="20"/>
                <w:szCs w:val="20"/>
                <w:lang w:val="mk-MK" w:eastAsia="fr-FR"/>
              </w:rPr>
            </w:pPr>
            <w:r w:rsidRPr="00501486">
              <w:rPr>
                <w:sz w:val="20"/>
                <w:szCs w:val="20"/>
                <w:lang w:val="mk-MK" w:eastAsia="fr-FR"/>
              </w:rPr>
              <w:t xml:space="preserve">Подготовка, одобрување и имплементација на </w:t>
            </w:r>
            <w:r w:rsidR="007A7F9E" w:rsidRPr="00501486">
              <w:rPr>
                <w:sz w:val="20"/>
                <w:szCs w:val="20"/>
                <w:lang w:val="mk-MK" w:eastAsia="fr-FR"/>
              </w:rPr>
              <w:t>План за безбедност и здравје;</w:t>
            </w:r>
            <w:r w:rsidRPr="00501486">
              <w:rPr>
                <w:sz w:val="20"/>
                <w:szCs w:val="20"/>
                <w:lang w:val="mk-MK" w:eastAsia="fr-FR"/>
              </w:rPr>
              <w:t xml:space="preserve"> </w:t>
            </w:r>
          </w:p>
          <w:p w:rsidR="0080005D" w:rsidRPr="00501486" w:rsidRDefault="0080005D" w:rsidP="005A0DCA">
            <w:pPr>
              <w:numPr>
                <w:ilvl w:val="0"/>
                <w:numId w:val="46"/>
              </w:numPr>
              <w:tabs>
                <w:tab w:val="num" w:pos="301"/>
              </w:tabs>
              <w:spacing w:before="0" w:after="0" w:line="240" w:lineRule="auto"/>
              <w:ind w:left="442" w:hanging="283"/>
              <w:rPr>
                <w:sz w:val="20"/>
                <w:szCs w:val="20"/>
                <w:lang w:val="mk-MK" w:eastAsia="fr-FR"/>
              </w:rPr>
            </w:pPr>
            <w:r w:rsidRPr="00501486">
              <w:rPr>
                <w:sz w:val="20"/>
                <w:szCs w:val="20"/>
                <w:lang w:val="mk-MK" w:eastAsia="fr-FR"/>
              </w:rPr>
              <w:t>Планирање со вклучување на постапките за управ</w:t>
            </w:r>
            <w:r w:rsidR="007A7F9E" w:rsidRPr="00501486">
              <w:rPr>
                <w:sz w:val="20"/>
                <w:szCs w:val="20"/>
                <w:lang w:val="mk-MK" w:eastAsia="fr-FR"/>
              </w:rPr>
              <w:t>ување со трудот, како дел од подготвител</w:t>
            </w:r>
            <w:r w:rsidRPr="00501486">
              <w:rPr>
                <w:sz w:val="20"/>
                <w:szCs w:val="20"/>
                <w:lang w:val="mk-MK" w:eastAsia="fr-FR"/>
              </w:rPr>
              <w:t>ните активности;</w:t>
            </w:r>
          </w:p>
          <w:p w:rsidR="0080005D" w:rsidRPr="00501486" w:rsidRDefault="0080005D" w:rsidP="005A0DCA">
            <w:pPr>
              <w:numPr>
                <w:ilvl w:val="0"/>
                <w:numId w:val="46"/>
              </w:numPr>
              <w:tabs>
                <w:tab w:val="num" w:pos="301"/>
              </w:tabs>
              <w:spacing w:before="0" w:after="0" w:line="240" w:lineRule="auto"/>
              <w:ind w:left="442" w:hanging="283"/>
              <w:rPr>
                <w:sz w:val="20"/>
                <w:szCs w:val="20"/>
                <w:lang w:val="mk-MK" w:eastAsia="fr-FR"/>
              </w:rPr>
            </w:pPr>
            <w:r w:rsidRPr="00501486">
              <w:rPr>
                <w:sz w:val="20"/>
                <w:szCs w:val="20"/>
                <w:lang w:val="mk-MK" w:eastAsia="fr-FR"/>
              </w:rPr>
              <w:t>Подготовка, одобрување и спроведување на Планот за безбедност на заедницата</w:t>
            </w:r>
            <w:r w:rsidR="007A7F9E" w:rsidRPr="00501486">
              <w:rPr>
                <w:sz w:val="20"/>
                <w:szCs w:val="20"/>
                <w:lang w:val="mk-MK" w:eastAsia="fr-FR"/>
              </w:rPr>
              <w:t xml:space="preserve"> пред отпочнување со активностите</w:t>
            </w:r>
            <w:r w:rsidRPr="00501486">
              <w:rPr>
                <w:sz w:val="20"/>
                <w:szCs w:val="20"/>
                <w:lang w:val="mk-MK" w:eastAsia="fr-FR"/>
              </w:rPr>
              <w:t>;</w:t>
            </w:r>
          </w:p>
          <w:p w:rsidR="0080005D" w:rsidRPr="00501486" w:rsidRDefault="0080005D" w:rsidP="005A0DCA">
            <w:pPr>
              <w:numPr>
                <w:ilvl w:val="0"/>
                <w:numId w:val="46"/>
              </w:numPr>
              <w:tabs>
                <w:tab w:val="num" w:pos="301"/>
              </w:tabs>
              <w:spacing w:before="0" w:after="0" w:line="240" w:lineRule="auto"/>
              <w:ind w:left="442" w:hanging="283"/>
              <w:rPr>
                <w:sz w:val="20"/>
                <w:szCs w:val="20"/>
                <w:lang w:val="mk-MK" w:eastAsia="fr-FR"/>
              </w:rPr>
            </w:pPr>
            <w:r w:rsidRPr="00501486">
              <w:rPr>
                <w:sz w:val="20"/>
                <w:szCs w:val="20"/>
                <w:lang w:val="mk-MK" w:eastAsia="fr-FR"/>
              </w:rPr>
              <w:t>Подготовка, одобрување и спроведување на План за управување со отпад (вклучени активности за повторна употреба / рециклирање) пред започнување со активности;</w:t>
            </w:r>
          </w:p>
          <w:p w:rsidR="007A7F9E" w:rsidRPr="00501486" w:rsidRDefault="0080005D" w:rsidP="005A0DCA">
            <w:pPr>
              <w:numPr>
                <w:ilvl w:val="0"/>
                <w:numId w:val="46"/>
              </w:numPr>
              <w:tabs>
                <w:tab w:val="num" w:pos="301"/>
              </w:tabs>
              <w:spacing w:before="0" w:after="0" w:line="240" w:lineRule="auto"/>
              <w:ind w:left="442" w:hanging="283"/>
              <w:rPr>
                <w:sz w:val="20"/>
                <w:szCs w:val="20"/>
                <w:lang w:val="mk-MK" w:eastAsia="fr-FR"/>
              </w:rPr>
            </w:pPr>
            <w:r w:rsidRPr="00501486">
              <w:rPr>
                <w:sz w:val="20"/>
                <w:szCs w:val="20"/>
                <w:lang w:val="mk-MK" w:eastAsia="fr-FR"/>
              </w:rPr>
              <w:t>Подготовка, одобрување и спроведување на</w:t>
            </w:r>
            <w:r w:rsidR="007A7F9E" w:rsidRPr="00501486">
              <w:rPr>
                <w:sz w:val="20"/>
                <w:szCs w:val="20"/>
                <w:lang w:val="mk-MK" w:eastAsia="fr-FR"/>
              </w:rPr>
              <w:t xml:space="preserve"> План за у</w:t>
            </w:r>
            <w:r w:rsidRPr="00501486">
              <w:rPr>
                <w:sz w:val="20"/>
                <w:szCs w:val="20"/>
                <w:lang w:val="mk-MK" w:eastAsia="fr-FR"/>
              </w:rPr>
              <w:t>правување со сообраќајот</w:t>
            </w:r>
            <w:r w:rsidR="007A7F9E" w:rsidRPr="00501486">
              <w:rPr>
                <w:sz w:val="20"/>
                <w:szCs w:val="20"/>
                <w:lang w:val="mk-MK" w:eastAsia="fr-FR"/>
              </w:rPr>
              <w:t>;</w:t>
            </w:r>
            <w:r w:rsidRPr="00501486">
              <w:rPr>
                <w:sz w:val="20"/>
                <w:szCs w:val="20"/>
                <w:lang w:val="mk-MK" w:eastAsia="fr-FR"/>
              </w:rPr>
              <w:t xml:space="preserve"> </w:t>
            </w:r>
          </w:p>
          <w:p w:rsidR="0080005D" w:rsidRPr="00501486" w:rsidRDefault="0080005D" w:rsidP="005A0DCA">
            <w:pPr>
              <w:numPr>
                <w:ilvl w:val="0"/>
                <w:numId w:val="46"/>
              </w:numPr>
              <w:tabs>
                <w:tab w:val="num" w:pos="301"/>
              </w:tabs>
              <w:spacing w:before="0" w:after="0" w:line="240" w:lineRule="auto"/>
              <w:ind w:left="442" w:hanging="283"/>
              <w:rPr>
                <w:sz w:val="20"/>
                <w:szCs w:val="20"/>
                <w:lang w:val="mk-MK" w:eastAsia="fr-FR"/>
              </w:rPr>
            </w:pPr>
            <w:r w:rsidRPr="00501486">
              <w:rPr>
                <w:sz w:val="20"/>
                <w:szCs w:val="20"/>
                <w:lang w:val="mk-MK" w:eastAsia="fr-FR"/>
              </w:rPr>
              <w:t>Планирање на проектни активности (во корелација со персоналот на општината, пред да започнете со активности за надградба);</w:t>
            </w:r>
          </w:p>
          <w:p w:rsidR="0080005D" w:rsidRPr="00501486" w:rsidRDefault="0080005D" w:rsidP="005A0DCA">
            <w:pPr>
              <w:numPr>
                <w:ilvl w:val="0"/>
                <w:numId w:val="46"/>
              </w:numPr>
              <w:tabs>
                <w:tab w:val="num" w:pos="301"/>
              </w:tabs>
              <w:spacing w:before="0" w:after="0" w:line="240" w:lineRule="auto"/>
              <w:ind w:left="442" w:hanging="283"/>
              <w:rPr>
                <w:sz w:val="20"/>
                <w:szCs w:val="20"/>
                <w:lang w:val="mk-MK" w:eastAsia="fr-FR"/>
              </w:rPr>
            </w:pPr>
            <w:r w:rsidRPr="00501486">
              <w:rPr>
                <w:sz w:val="20"/>
                <w:szCs w:val="20"/>
                <w:lang w:val="mk-MK" w:eastAsia="fr-FR"/>
              </w:rPr>
              <w:t>Обезбедување на информации преку општинска веб-страница (</w:t>
            </w:r>
            <w:hyperlink r:id="rId25" w:history="1">
              <w:r w:rsidRPr="00501486">
                <w:rPr>
                  <w:sz w:val="20"/>
                  <w:szCs w:val="20"/>
                  <w:lang w:val="mk-MK" w:eastAsia="fr-FR"/>
                </w:rPr>
                <w:t>(https://komunavrapcisht.gov.mk/mk/)</w:t>
              </w:r>
            </w:hyperlink>
            <w:r w:rsidR="007A7F9E" w:rsidRPr="00501486">
              <w:rPr>
                <w:sz w:val="20"/>
                <w:szCs w:val="20"/>
                <w:lang w:val="mk-MK" w:eastAsia="fr-FR"/>
              </w:rPr>
              <w:t xml:space="preserve"> месна</w:t>
            </w:r>
            <w:r w:rsidRPr="00501486">
              <w:rPr>
                <w:sz w:val="20"/>
                <w:szCs w:val="20"/>
                <w:lang w:val="mk-MK" w:eastAsia="fr-FR"/>
              </w:rPr>
              <w:t>та заедница и општинскиот одбор за видот и времетраењето на активностите за надградување;</w:t>
            </w:r>
          </w:p>
          <w:p w:rsidR="0080005D" w:rsidRPr="00501486" w:rsidRDefault="0080005D" w:rsidP="005A0DCA">
            <w:pPr>
              <w:numPr>
                <w:ilvl w:val="0"/>
                <w:numId w:val="46"/>
              </w:numPr>
              <w:tabs>
                <w:tab w:val="num" w:pos="301"/>
              </w:tabs>
              <w:spacing w:before="0" w:after="0" w:line="240" w:lineRule="auto"/>
              <w:ind w:left="442" w:hanging="283"/>
              <w:rPr>
                <w:sz w:val="20"/>
                <w:szCs w:val="20"/>
                <w:lang w:val="mk-MK" w:eastAsia="fr-FR"/>
              </w:rPr>
            </w:pPr>
            <w:r w:rsidRPr="00501486">
              <w:rPr>
                <w:sz w:val="20"/>
                <w:szCs w:val="20"/>
                <w:lang w:val="mk-MK" w:eastAsia="fr-FR"/>
              </w:rPr>
              <w:t>Изведувачот е должен да достав</w:t>
            </w:r>
            <w:r w:rsidR="007A7F9E" w:rsidRPr="00501486">
              <w:rPr>
                <w:sz w:val="20"/>
                <w:szCs w:val="20"/>
                <w:lang w:val="mk-MK" w:eastAsia="fr-FR"/>
              </w:rPr>
              <w:t>и прелиминар</w:t>
            </w:r>
            <w:r w:rsidR="003B13A0" w:rsidRPr="00501486">
              <w:rPr>
                <w:sz w:val="20"/>
                <w:szCs w:val="20"/>
                <w:lang w:val="mk-MK" w:eastAsia="fr-FR"/>
              </w:rPr>
              <w:t>ен</w:t>
            </w:r>
            <w:r w:rsidR="007A7F9E" w:rsidRPr="00501486">
              <w:rPr>
                <w:sz w:val="20"/>
                <w:szCs w:val="20"/>
                <w:lang w:val="mk-MK" w:eastAsia="fr-FR"/>
              </w:rPr>
              <w:t xml:space="preserve"> </w:t>
            </w:r>
            <w:r w:rsidR="003B13A0" w:rsidRPr="00501486">
              <w:rPr>
                <w:sz w:val="20"/>
                <w:szCs w:val="20"/>
                <w:lang w:val="mk-MK" w:eastAsia="fr-FR"/>
              </w:rPr>
              <w:t>План за управување со сообраќајот</w:t>
            </w:r>
            <w:r w:rsidR="007A7F9E" w:rsidRPr="00501486">
              <w:rPr>
                <w:sz w:val="20"/>
                <w:szCs w:val="20"/>
                <w:lang w:val="mk-MK" w:eastAsia="fr-FR"/>
              </w:rPr>
              <w:t xml:space="preserve"> </w:t>
            </w:r>
            <w:r w:rsidRPr="00501486">
              <w:rPr>
                <w:sz w:val="20"/>
                <w:szCs w:val="20"/>
                <w:lang w:val="mk-MK" w:eastAsia="fr-FR"/>
              </w:rPr>
              <w:t xml:space="preserve">кој ќе биде дел од </w:t>
            </w:r>
            <w:r w:rsidR="008A220E" w:rsidRPr="00501486">
              <w:rPr>
                <w:sz w:val="20"/>
                <w:szCs w:val="20"/>
                <w:lang w:val="mk-MK" w:eastAsia="fr-FR"/>
              </w:rPr>
              <w:t>ПУЖССА</w:t>
            </w:r>
            <w:r w:rsidRPr="00501486">
              <w:rPr>
                <w:sz w:val="20"/>
                <w:szCs w:val="20"/>
                <w:lang w:val="mk-MK" w:eastAsia="fr-FR"/>
              </w:rPr>
              <w:t xml:space="preserve">. Пред почетокот на </w:t>
            </w:r>
            <w:r w:rsidR="007A7F9E" w:rsidRPr="00501486">
              <w:rPr>
                <w:sz w:val="20"/>
                <w:szCs w:val="20"/>
                <w:lang w:val="mk-MK" w:eastAsia="fr-FR"/>
              </w:rPr>
              <w:t>проектните активности, ажуриран</w:t>
            </w:r>
            <w:r w:rsidR="003B13A0" w:rsidRPr="00501486">
              <w:rPr>
                <w:sz w:val="20"/>
                <w:szCs w:val="20"/>
                <w:lang w:val="mk-MK" w:eastAsia="fr-FR"/>
              </w:rPr>
              <w:t>иот</w:t>
            </w:r>
            <w:r w:rsidR="007A7F9E" w:rsidRPr="00501486">
              <w:rPr>
                <w:sz w:val="20"/>
                <w:szCs w:val="20"/>
                <w:lang w:val="mk-MK" w:eastAsia="fr-FR"/>
              </w:rPr>
              <w:t xml:space="preserve"> </w:t>
            </w:r>
            <w:r w:rsidR="003B13A0" w:rsidRPr="00501486">
              <w:rPr>
                <w:sz w:val="20"/>
                <w:szCs w:val="20"/>
                <w:lang w:val="mk-MK" w:eastAsia="fr-FR"/>
              </w:rPr>
              <w:t xml:space="preserve">План за управување со сообраќајот заедно </w:t>
            </w:r>
            <w:r w:rsidRPr="00501486">
              <w:rPr>
                <w:sz w:val="20"/>
                <w:szCs w:val="20"/>
                <w:lang w:val="mk-MK" w:eastAsia="fr-FR"/>
              </w:rPr>
              <w:t xml:space="preserve">со План за безбедност на заедницата ќе биде доставен до </w:t>
            </w:r>
            <w:r w:rsidR="007A7F9E" w:rsidRPr="00501486">
              <w:rPr>
                <w:sz w:val="20"/>
                <w:szCs w:val="20"/>
                <w:lang w:val="mk-MK" w:eastAsia="fr-FR"/>
              </w:rPr>
              <w:t>Е</w:t>
            </w:r>
            <w:r w:rsidR="00656DC7">
              <w:rPr>
                <w:sz w:val="20"/>
                <w:szCs w:val="20"/>
                <w:lang w:val="mk-MK" w:eastAsia="fr-FR"/>
              </w:rPr>
              <w:t>У</w:t>
            </w:r>
            <w:r w:rsidR="007A7F9E" w:rsidRPr="00501486">
              <w:rPr>
                <w:sz w:val="20"/>
                <w:szCs w:val="20"/>
                <w:lang w:val="mk-MK" w:eastAsia="fr-FR"/>
              </w:rPr>
              <w:t>П</w:t>
            </w:r>
            <w:r w:rsidRPr="00501486">
              <w:rPr>
                <w:sz w:val="20"/>
                <w:szCs w:val="20"/>
                <w:lang w:val="mk-MK" w:eastAsia="fr-FR"/>
              </w:rPr>
              <w:t xml:space="preserve">. Ќе бидат редовно презентирани пред работниците. </w:t>
            </w:r>
            <w:r w:rsidR="003B13A0" w:rsidRPr="00501486">
              <w:rPr>
                <w:sz w:val="20"/>
                <w:szCs w:val="20"/>
                <w:lang w:val="mk-MK" w:eastAsia="fr-FR"/>
              </w:rPr>
              <w:t xml:space="preserve">План за управување со сообраќајот </w:t>
            </w:r>
            <w:r w:rsidRPr="00501486">
              <w:rPr>
                <w:sz w:val="20"/>
                <w:szCs w:val="20"/>
                <w:lang w:val="mk-MK" w:eastAsia="fr-FR"/>
              </w:rPr>
              <w:t>конкретно ќе се справи со безбедноста на учениците и локалното население што го користат патот (одење / возење);</w:t>
            </w:r>
          </w:p>
          <w:p w:rsidR="0080005D" w:rsidRPr="00501486" w:rsidRDefault="0080005D" w:rsidP="005A0DCA">
            <w:pPr>
              <w:numPr>
                <w:ilvl w:val="0"/>
                <w:numId w:val="46"/>
              </w:numPr>
              <w:tabs>
                <w:tab w:val="num" w:pos="301"/>
              </w:tabs>
              <w:spacing w:before="0" w:after="0" w:line="240" w:lineRule="auto"/>
              <w:ind w:left="442" w:hanging="283"/>
              <w:rPr>
                <w:sz w:val="20"/>
                <w:szCs w:val="20"/>
                <w:lang w:val="mk-MK" w:eastAsia="fr-FR"/>
              </w:rPr>
            </w:pPr>
            <w:r w:rsidRPr="00501486">
              <w:rPr>
                <w:sz w:val="20"/>
                <w:szCs w:val="20"/>
                <w:lang w:val="mk-MK" w:eastAsia="fr-FR"/>
              </w:rPr>
              <w:t xml:space="preserve">Изведувачот да изврши проценка и да ја евидентира состојбата на имотот и предметите што се близу до патот, претходно </w:t>
            </w:r>
            <w:r w:rsidR="007A7F9E" w:rsidRPr="00501486">
              <w:rPr>
                <w:sz w:val="20"/>
                <w:szCs w:val="20"/>
                <w:lang w:val="mk-MK" w:eastAsia="fr-FR"/>
              </w:rPr>
              <w:t xml:space="preserve">пред </w:t>
            </w:r>
            <w:r w:rsidRPr="00501486">
              <w:rPr>
                <w:sz w:val="20"/>
                <w:szCs w:val="20"/>
                <w:lang w:val="mk-MK" w:eastAsia="fr-FR"/>
              </w:rPr>
              <w:t>започнување со какви било работи. Евиденцијата треба да се води во случај на побарувања за штети од страна на локалните сопственици на имот</w:t>
            </w:r>
          </w:p>
          <w:p w:rsidR="0080005D" w:rsidRPr="00501486" w:rsidRDefault="0080005D" w:rsidP="005A0DCA">
            <w:pPr>
              <w:numPr>
                <w:ilvl w:val="0"/>
                <w:numId w:val="46"/>
              </w:numPr>
              <w:tabs>
                <w:tab w:val="num" w:pos="301"/>
              </w:tabs>
              <w:spacing w:before="0" w:after="0" w:line="240" w:lineRule="auto"/>
              <w:ind w:left="442" w:hanging="283"/>
              <w:rPr>
                <w:rFonts w:cs="Arial"/>
                <w:lang w:val="mk-MK" w:eastAsia="fr-FR"/>
              </w:rPr>
            </w:pPr>
            <w:r w:rsidRPr="00501486">
              <w:rPr>
                <w:sz w:val="20"/>
                <w:szCs w:val="20"/>
                <w:lang w:val="mk-MK" w:eastAsia="fr-FR"/>
              </w:rPr>
              <w:t xml:space="preserve">Примена на добра практика за надградба за обележување на локациите на проектот, </w:t>
            </w:r>
            <w:r w:rsidRPr="00501486">
              <w:rPr>
                <w:rFonts w:cs="Arial"/>
                <w:lang w:val="mk-MK" w:eastAsia="fr-FR"/>
              </w:rPr>
              <w:t>вклучувајќи:</w:t>
            </w:r>
          </w:p>
          <w:p w:rsidR="0080005D" w:rsidRPr="00501486" w:rsidRDefault="0080005D" w:rsidP="00F57DEF">
            <w:pPr>
              <w:pStyle w:val="ListParagraph"/>
              <w:numPr>
                <w:ilvl w:val="0"/>
                <w:numId w:val="25"/>
              </w:numPr>
              <w:rPr>
                <w:rFonts w:ascii="Arial Narrow" w:hAnsi="Arial Narrow" w:cs="Arial"/>
                <w:szCs w:val="22"/>
                <w:lang w:val="mk-MK" w:eastAsia="fr-FR"/>
              </w:rPr>
            </w:pPr>
            <w:r w:rsidRPr="00501486">
              <w:rPr>
                <w:rFonts w:ascii="Arial Narrow" w:hAnsi="Arial Narrow" w:cs="Arial"/>
                <w:szCs w:val="22"/>
                <w:lang w:val="mk-MK" w:eastAsia="fr-FR"/>
              </w:rPr>
              <w:t>Обезбедете соодветно обележување на веб-страниците на проектите, по секција по улиците</w:t>
            </w:r>
          </w:p>
          <w:p w:rsidR="005A0DCA" w:rsidRPr="00501486" w:rsidRDefault="0080005D" w:rsidP="005A0DCA">
            <w:pPr>
              <w:pStyle w:val="ListParagraph"/>
              <w:numPr>
                <w:ilvl w:val="0"/>
                <w:numId w:val="25"/>
              </w:numPr>
              <w:rPr>
                <w:rFonts w:ascii="Arial Narrow" w:hAnsi="Arial Narrow" w:cs="Arial"/>
                <w:szCs w:val="22"/>
                <w:lang w:val="mk-MK"/>
              </w:rPr>
            </w:pPr>
            <w:r w:rsidRPr="00501486">
              <w:rPr>
                <w:rFonts w:ascii="Arial Narrow" w:hAnsi="Arial Narrow" w:cs="Arial"/>
                <w:szCs w:val="22"/>
                <w:lang w:val="mk-MK"/>
              </w:rPr>
              <w:t>Поставување на знаци за предупредување, особено за ограничување на брзината на возење во близина на улиците што се надоградуваат</w:t>
            </w:r>
            <w:r w:rsidR="005A0DCA" w:rsidRPr="00501486">
              <w:rPr>
                <w:rFonts w:ascii="Arial Narrow" w:hAnsi="Arial Narrow"/>
                <w:lang w:val="mk-MK"/>
              </w:rPr>
              <w:t xml:space="preserve"> </w:t>
            </w:r>
            <w:r w:rsidR="005A0DCA" w:rsidRPr="00501486">
              <w:rPr>
                <w:rFonts w:ascii="Arial Narrow" w:hAnsi="Arial Narrow" w:cs="Arial"/>
                <w:szCs w:val="22"/>
                <w:lang w:val="mk-MK"/>
              </w:rPr>
              <w:t>и на деловите од улицата што порано ги користеле земјоделците;</w:t>
            </w:r>
          </w:p>
          <w:p w:rsidR="0080005D" w:rsidRPr="00501486" w:rsidRDefault="005A0DCA" w:rsidP="005A0DCA">
            <w:pPr>
              <w:pStyle w:val="ListParagraph"/>
              <w:numPr>
                <w:ilvl w:val="0"/>
                <w:numId w:val="25"/>
              </w:numPr>
              <w:rPr>
                <w:rFonts w:ascii="Arial Narrow" w:hAnsi="Arial Narrow" w:cs="Arial"/>
                <w:szCs w:val="22"/>
                <w:lang w:val="mk-MK"/>
              </w:rPr>
            </w:pPr>
            <w:r w:rsidRPr="00501486">
              <w:rPr>
                <w:rFonts w:ascii="Arial Narrow" w:hAnsi="Arial Narrow" w:cs="Arial"/>
                <w:szCs w:val="22"/>
                <w:lang w:val="mk-MK"/>
              </w:rPr>
              <w:t>Обезбедување на пат за земјоделците да можат да ја пренесат произведената стока</w:t>
            </w:r>
            <w:r w:rsidR="0080005D" w:rsidRPr="00501486">
              <w:rPr>
                <w:rFonts w:ascii="Arial Narrow" w:hAnsi="Arial Narrow" w:cs="Arial"/>
                <w:szCs w:val="22"/>
                <w:lang w:val="mk-MK"/>
              </w:rPr>
              <w:t>;</w:t>
            </w:r>
          </w:p>
          <w:p w:rsidR="0080005D" w:rsidRPr="00501486" w:rsidRDefault="0080005D" w:rsidP="00F57DEF">
            <w:pPr>
              <w:pStyle w:val="ListParagraph"/>
              <w:numPr>
                <w:ilvl w:val="0"/>
                <w:numId w:val="25"/>
              </w:numPr>
              <w:rPr>
                <w:rFonts w:ascii="Arial Narrow" w:hAnsi="Arial Narrow" w:cs="Arial"/>
                <w:szCs w:val="22"/>
                <w:lang w:val="mk-MK"/>
              </w:rPr>
            </w:pPr>
            <w:r w:rsidRPr="00501486">
              <w:rPr>
                <w:rFonts w:ascii="Arial Narrow" w:hAnsi="Arial Narrow" w:cs="Arial"/>
                <w:szCs w:val="22"/>
                <w:lang w:val="mk-MK"/>
              </w:rPr>
              <w:t>Поставување на ленти за предупредување;</w:t>
            </w:r>
          </w:p>
          <w:p w:rsidR="0080005D" w:rsidRPr="00501486" w:rsidRDefault="0080005D" w:rsidP="00F57DEF">
            <w:pPr>
              <w:pStyle w:val="ListParagraph"/>
              <w:numPr>
                <w:ilvl w:val="0"/>
                <w:numId w:val="25"/>
              </w:numPr>
              <w:rPr>
                <w:rFonts w:ascii="Arial Narrow" w:hAnsi="Arial Narrow" w:cs="Arial"/>
                <w:szCs w:val="22"/>
                <w:lang w:val="mk-MK"/>
              </w:rPr>
            </w:pPr>
            <w:r w:rsidRPr="00501486">
              <w:rPr>
                <w:rFonts w:ascii="Arial Narrow" w:hAnsi="Arial Narrow" w:cs="Arial"/>
                <w:szCs w:val="22"/>
                <w:lang w:val="mk-MK"/>
              </w:rPr>
              <w:lastRenderedPageBreak/>
              <w:t xml:space="preserve">Инсталирање на </w:t>
            </w:r>
            <w:r w:rsidR="007A7F9E" w:rsidRPr="00501486">
              <w:rPr>
                <w:rFonts w:ascii="Arial Narrow" w:hAnsi="Arial Narrow" w:cs="Arial"/>
                <w:szCs w:val="22"/>
                <w:lang w:val="mk-MK"/>
              </w:rPr>
              <w:t xml:space="preserve">информативна </w:t>
            </w:r>
            <w:r w:rsidRPr="00501486">
              <w:rPr>
                <w:rFonts w:ascii="Arial Narrow" w:hAnsi="Arial Narrow" w:cs="Arial"/>
                <w:szCs w:val="22"/>
                <w:lang w:val="mk-MK"/>
              </w:rPr>
              <w:t xml:space="preserve">табла со општи информации за проектот, Изведувачот и </w:t>
            </w:r>
            <w:r w:rsidR="007A7F9E" w:rsidRPr="00501486">
              <w:rPr>
                <w:rFonts w:ascii="Arial Narrow" w:hAnsi="Arial Narrow" w:cs="Arial"/>
                <w:szCs w:val="22"/>
                <w:lang w:val="mk-MK"/>
              </w:rPr>
              <w:t>надзоро</w:t>
            </w:r>
            <w:r w:rsidRPr="00501486">
              <w:rPr>
                <w:rFonts w:ascii="Arial Narrow" w:hAnsi="Arial Narrow" w:cs="Arial"/>
                <w:szCs w:val="22"/>
                <w:lang w:val="mk-MK"/>
              </w:rPr>
              <w:t xml:space="preserve">т на </w:t>
            </w:r>
            <w:r w:rsidR="00E374BA" w:rsidRPr="00501486">
              <w:rPr>
                <w:rFonts w:ascii="Arial Narrow" w:hAnsi="Arial Narrow" w:cs="Arial"/>
                <w:szCs w:val="22"/>
                <w:lang w:val="mk-MK"/>
              </w:rPr>
              <w:t>проектната локација</w:t>
            </w:r>
            <w:r w:rsidRPr="00501486">
              <w:rPr>
                <w:rFonts w:ascii="Arial Narrow" w:hAnsi="Arial Narrow" w:cs="Arial"/>
                <w:szCs w:val="22"/>
                <w:lang w:val="mk-MK"/>
              </w:rPr>
              <w:t>;</w:t>
            </w:r>
          </w:p>
          <w:p w:rsidR="0080005D" w:rsidRPr="00501486" w:rsidRDefault="0080005D" w:rsidP="00F57DEF">
            <w:pPr>
              <w:pStyle w:val="ListParagraph"/>
              <w:numPr>
                <w:ilvl w:val="0"/>
                <w:numId w:val="25"/>
              </w:numPr>
              <w:rPr>
                <w:rFonts w:ascii="Arial Narrow" w:hAnsi="Arial Narrow" w:cs="Arial"/>
                <w:szCs w:val="22"/>
                <w:lang w:val="mk-MK"/>
              </w:rPr>
            </w:pPr>
            <w:r w:rsidRPr="00501486">
              <w:rPr>
                <w:rFonts w:ascii="Arial Narrow" w:hAnsi="Arial Narrow" w:cs="Arial"/>
                <w:szCs w:val="22"/>
                <w:lang w:val="mk-MK"/>
              </w:rPr>
              <w:t>Забранет влез на невработени лица на градилиштето;</w:t>
            </w:r>
          </w:p>
          <w:p w:rsidR="0080005D" w:rsidRPr="00501486" w:rsidRDefault="007A7F9E" w:rsidP="00F57DEF">
            <w:pPr>
              <w:pStyle w:val="ListParagraph"/>
              <w:numPr>
                <w:ilvl w:val="0"/>
                <w:numId w:val="25"/>
              </w:numPr>
              <w:rPr>
                <w:rFonts w:ascii="Arial Narrow" w:hAnsi="Arial Narrow" w:cs="Arial"/>
                <w:szCs w:val="22"/>
                <w:lang w:val="mk-MK"/>
              </w:rPr>
            </w:pPr>
            <w:r w:rsidRPr="00501486">
              <w:rPr>
                <w:rFonts w:ascii="Arial Narrow" w:hAnsi="Arial Narrow" w:cs="Arial"/>
                <w:szCs w:val="22"/>
                <w:lang w:val="mk-MK"/>
              </w:rPr>
              <w:t>Пот</w:t>
            </w:r>
            <w:r w:rsidR="0080005D" w:rsidRPr="00501486">
              <w:rPr>
                <w:rFonts w:ascii="Arial Narrow" w:hAnsi="Arial Narrow" w:cs="Arial"/>
                <w:szCs w:val="22"/>
                <w:lang w:val="mk-MK"/>
              </w:rPr>
              <w:t>реб</w:t>
            </w:r>
            <w:r w:rsidRPr="00501486">
              <w:rPr>
                <w:rFonts w:ascii="Arial Narrow" w:hAnsi="Arial Narrow" w:cs="Arial"/>
                <w:szCs w:val="22"/>
                <w:lang w:val="mk-MK"/>
              </w:rPr>
              <w:t>но е</w:t>
            </w:r>
            <w:r w:rsidR="0080005D" w:rsidRPr="00501486">
              <w:rPr>
                <w:rFonts w:ascii="Arial Narrow" w:hAnsi="Arial Narrow" w:cs="Arial"/>
                <w:szCs w:val="22"/>
                <w:lang w:val="mk-MK"/>
              </w:rPr>
              <w:t xml:space="preserve"> да се применат мерките на Заедницата и на работниците за БЗР (прва помош, заштитна облека за работниците, соодветни машини и алати);</w:t>
            </w:r>
          </w:p>
          <w:p w:rsidR="0080005D" w:rsidRPr="00501486" w:rsidRDefault="0080005D" w:rsidP="00F57DEF">
            <w:pPr>
              <w:pStyle w:val="ListParagraph"/>
              <w:numPr>
                <w:ilvl w:val="0"/>
                <w:numId w:val="25"/>
              </w:numPr>
              <w:rPr>
                <w:rFonts w:ascii="Arial Narrow" w:hAnsi="Arial Narrow" w:cs="Arial"/>
                <w:szCs w:val="22"/>
                <w:lang w:val="mk-MK"/>
              </w:rPr>
            </w:pPr>
            <w:r w:rsidRPr="00501486">
              <w:rPr>
                <w:rFonts w:ascii="Arial Narrow" w:hAnsi="Arial Narrow" w:cs="Arial"/>
                <w:szCs w:val="22"/>
                <w:lang w:val="mk-MK"/>
              </w:rPr>
              <w:t>За време на проектните активности, Изведувачот треба да обезбеди лесен пристап на локалното население до нивните семејни куќи, итн .;</w:t>
            </w:r>
          </w:p>
          <w:p w:rsidR="0080005D" w:rsidRPr="00501486" w:rsidRDefault="0080005D" w:rsidP="00F57DEF">
            <w:pPr>
              <w:pStyle w:val="ListParagraph"/>
              <w:numPr>
                <w:ilvl w:val="0"/>
                <w:numId w:val="25"/>
              </w:numPr>
              <w:tabs>
                <w:tab w:val="center" w:pos="4003"/>
              </w:tabs>
              <w:rPr>
                <w:rFonts w:ascii="Arial Narrow" w:hAnsi="Arial Narrow" w:cs="Arial"/>
                <w:szCs w:val="22"/>
                <w:lang w:val="mk-MK"/>
              </w:rPr>
            </w:pPr>
            <w:r w:rsidRPr="00501486">
              <w:rPr>
                <w:rFonts w:ascii="Arial Narrow" w:hAnsi="Arial Narrow" w:cs="Arial"/>
                <w:szCs w:val="22"/>
                <w:lang w:val="mk-MK"/>
              </w:rPr>
              <w:t>Улиците треба да се одржуваат чисти;</w:t>
            </w:r>
            <w:r w:rsidRPr="00501486">
              <w:rPr>
                <w:rFonts w:ascii="Arial Narrow" w:hAnsi="Arial Narrow" w:cs="Arial"/>
                <w:szCs w:val="22"/>
                <w:lang w:val="mk-MK"/>
              </w:rPr>
              <w:tab/>
            </w:r>
          </w:p>
          <w:p w:rsidR="0080005D" w:rsidRPr="00501486" w:rsidRDefault="0080005D" w:rsidP="00F57DEF">
            <w:pPr>
              <w:pStyle w:val="ListParagraph"/>
              <w:numPr>
                <w:ilvl w:val="0"/>
                <w:numId w:val="25"/>
              </w:numPr>
              <w:tabs>
                <w:tab w:val="center" w:pos="4003"/>
              </w:tabs>
              <w:rPr>
                <w:rFonts w:ascii="Arial Narrow" w:hAnsi="Arial Narrow" w:cs="Arial"/>
                <w:szCs w:val="22"/>
                <w:lang w:val="mk-MK"/>
              </w:rPr>
            </w:pPr>
            <w:r w:rsidRPr="00501486">
              <w:rPr>
                <w:rFonts w:ascii="Arial Narrow" w:hAnsi="Arial Narrow" w:cs="Arial"/>
                <w:szCs w:val="22"/>
                <w:lang w:val="mk-MK"/>
              </w:rPr>
              <w:t xml:space="preserve">Мобилниот тоалет треба да биде поставен на </w:t>
            </w:r>
            <w:r w:rsidR="00E374BA" w:rsidRPr="00501486">
              <w:rPr>
                <w:rFonts w:ascii="Arial Narrow" w:hAnsi="Arial Narrow" w:cs="Arial"/>
                <w:szCs w:val="22"/>
                <w:lang w:val="mk-MK"/>
              </w:rPr>
              <w:t>проектната локација</w:t>
            </w:r>
            <w:r w:rsidRPr="00501486">
              <w:rPr>
                <w:rFonts w:ascii="Arial Narrow" w:hAnsi="Arial Narrow" w:cs="Arial"/>
                <w:szCs w:val="22"/>
                <w:lang w:val="mk-MK"/>
              </w:rPr>
              <w:t>;</w:t>
            </w:r>
          </w:p>
          <w:p w:rsidR="0080005D" w:rsidRPr="00501486" w:rsidRDefault="0080005D" w:rsidP="00F57DEF">
            <w:pPr>
              <w:pStyle w:val="ListParagraph"/>
              <w:numPr>
                <w:ilvl w:val="0"/>
                <w:numId w:val="25"/>
              </w:numPr>
              <w:tabs>
                <w:tab w:val="center" w:pos="4003"/>
              </w:tabs>
              <w:rPr>
                <w:rFonts w:ascii="Arial Narrow" w:hAnsi="Arial Narrow" w:cs="Arial"/>
                <w:szCs w:val="22"/>
                <w:lang w:val="mk-MK"/>
              </w:rPr>
            </w:pPr>
            <w:r w:rsidRPr="00501486">
              <w:rPr>
                <w:rFonts w:ascii="Arial Narrow" w:hAnsi="Arial Narrow" w:cs="Arial"/>
                <w:szCs w:val="22"/>
                <w:lang w:val="mk-MK"/>
              </w:rPr>
              <w:t>Со машините треба да ракуваат само искусен и обучен персонал, со што се намалува ризикот од несреќи;</w:t>
            </w:r>
          </w:p>
          <w:p w:rsidR="0080005D" w:rsidRPr="00501486" w:rsidRDefault="0080005D" w:rsidP="00F57DEF">
            <w:pPr>
              <w:pStyle w:val="ListParagraph"/>
              <w:numPr>
                <w:ilvl w:val="0"/>
                <w:numId w:val="25"/>
              </w:numPr>
              <w:tabs>
                <w:tab w:val="center" w:pos="4003"/>
              </w:tabs>
              <w:rPr>
                <w:rFonts w:ascii="Arial Narrow" w:hAnsi="Arial Narrow" w:cs="Arial"/>
                <w:szCs w:val="22"/>
                <w:lang w:val="mk-MK"/>
              </w:rPr>
            </w:pPr>
            <w:r w:rsidRPr="00501486">
              <w:rPr>
                <w:rFonts w:ascii="Arial Narrow" w:hAnsi="Arial Narrow" w:cs="Arial"/>
                <w:szCs w:val="22"/>
                <w:lang w:val="mk-MK"/>
              </w:rPr>
              <w:t>Да се избегн</w:t>
            </w:r>
            <w:r w:rsidR="007A7F9E" w:rsidRPr="00501486">
              <w:rPr>
                <w:rFonts w:ascii="Arial Narrow" w:hAnsi="Arial Narrow" w:cs="Arial"/>
                <w:szCs w:val="22"/>
                <w:lang w:val="mk-MK"/>
              </w:rPr>
              <w:t>ув</w:t>
            </w:r>
            <w:r w:rsidRPr="00501486">
              <w:rPr>
                <w:rFonts w:ascii="Arial Narrow" w:hAnsi="Arial Narrow" w:cs="Arial"/>
                <w:szCs w:val="22"/>
                <w:lang w:val="mk-MK"/>
              </w:rPr>
              <w:t>а</w:t>
            </w:r>
            <w:r w:rsidR="007A7F9E" w:rsidRPr="00501486">
              <w:rPr>
                <w:rFonts w:ascii="Arial Narrow" w:hAnsi="Arial Narrow" w:cs="Arial"/>
                <w:szCs w:val="22"/>
                <w:lang w:val="mk-MK"/>
              </w:rPr>
              <w:t>а</w:t>
            </w:r>
            <w:r w:rsidRPr="00501486">
              <w:rPr>
                <w:rFonts w:ascii="Arial Narrow" w:hAnsi="Arial Narrow" w:cs="Arial"/>
                <w:szCs w:val="22"/>
                <w:lang w:val="mk-MK"/>
              </w:rPr>
              <w:t>т неусогласеност</w:t>
            </w:r>
            <w:r w:rsidR="007A7F9E" w:rsidRPr="00501486">
              <w:rPr>
                <w:rFonts w:ascii="Arial Narrow" w:hAnsi="Arial Narrow" w:cs="Arial"/>
                <w:szCs w:val="22"/>
                <w:lang w:val="mk-MK"/>
              </w:rPr>
              <w:t>и</w:t>
            </w:r>
            <w:r w:rsidRPr="00501486">
              <w:rPr>
                <w:rFonts w:ascii="Arial Narrow" w:hAnsi="Arial Narrow" w:cs="Arial"/>
                <w:szCs w:val="22"/>
                <w:lang w:val="mk-MK"/>
              </w:rPr>
              <w:t>, доколку има појави на поплаки треба навремено реагирање и надминување на проблемот</w:t>
            </w:r>
            <w:r w:rsidR="007A7F9E" w:rsidRPr="00501486">
              <w:rPr>
                <w:rFonts w:ascii="Arial Narrow" w:hAnsi="Arial Narrow" w:cs="Arial"/>
                <w:szCs w:val="22"/>
                <w:lang w:val="mk-MK"/>
              </w:rPr>
              <w:t>;</w:t>
            </w:r>
          </w:p>
          <w:p w:rsidR="0080005D" w:rsidRPr="00501486" w:rsidRDefault="0080005D" w:rsidP="00F57DEF">
            <w:pPr>
              <w:pStyle w:val="ListParagraph"/>
              <w:numPr>
                <w:ilvl w:val="0"/>
                <w:numId w:val="25"/>
              </w:numPr>
              <w:tabs>
                <w:tab w:val="center" w:pos="4003"/>
              </w:tabs>
              <w:rPr>
                <w:rFonts w:ascii="Arial Narrow" w:hAnsi="Arial Narrow" w:cs="Arial"/>
                <w:szCs w:val="22"/>
                <w:lang w:val="mk-MK"/>
              </w:rPr>
            </w:pPr>
            <w:r w:rsidRPr="00501486">
              <w:rPr>
                <w:rFonts w:ascii="Arial Narrow" w:hAnsi="Arial Narrow" w:cs="Arial"/>
                <w:szCs w:val="22"/>
                <w:lang w:val="mk-MK"/>
              </w:rPr>
              <w:t>Треба да се обезбеди постојано присуство на противпожарни уреди во случај на пожар или други оштетувања;</w:t>
            </w:r>
          </w:p>
          <w:p w:rsidR="0080005D" w:rsidRPr="00501486" w:rsidRDefault="0080005D" w:rsidP="00F57DEF">
            <w:pPr>
              <w:pStyle w:val="ListParagraph"/>
              <w:numPr>
                <w:ilvl w:val="0"/>
                <w:numId w:val="25"/>
              </w:numPr>
              <w:tabs>
                <w:tab w:val="center" w:pos="4003"/>
              </w:tabs>
              <w:rPr>
                <w:rFonts w:ascii="Arial Narrow" w:hAnsi="Arial Narrow" w:cs="Arial"/>
                <w:szCs w:val="22"/>
                <w:lang w:val="mk-MK"/>
              </w:rPr>
            </w:pPr>
            <w:r w:rsidRPr="00501486">
              <w:rPr>
                <w:rFonts w:ascii="Arial Narrow" w:hAnsi="Arial Narrow" w:cs="Arial"/>
                <w:szCs w:val="22"/>
                <w:lang w:val="mk-MK"/>
              </w:rPr>
              <w:t>Сите работници мора да се запознаат со опасностите и противпожарните мерки, и мора да бидат обучени за ракување со противпожарни апарати, хидранти и други уреди кои се користат за гасење пожари;</w:t>
            </w:r>
          </w:p>
          <w:p w:rsidR="0080005D" w:rsidRPr="00501486" w:rsidRDefault="0080005D" w:rsidP="00F57DEF">
            <w:pPr>
              <w:pStyle w:val="ListParagraph"/>
              <w:numPr>
                <w:ilvl w:val="0"/>
                <w:numId w:val="25"/>
              </w:numPr>
              <w:tabs>
                <w:tab w:val="center" w:pos="4003"/>
              </w:tabs>
              <w:rPr>
                <w:rFonts w:ascii="Arial Narrow" w:hAnsi="Arial Narrow" w:cs="Arial"/>
                <w:szCs w:val="22"/>
                <w:lang w:val="mk-MK"/>
              </w:rPr>
            </w:pPr>
            <w:r w:rsidRPr="00501486">
              <w:rPr>
                <w:rFonts w:ascii="Arial Narrow" w:hAnsi="Arial Narrow" w:cs="Arial"/>
                <w:szCs w:val="22"/>
                <w:lang w:val="mk-MK"/>
              </w:rPr>
              <w:t xml:space="preserve">На </w:t>
            </w:r>
            <w:r w:rsidR="00E374BA" w:rsidRPr="00501486">
              <w:rPr>
                <w:rFonts w:ascii="Arial Narrow" w:hAnsi="Arial Narrow" w:cs="Arial"/>
                <w:szCs w:val="22"/>
                <w:lang w:val="mk-MK"/>
              </w:rPr>
              <w:t>проектната локација</w:t>
            </w:r>
            <w:r w:rsidRPr="00501486">
              <w:rPr>
                <w:rFonts w:ascii="Arial Narrow" w:hAnsi="Arial Narrow" w:cs="Arial"/>
                <w:szCs w:val="22"/>
                <w:lang w:val="mk-MK"/>
              </w:rPr>
              <w:t>, не треба да се чуваат голе</w:t>
            </w:r>
            <w:r w:rsidR="00F57DEF" w:rsidRPr="00501486">
              <w:rPr>
                <w:rFonts w:ascii="Arial Narrow" w:hAnsi="Arial Narrow" w:cs="Arial"/>
                <w:szCs w:val="22"/>
                <w:lang w:val="mk-MK"/>
              </w:rPr>
              <w:t>ми количества запаливи течности;</w:t>
            </w:r>
            <w:r w:rsidRPr="00501486">
              <w:rPr>
                <w:rFonts w:ascii="Arial Narrow" w:hAnsi="Arial Narrow" w:cs="Arial"/>
                <w:szCs w:val="22"/>
                <w:lang w:val="mk-MK"/>
              </w:rPr>
              <w:t xml:space="preserve"> </w:t>
            </w:r>
          </w:p>
          <w:p w:rsidR="0080005D" w:rsidRPr="00501486" w:rsidRDefault="0080005D" w:rsidP="00F57DEF">
            <w:pPr>
              <w:pStyle w:val="ListParagraph"/>
              <w:numPr>
                <w:ilvl w:val="0"/>
                <w:numId w:val="25"/>
              </w:numPr>
              <w:tabs>
                <w:tab w:val="center" w:pos="4003"/>
              </w:tabs>
              <w:rPr>
                <w:rFonts w:ascii="Arial Narrow" w:hAnsi="Arial Narrow" w:cs="Arial"/>
                <w:szCs w:val="22"/>
                <w:lang w:val="mk-MK"/>
              </w:rPr>
            </w:pPr>
            <w:r w:rsidRPr="00501486">
              <w:rPr>
                <w:rFonts w:ascii="Arial Narrow" w:hAnsi="Arial Narrow" w:cs="Arial"/>
                <w:szCs w:val="22"/>
                <w:lang w:val="mk-MK"/>
              </w:rPr>
              <w:t>Сите ангажирани работници на овој проект мора да имаат регулирано статус на работен однос од страна на Изведувачот / подизведувачот и да добијат целосно здравствено и пензиско осигурување, сите во согласност со локалното законодавство поврзано со трудот и стандардите на МТ</w:t>
            </w:r>
            <w:r w:rsidR="00F57DEF" w:rsidRPr="00501486">
              <w:rPr>
                <w:rFonts w:ascii="Arial Narrow" w:hAnsi="Arial Narrow" w:cs="Arial"/>
                <w:szCs w:val="22"/>
                <w:lang w:val="mk-MK"/>
              </w:rPr>
              <w:t>СП</w:t>
            </w:r>
            <w:r w:rsidRPr="00501486">
              <w:rPr>
                <w:rFonts w:ascii="Arial Narrow" w:hAnsi="Arial Narrow" w:cs="Arial"/>
                <w:szCs w:val="22"/>
                <w:lang w:val="mk-MK"/>
              </w:rPr>
              <w:t>.</w:t>
            </w:r>
          </w:p>
        </w:tc>
        <w:tc>
          <w:tcPr>
            <w:tcW w:w="1681" w:type="dxa"/>
          </w:tcPr>
          <w:p w:rsidR="0080005D" w:rsidRPr="00501486" w:rsidRDefault="0080005D" w:rsidP="00567B9F">
            <w:pPr>
              <w:pStyle w:val="ListParagraph"/>
              <w:numPr>
                <w:ilvl w:val="0"/>
                <w:numId w:val="25"/>
              </w:numPr>
              <w:ind w:left="301" w:hanging="301"/>
              <w:rPr>
                <w:rFonts w:ascii="Arial Narrow" w:hAnsi="Arial Narrow"/>
                <w:lang w:val="mk-MK"/>
              </w:rPr>
            </w:pPr>
            <w:r w:rsidRPr="00501486">
              <w:rPr>
                <w:rFonts w:ascii="Arial Narrow" w:hAnsi="Arial Narrow"/>
                <w:lang w:val="mk-MK"/>
              </w:rPr>
              <w:lastRenderedPageBreak/>
              <w:t>Изведувач - понудувач</w:t>
            </w:r>
          </w:p>
          <w:p w:rsidR="0080005D" w:rsidRPr="00501486" w:rsidRDefault="00567B9F" w:rsidP="00567B9F">
            <w:pPr>
              <w:pStyle w:val="ListParagraph"/>
              <w:numPr>
                <w:ilvl w:val="0"/>
                <w:numId w:val="25"/>
              </w:numPr>
              <w:ind w:left="301" w:hanging="301"/>
              <w:rPr>
                <w:rFonts w:ascii="Arial Narrow" w:hAnsi="Arial Narrow"/>
                <w:lang w:val="mk-MK"/>
              </w:rPr>
            </w:pPr>
            <w:r w:rsidRPr="00501486">
              <w:rPr>
                <w:rFonts w:ascii="Arial Narrow" w:hAnsi="Arial Narrow"/>
                <w:lang w:val="mk-MK"/>
              </w:rPr>
              <w:t>Над</w:t>
            </w:r>
            <w:r w:rsidR="0080005D" w:rsidRPr="00501486">
              <w:rPr>
                <w:rFonts w:ascii="Arial Narrow" w:hAnsi="Arial Narrow"/>
                <w:lang w:val="mk-MK"/>
              </w:rPr>
              <w:t>зор</w:t>
            </w:r>
          </w:p>
          <w:p w:rsidR="0080005D" w:rsidRPr="00501486" w:rsidRDefault="0080005D" w:rsidP="00567B9F">
            <w:pPr>
              <w:pStyle w:val="ListParagraph"/>
              <w:numPr>
                <w:ilvl w:val="0"/>
                <w:numId w:val="25"/>
              </w:numPr>
              <w:ind w:left="301" w:hanging="301"/>
              <w:rPr>
                <w:rFonts w:ascii="Arial Narrow" w:hAnsi="Arial Narrow"/>
                <w:lang w:val="mk-MK"/>
              </w:rPr>
            </w:pPr>
            <w:r w:rsidRPr="00501486">
              <w:rPr>
                <w:rFonts w:ascii="Arial Narrow" w:hAnsi="Arial Narrow"/>
                <w:lang w:val="mk-MK"/>
              </w:rPr>
              <w:t>Општински персонал (комунален инспектор и инспектор за животна средина)</w:t>
            </w:r>
          </w:p>
        </w:tc>
      </w:tr>
      <w:tr w:rsidR="0080005D" w:rsidRPr="00501486" w:rsidTr="00FA4B50">
        <w:trPr>
          <w:trHeight w:val="405"/>
          <w:jc w:val="center"/>
        </w:trPr>
        <w:tc>
          <w:tcPr>
            <w:tcW w:w="14170" w:type="dxa"/>
            <w:gridSpan w:val="4"/>
            <w:shd w:val="clear" w:color="auto" w:fill="C9C9C9" w:themeFill="accent3" w:themeFillTint="99"/>
            <w:vAlign w:val="center"/>
          </w:tcPr>
          <w:p w:rsidR="0080005D" w:rsidRPr="00501486" w:rsidRDefault="0080005D" w:rsidP="00FA4B50">
            <w:pPr>
              <w:rPr>
                <w:lang w:val="mk-MK"/>
              </w:rPr>
            </w:pPr>
            <w:r w:rsidRPr="00501486">
              <w:rPr>
                <w:lang w:val="mk-MK"/>
              </w:rPr>
              <w:lastRenderedPageBreak/>
              <w:t xml:space="preserve">Проектна Активност: </w:t>
            </w:r>
            <w:r w:rsidR="004421A5">
              <w:rPr>
                <w:lang w:val="mk-MK"/>
              </w:rPr>
              <w:t>Изградба</w:t>
            </w:r>
            <w:r w:rsidRPr="00501486">
              <w:rPr>
                <w:lang w:val="mk-MK"/>
              </w:rPr>
              <w:t xml:space="preserve"> на локалниот пат кој ги поврзува с. </w:t>
            </w:r>
            <w:r w:rsidRPr="00501486">
              <w:rPr>
                <w:rFonts w:cs="Arial"/>
                <w:lang w:val="mk-MK"/>
              </w:rPr>
              <w:t xml:space="preserve">Зубовце со автопатот </w:t>
            </w:r>
            <w:r w:rsidRPr="00501486">
              <w:rPr>
                <w:lang w:val="mk-MK"/>
              </w:rPr>
              <w:t>A2/E-65 делот Тетово-Гостивар, во општината Врапчиште</w:t>
            </w:r>
          </w:p>
        </w:tc>
      </w:tr>
      <w:tr w:rsidR="0080005D" w:rsidRPr="00501486" w:rsidTr="00FA4B50">
        <w:trPr>
          <w:trHeight w:val="555"/>
          <w:jc w:val="center"/>
        </w:trPr>
        <w:tc>
          <w:tcPr>
            <w:tcW w:w="2708" w:type="dxa"/>
          </w:tcPr>
          <w:p w:rsidR="0080005D" w:rsidRPr="00501486" w:rsidRDefault="0080005D" w:rsidP="00FA4B50">
            <w:pPr>
              <w:rPr>
                <w:lang w:val="mk-MK"/>
              </w:rPr>
            </w:pPr>
            <w:r w:rsidRPr="00501486">
              <w:rPr>
                <w:rFonts w:cs="Arial"/>
                <w:lang w:val="mk-MK"/>
              </w:rPr>
              <w:t>Потенцијални емисии од превозните возила и влијание врз квалитетот на воздухот во с. Зубовце поради</w:t>
            </w:r>
            <w:r w:rsidRPr="00501486">
              <w:rPr>
                <w:lang w:val="mk-MK"/>
              </w:rPr>
              <w:t xml:space="preserve"> :</w:t>
            </w:r>
          </w:p>
          <w:p w:rsidR="0080005D" w:rsidRPr="00501486" w:rsidRDefault="0080005D" w:rsidP="00FA4B50">
            <w:pPr>
              <w:rPr>
                <w:lang w:val="mk-MK"/>
              </w:rPr>
            </w:pPr>
            <w:r w:rsidRPr="00501486">
              <w:rPr>
                <w:rFonts w:cs="Arial"/>
                <w:lang w:val="mk-MK"/>
              </w:rPr>
              <w:t xml:space="preserve">Емисии на гасови од работата со градежни </w:t>
            </w:r>
            <w:r w:rsidRPr="00501486">
              <w:rPr>
                <w:rFonts w:cs="Arial"/>
                <w:lang w:val="mk-MK"/>
              </w:rPr>
              <w:lastRenderedPageBreak/>
              <w:t>машини како: CO</w:t>
            </w:r>
            <w:r w:rsidRPr="00501486">
              <w:rPr>
                <w:rFonts w:cs="Arial"/>
                <w:vertAlign w:val="subscript"/>
                <w:lang w:val="mk-MK"/>
              </w:rPr>
              <w:t>2</w:t>
            </w:r>
            <w:r w:rsidRPr="00501486">
              <w:rPr>
                <w:rFonts w:cs="Arial"/>
                <w:lang w:val="mk-MK"/>
              </w:rPr>
              <w:t>, NO</w:t>
            </w:r>
            <w:r w:rsidRPr="00501486">
              <w:rPr>
                <w:rFonts w:cs="Arial"/>
                <w:vertAlign w:val="subscript"/>
                <w:lang w:val="mk-MK"/>
              </w:rPr>
              <w:t>x</w:t>
            </w:r>
            <w:r w:rsidRPr="00501486">
              <w:rPr>
                <w:rFonts w:cs="Arial"/>
                <w:lang w:val="mk-MK"/>
              </w:rPr>
              <w:t>, PAH, SO</w:t>
            </w:r>
            <w:r w:rsidRPr="00501486">
              <w:rPr>
                <w:rFonts w:cs="Arial"/>
                <w:vertAlign w:val="subscript"/>
                <w:lang w:val="mk-MK"/>
              </w:rPr>
              <w:t>2</w:t>
            </w:r>
            <w:r w:rsidR="00F57DEF" w:rsidRPr="00501486">
              <w:rPr>
                <w:rFonts w:cs="Arial"/>
                <w:vertAlign w:val="subscript"/>
                <w:lang w:val="mk-MK"/>
              </w:rPr>
              <w:t xml:space="preserve"> </w:t>
            </w:r>
            <w:r w:rsidRPr="00501486">
              <w:rPr>
                <w:rFonts w:cs="Arial"/>
                <w:lang w:val="mk-MK"/>
              </w:rPr>
              <w:t xml:space="preserve">и суспендирани </w:t>
            </w:r>
            <w:r w:rsidR="00F57DEF" w:rsidRPr="00501486">
              <w:rPr>
                <w:rFonts w:cs="Arial"/>
                <w:lang w:val="mk-MK"/>
              </w:rPr>
              <w:t>честиц</w:t>
            </w:r>
            <w:r w:rsidRPr="00501486">
              <w:rPr>
                <w:rFonts w:cs="Arial"/>
                <w:lang w:val="mk-MK"/>
              </w:rPr>
              <w:t>и</w:t>
            </w:r>
            <w:r w:rsidRPr="00501486">
              <w:rPr>
                <w:lang w:val="mk-MK"/>
              </w:rPr>
              <w:t xml:space="preserve"> </w:t>
            </w:r>
          </w:p>
          <w:p w:rsidR="0080005D" w:rsidRPr="00501486" w:rsidRDefault="0094079E" w:rsidP="0094079E">
            <w:pPr>
              <w:rPr>
                <w:lang w:val="mk-MK"/>
              </w:rPr>
            </w:pPr>
            <w:r w:rsidRPr="00501486">
              <w:rPr>
                <w:lang w:val="mk-MK"/>
              </w:rPr>
              <w:t>Сообраќаен</w:t>
            </w:r>
            <w:r w:rsidR="0080005D" w:rsidRPr="00501486">
              <w:rPr>
                <w:lang w:val="mk-MK"/>
              </w:rPr>
              <w:t xml:space="preserve"> метеж кој ќе биде предизвикан, како и предизвикување промени во постојната сообраќајна</w:t>
            </w:r>
            <w:r w:rsidRPr="00501486">
              <w:rPr>
                <w:lang w:val="mk-MK"/>
              </w:rPr>
              <w:t xml:space="preserve"> траса на движење на возилата</w:t>
            </w:r>
            <w:r w:rsidR="0080005D" w:rsidRPr="00501486">
              <w:rPr>
                <w:lang w:val="mk-MK"/>
              </w:rPr>
              <w:t>.</w:t>
            </w:r>
          </w:p>
        </w:tc>
        <w:tc>
          <w:tcPr>
            <w:tcW w:w="1559" w:type="dxa"/>
            <w:shd w:val="clear" w:color="auto" w:fill="auto"/>
          </w:tcPr>
          <w:p w:rsidR="0080005D" w:rsidRPr="00501486" w:rsidRDefault="0080005D" w:rsidP="00FA4B50">
            <w:pPr>
              <w:rPr>
                <w:lang w:val="mk-MK"/>
              </w:rPr>
            </w:pPr>
            <w:r w:rsidRPr="00501486">
              <w:rPr>
                <w:lang w:val="mk-MK"/>
              </w:rPr>
              <w:lastRenderedPageBreak/>
              <w:t>Локално / во рамките на селото Збовце</w:t>
            </w:r>
          </w:p>
          <w:p w:rsidR="0080005D" w:rsidRPr="00501486" w:rsidRDefault="0080005D" w:rsidP="00FA4B50">
            <w:pPr>
              <w:rPr>
                <w:lang w:val="mk-MK"/>
              </w:rPr>
            </w:pPr>
          </w:p>
          <w:p w:rsidR="0080005D" w:rsidRPr="00501486" w:rsidRDefault="0080005D" w:rsidP="00FA4B50">
            <w:pPr>
              <w:rPr>
                <w:lang w:val="mk-MK"/>
              </w:rPr>
            </w:pPr>
            <w:r w:rsidRPr="00501486">
              <w:rPr>
                <w:lang w:val="mk-MK"/>
              </w:rPr>
              <w:t>Краткорочен / главен</w:t>
            </w:r>
          </w:p>
        </w:tc>
        <w:tc>
          <w:tcPr>
            <w:tcW w:w="8222" w:type="dxa"/>
            <w:shd w:val="clear" w:color="auto" w:fill="auto"/>
          </w:tcPr>
          <w:p w:rsidR="0080005D" w:rsidRPr="00501486" w:rsidRDefault="0080005D" w:rsidP="0094079E">
            <w:pPr>
              <w:pStyle w:val="ListParagraph"/>
              <w:numPr>
                <w:ilvl w:val="0"/>
                <w:numId w:val="26"/>
              </w:numPr>
              <w:rPr>
                <w:rFonts w:ascii="Arial Narrow" w:hAnsi="Arial Narrow"/>
                <w:lang w:val="mk-MK"/>
              </w:rPr>
            </w:pPr>
            <w:r w:rsidRPr="00501486">
              <w:rPr>
                <w:rFonts w:ascii="Arial Narrow" w:hAnsi="Arial Narrow"/>
                <w:lang w:val="mk-MK"/>
              </w:rPr>
              <w:t>Местата за надградба, патеки</w:t>
            </w:r>
            <w:r w:rsidR="0094079E" w:rsidRPr="00501486">
              <w:rPr>
                <w:rFonts w:ascii="Arial Narrow" w:hAnsi="Arial Narrow"/>
                <w:lang w:val="mk-MK"/>
              </w:rPr>
              <w:t>те за транспортирање</w:t>
            </w:r>
            <w:r w:rsidRPr="00501486">
              <w:rPr>
                <w:rFonts w:ascii="Arial Narrow" w:hAnsi="Arial Narrow"/>
                <w:lang w:val="mk-MK"/>
              </w:rPr>
              <w:t xml:space="preserve"> и места</w:t>
            </w:r>
            <w:r w:rsidR="0094079E" w:rsidRPr="00501486">
              <w:rPr>
                <w:rFonts w:ascii="Arial Narrow" w:hAnsi="Arial Narrow"/>
                <w:lang w:val="mk-MK"/>
              </w:rPr>
              <w:t>та</w:t>
            </w:r>
            <w:r w:rsidRPr="00501486">
              <w:rPr>
                <w:rFonts w:ascii="Arial Narrow" w:hAnsi="Arial Narrow"/>
                <w:lang w:val="mk-MK"/>
              </w:rPr>
              <w:t xml:space="preserve"> за ракување со материјали треба да бидат прскани со вода во суви и ветровити денови;</w:t>
            </w:r>
          </w:p>
          <w:p w:rsidR="0080005D" w:rsidRPr="00501486" w:rsidRDefault="0080005D" w:rsidP="0094079E">
            <w:pPr>
              <w:pStyle w:val="ListParagraph"/>
              <w:numPr>
                <w:ilvl w:val="0"/>
                <w:numId w:val="26"/>
              </w:numPr>
              <w:rPr>
                <w:rFonts w:ascii="Arial Narrow" w:hAnsi="Arial Narrow"/>
                <w:lang w:val="mk-MK"/>
              </w:rPr>
            </w:pPr>
            <w:r w:rsidRPr="00501486">
              <w:rPr>
                <w:rFonts w:ascii="Arial Narrow" w:hAnsi="Arial Narrow"/>
                <w:lang w:val="mk-MK"/>
              </w:rPr>
              <w:t>Материјалите за надградба треба да се чуваат на соодветни места покриени за да се минимизира прашината;</w:t>
            </w:r>
          </w:p>
          <w:p w:rsidR="0094079E" w:rsidRPr="00501486" w:rsidRDefault="0080005D" w:rsidP="00FA4B50">
            <w:pPr>
              <w:pStyle w:val="ListParagraph"/>
              <w:numPr>
                <w:ilvl w:val="0"/>
                <w:numId w:val="26"/>
              </w:numPr>
              <w:rPr>
                <w:rFonts w:ascii="Arial Narrow" w:hAnsi="Arial Narrow"/>
                <w:lang w:val="mk-MK"/>
              </w:rPr>
            </w:pPr>
            <w:r w:rsidRPr="00501486">
              <w:rPr>
                <w:rFonts w:ascii="Arial Narrow" w:hAnsi="Arial Narrow"/>
                <w:lang w:val="mk-MK"/>
              </w:rPr>
              <w:t>Товарите на возилото што можат да испуштаат прашина треба да бидат покриени;</w:t>
            </w:r>
          </w:p>
          <w:p w:rsidR="0094079E" w:rsidRPr="00501486" w:rsidRDefault="0080005D" w:rsidP="00FA4B50">
            <w:pPr>
              <w:pStyle w:val="ListParagraph"/>
              <w:numPr>
                <w:ilvl w:val="0"/>
                <w:numId w:val="26"/>
              </w:numPr>
              <w:rPr>
                <w:rFonts w:ascii="Arial Narrow" w:hAnsi="Arial Narrow"/>
                <w:lang w:val="mk-MK"/>
              </w:rPr>
            </w:pPr>
            <w:r w:rsidRPr="00501486">
              <w:rPr>
                <w:rFonts w:ascii="Arial Narrow" w:hAnsi="Arial Narrow"/>
                <w:lang w:val="mk-MK"/>
              </w:rPr>
              <w:t>Употреба на заштитни маски за работниците ако се појави прашина;</w:t>
            </w:r>
          </w:p>
          <w:p w:rsidR="0094079E" w:rsidRPr="00501486" w:rsidRDefault="0080005D" w:rsidP="00FA4B50">
            <w:pPr>
              <w:pStyle w:val="ListParagraph"/>
              <w:numPr>
                <w:ilvl w:val="0"/>
                <w:numId w:val="26"/>
              </w:numPr>
              <w:rPr>
                <w:rFonts w:ascii="Arial Narrow" w:hAnsi="Arial Narrow"/>
                <w:lang w:val="mk-MK"/>
              </w:rPr>
            </w:pPr>
            <w:r w:rsidRPr="00501486">
              <w:rPr>
                <w:rFonts w:ascii="Arial Narrow" w:hAnsi="Arial Narrow"/>
                <w:lang w:val="mk-MK"/>
              </w:rPr>
              <w:t>Ограничување на брзината на возил</w:t>
            </w:r>
            <w:r w:rsidR="0094079E" w:rsidRPr="00501486">
              <w:rPr>
                <w:rFonts w:ascii="Arial Narrow" w:hAnsi="Arial Narrow"/>
                <w:lang w:val="mk-MK"/>
              </w:rPr>
              <w:t>ата</w:t>
            </w:r>
            <w:r w:rsidRPr="00501486">
              <w:rPr>
                <w:rFonts w:ascii="Arial Narrow" w:hAnsi="Arial Narrow"/>
                <w:lang w:val="mk-MK"/>
              </w:rPr>
              <w:t xml:space="preserve"> на местата за надградба;</w:t>
            </w:r>
          </w:p>
          <w:p w:rsidR="0094079E" w:rsidRPr="00501486" w:rsidRDefault="0080005D" w:rsidP="00FA4B50">
            <w:pPr>
              <w:pStyle w:val="ListParagraph"/>
              <w:numPr>
                <w:ilvl w:val="0"/>
                <w:numId w:val="26"/>
              </w:numPr>
              <w:rPr>
                <w:rFonts w:ascii="Arial Narrow" w:hAnsi="Arial Narrow"/>
                <w:lang w:val="mk-MK"/>
              </w:rPr>
            </w:pPr>
            <w:r w:rsidRPr="00501486">
              <w:rPr>
                <w:rFonts w:ascii="Arial Narrow" w:hAnsi="Arial Narrow"/>
                <w:lang w:val="mk-MK"/>
              </w:rPr>
              <w:t xml:space="preserve">Да се врши редовно одржување на возилата и машините за надградба со цел да се намалат истекувањата на моторните масла, емисиите и дисперзијата на </w:t>
            </w:r>
            <w:r w:rsidRPr="00501486">
              <w:rPr>
                <w:rFonts w:ascii="Arial Narrow" w:hAnsi="Arial Narrow"/>
                <w:lang w:val="mk-MK"/>
              </w:rPr>
              <w:lastRenderedPageBreak/>
              <w:t>загадувањето;</w:t>
            </w:r>
          </w:p>
          <w:p w:rsidR="0080005D" w:rsidRPr="00501486" w:rsidRDefault="0080005D" w:rsidP="0094079E">
            <w:pPr>
              <w:pStyle w:val="ListParagraph"/>
              <w:numPr>
                <w:ilvl w:val="0"/>
                <w:numId w:val="26"/>
              </w:numPr>
              <w:rPr>
                <w:rFonts w:ascii="Arial Narrow" w:hAnsi="Arial Narrow"/>
                <w:lang w:val="mk-MK"/>
              </w:rPr>
            </w:pPr>
            <w:r w:rsidRPr="00501486">
              <w:rPr>
                <w:rFonts w:ascii="Arial Narrow" w:hAnsi="Arial Narrow"/>
                <w:lang w:val="mk-MK"/>
              </w:rPr>
              <w:t>Горење на остатоци од земја не е дозволено</w:t>
            </w:r>
          </w:p>
        </w:tc>
        <w:tc>
          <w:tcPr>
            <w:tcW w:w="1681" w:type="dxa"/>
            <w:shd w:val="clear" w:color="auto" w:fill="auto"/>
          </w:tcPr>
          <w:p w:rsidR="0080005D" w:rsidRPr="00501486" w:rsidRDefault="00F57DEF" w:rsidP="00567B9F">
            <w:pPr>
              <w:pStyle w:val="ListParagraph"/>
              <w:numPr>
                <w:ilvl w:val="0"/>
                <w:numId w:val="26"/>
              </w:numPr>
              <w:ind w:left="301" w:hanging="284"/>
              <w:rPr>
                <w:rFonts w:ascii="Arial Narrow" w:hAnsi="Arial Narrow"/>
                <w:lang w:val="mk-MK"/>
              </w:rPr>
            </w:pPr>
            <w:r w:rsidRPr="00501486">
              <w:rPr>
                <w:rFonts w:ascii="Arial Narrow" w:hAnsi="Arial Narrow"/>
                <w:lang w:val="mk-MK"/>
              </w:rPr>
              <w:lastRenderedPageBreak/>
              <w:t>Изведувач - П</w:t>
            </w:r>
            <w:r w:rsidR="0080005D" w:rsidRPr="00501486">
              <w:rPr>
                <w:rFonts w:ascii="Arial Narrow" w:hAnsi="Arial Narrow"/>
                <w:lang w:val="mk-MK"/>
              </w:rPr>
              <w:t>онудувач</w:t>
            </w:r>
          </w:p>
          <w:p w:rsidR="0080005D" w:rsidRPr="00501486" w:rsidRDefault="00F57DEF" w:rsidP="00567B9F">
            <w:pPr>
              <w:pStyle w:val="ListParagraph"/>
              <w:numPr>
                <w:ilvl w:val="0"/>
                <w:numId w:val="26"/>
              </w:numPr>
              <w:ind w:left="301" w:hanging="284"/>
              <w:rPr>
                <w:rFonts w:ascii="Arial Narrow" w:hAnsi="Arial Narrow"/>
                <w:lang w:val="mk-MK"/>
              </w:rPr>
            </w:pPr>
            <w:r w:rsidRPr="00501486">
              <w:rPr>
                <w:rFonts w:ascii="Arial Narrow" w:hAnsi="Arial Narrow"/>
                <w:lang w:val="mk-MK"/>
              </w:rPr>
              <w:t>Над</w:t>
            </w:r>
            <w:r w:rsidR="0080005D" w:rsidRPr="00501486">
              <w:rPr>
                <w:rFonts w:ascii="Arial Narrow" w:hAnsi="Arial Narrow"/>
                <w:lang w:val="mk-MK"/>
              </w:rPr>
              <w:t>зор</w:t>
            </w:r>
          </w:p>
          <w:p w:rsidR="0080005D" w:rsidRPr="00501486" w:rsidRDefault="0080005D" w:rsidP="00FA4B50">
            <w:pPr>
              <w:ind w:left="125"/>
              <w:rPr>
                <w:lang w:val="mk-MK"/>
              </w:rPr>
            </w:pPr>
          </w:p>
          <w:p w:rsidR="0080005D" w:rsidRPr="00501486" w:rsidRDefault="0080005D" w:rsidP="00FA4B50">
            <w:pPr>
              <w:ind w:left="125"/>
              <w:rPr>
                <w:lang w:val="mk-MK"/>
              </w:rPr>
            </w:pPr>
          </w:p>
        </w:tc>
      </w:tr>
      <w:tr w:rsidR="005A0DCA" w:rsidRPr="00501486" w:rsidTr="00FA4B50">
        <w:trPr>
          <w:trHeight w:val="555"/>
          <w:jc w:val="center"/>
        </w:trPr>
        <w:tc>
          <w:tcPr>
            <w:tcW w:w="2708" w:type="dxa"/>
          </w:tcPr>
          <w:p w:rsidR="005A0DCA" w:rsidRPr="00501486" w:rsidRDefault="005A0DCA" w:rsidP="005A0DCA">
            <w:pPr>
              <w:rPr>
                <w:rFonts w:cs="Arial"/>
                <w:lang w:val="mk-MK"/>
              </w:rPr>
            </w:pPr>
            <w:r w:rsidRPr="00501486">
              <w:rPr>
                <w:rFonts w:cs="Arial"/>
                <w:b/>
                <w:iCs/>
                <w:sz w:val="20"/>
                <w:szCs w:val="20"/>
                <w:lang w:val="mk-MK"/>
              </w:rPr>
              <w:lastRenderedPageBreak/>
              <w:t>Очекувано влијание</w:t>
            </w:r>
            <w:r w:rsidRPr="00501486">
              <w:rPr>
                <w:rFonts w:cs="Arial"/>
                <w:b/>
                <w:i/>
                <w:sz w:val="20"/>
                <w:szCs w:val="20"/>
                <w:lang w:val="mk-MK"/>
              </w:rPr>
              <w:t xml:space="preserve">: </w:t>
            </w:r>
            <w:r w:rsidRPr="00501486">
              <w:rPr>
                <w:rFonts w:cs="Arial"/>
                <w:bCs/>
                <w:iCs/>
                <w:sz w:val="20"/>
                <w:szCs w:val="20"/>
                <w:lang w:val="mk-MK"/>
              </w:rPr>
              <w:t>Привремено користење на земјиште заради привремено складирање на машини и материјали за време на градежните работи. Оштетување на приватна сопственост поради градежни работи</w:t>
            </w:r>
          </w:p>
        </w:tc>
        <w:tc>
          <w:tcPr>
            <w:tcW w:w="1559" w:type="dxa"/>
            <w:shd w:val="clear" w:color="auto" w:fill="auto"/>
          </w:tcPr>
          <w:p w:rsidR="005A0DCA" w:rsidRPr="00501486" w:rsidRDefault="005A0DCA" w:rsidP="005A0DCA">
            <w:pPr>
              <w:rPr>
                <w:lang w:val="mk-MK"/>
              </w:rPr>
            </w:pPr>
            <w:r w:rsidRPr="00501486">
              <w:rPr>
                <w:rFonts w:eastAsia="Calibri" w:cs="Arial"/>
                <w:b/>
                <w:sz w:val="20"/>
                <w:szCs w:val="20"/>
                <w:lang w:val="mk-MK"/>
              </w:rPr>
              <w:t>Локално</w:t>
            </w:r>
          </w:p>
        </w:tc>
        <w:tc>
          <w:tcPr>
            <w:tcW w:w="8222" w:type="dxa"/>
            <w:shd w:val="clear" w:color="auto" w:fill="auto"/>
          </w:tcPr>
          <w:p w:rsidR="005A0DCA" w:rsidRPr="00501486" w:rsidRDefault="005A0DCA" w:rsidP="005A0DCA">
            <w:pPr>
              <w:numPr>
                <w:ilvl w:val="0"/>
                <w:numId w:val="13"/>
              </w:numPr>
              <w:spacing w:before="0" w:after="0" w:line="240" w:lineRule="auto"/>
              <w:rPr>
                <w:rFonts w:cs="Arial"/>
                <w:sz w:val="20"/>
                <w:szCs w:val="20"/>
                <w:lang w:val="mk-MK"/>
              </w:rPr>
            </w:pPr>
            <w:r w:rsidRPr="00501486">
              <w:rPr>
                <w:rFonts w:cs="Arial"/>
                <w:sz w:val="20"/>
                <w:szCs w:val="20"/>
                <w:lang w:val="mk-MK"/>
              </w:rPr>
              <w:t>Избегнување на употреба на приватно земјиште;</w:t>
            </w:r>
          </w:p>
          <w:p w:rsidR="005A0DCA" w:rsidRPr="00501486" w:rsidRDefault="005A0DCA" w:rsidP="005A0DCA">
            <w:pPr>
              <w:numPr>
                <w:ilvl w:val="0"/>
                <w:numId w:val="13"/>
              </w:numPr>
              <w:spacing w:before="0" w:after="0" w:line="240" w:lineRule="auto"/>
              <w:rPr>
                <w:rFonts w:cs="Arial"/>
                <w:sz w:val="20"/>
                <w:szCs w:val="20"/>
                <w:lang w:val="mk-MK"/>
              </w:rPr>
            </w:pPr>
            <w:r w:rsidRPr="00501486">
              <w:rPr>
                <w:rFonts w:cs="Arial"/>
                <w:sz w:val="20"/>
                <w:szCs w:val="20"/>
                <w:lang w:val="mk-MK"/>
              </w:rPr>
              <w:t>Во случај да мора да се употреби приватно земјиште да се минимизира на големината на искористената површина и влијанието врз вегетацијата;</w:t>
            </w:r>
          </w:p>
          <w:p w:rsidR="005A0DCA" w:rsidRPr="00501486" w:rsidRDefault="005A0DCA" w:rsidP="005A0DCA">
            <w:pPr>
              <w:numPr>
                <w:ilvl w:val="0"/>
                <w:numId w:val="13"/>
              </w:numPr>
              <w:spacing w:before="0" w:after="0" w:line="240" w:lineRule="auto"/>
              <w:rPr>
                <w:rFonts w:cs="Arial"/>
                <w:sz w:val="20"/>
                <w:szCs w:val="20"/>
                <w:lang w:val="mk-MK"/>
              </w:rPr>
            </w:pPr>
            <w:r w:rsidRPr="00501486">
              <w:rPr>
                <w:rFonts w:cs="Arial"/>
                <w:sz w:val="20"/>
                <w:szCs w:val="20"/>
                <w:lang w:val="mk-MK"/>
              </w:rPr>
              <w:t xml:space="preserve">Имплементација на одредбите за </w:t>
            </w:r>
            <w:r w:rsidR="00C53004" w:rsidRPr="00501486">
              <w:rPr>
                <w:rFonts w:cs="Arial"/>
                <w:sz w:val="20"/>
                <w:szCs w:val="20"/>
                <w:lang w:val="mk-MK"/>
              </w:rPr>
              <w:t>РПР</w:t>
            </w:r>
            <w:r w:rsidRPr="00501486">
              <w:rPr>
                <w:rFonts w:cs="Arial"/>
                <w:sz w:val="20"/>
                <w:szCs w:val="20"/>
                <w:lang w:val="mk-MK"/>
              </w:rPr>
              <w:t>;</w:t>
            </w:r>
          </w:p>
          <w:p w:rsidR="005A0DCA" w:rsidRPr="00501486" w:rsidRDefault="005A0DCA" w:rsidP="005A0DCA">
            <w:pPr>
              <w:pStyle w:val="ListParagraph"/>
              <w:numPr>
                <w:ilvl w:val="0"/>
                <w:numId w:val="26"/>
              </w:numPr>
              <w:rPr>
                <w:rFonts w:ascii="Arial Narrow" w:hAnsi="Arial Narrow"/>
                <w:lang w:val="mk-MK"/>
              </w:rPr>
            </w:pPr>
            <w:r w:rsidRPr="00501486">
              <w:rPr>
                <w:rFonts w:ascii="Arial Narrow" w:hAnsi="Arial Narrow" w:cs="Arial"/>
                <w:sz w:val="20"/>
                <w:szCs w:val="20"/>
                <w:lang w:val="mk-MK"/>
              </w:rPr>
              <w:t>Аранжманите со сопственикот и плаќањето мора да се извршат пред пристапот до земјиште.</w:t>
            </w:r>
          </w:p>
        </w:tc>
        <w:tc>
          <w:tcPr>
            <w:tcW w:w="1681" w:type="dxa"/>
            <w:shd w:val="clear" w:color="auto" w:fill="auto"/>
          </w:tcPr>
          <w:p w:rsidR="005A0DCA" w:rsidRPr="00501486" w:rsidRDefault="00656DC7" w:rsidP="005A0DCA">
            <w:pPr>
              <w:pStyle w:val="ListParagraph"/>
              <w:numPr>
                <w:ilvl w:val="0"/>
                <w:numId w:val="26"/>
              </w:numPr>
              <w:ind w:left="301" w:hanging="284"/>
              <w:rPr>
                <w:rFonts w:ascii="Arial Narrow" w:hAnsi="Arial Narrow"/>
                <w:lang w:val="mk-MK"/>
              </w:rPr>
            </w:pPr>
            <w:r>
              <w:rPr>
                <w:rFonts w:ascii="Arial Narrow" w:hAnsi="Arial Narrow" w:cs="Arial"/>
                <w:color w:val="000000" w:themeColor="text1"/>
                <w:sz w:val="20"/>
                <w:szCs w:val="20"/>
                <w:lang w:val="mk-MK"/>
              </w:rPr>
              <w:t>Изведувач, ЕУ</w:t>
            </w:r>
            <w:r w:rsidR="005A0DCA" w:rsidRPr="00501486">
              <w:rPr>
                <w:rFonts w:ascii="Arial Narrow" w:hAnsi="Arial Narrow" w:cs="Arial"/>
                <w:color w:val="000000" w:themeColor="text1"/>
                <w:sz w:val="20"/>
                <w:szCs w:val="20"/>
                <w:lang w:val="mk-MK"/>
              </w:rPr>
              <w:t>П</w:t>
            </w:r>
          </w:p>
        </w:tc>
      </w:tr>
      <w:tr w:rsidR="0080005D" w:rsidRPr="00501486" w:rsidTr="0094079E">
        <w:trPr>
          <w:trHeight w:val="336"/>
          <w:jc w:val="center"/>
        </w:trPr>
        <w:tc>
          <w:tcPr>
            <w:tcW w:w="2708" w:type="dxa"/>
            <w:vAlign w:val="center"/>
          </w:tcPr>
          <w:p w:rsidR="0080005D" w:rsidRPr="00501486" w:rsidRDefault="0080005D" w:rsidP="00FA4B50">
            <w:pPr>
              <w:rPr>
                <w:lang w:val="mk-MK"/>
              </w:rPr>
            </w:pPr>
            <w:r w:rsidRPr="00501486">
              <w:rPr>
                <w:lang w:val="mk-MK"/>
              </w:rPr>
              <w:t>Можно нарушување на бучавата како резултат на употреба на надворешна опрема и транспортни возила кои возат низ местата</w:t>
            </w:r>
          </w:p>
        </w:tc>
        <w:tc>
          <w:tcPr>
            <w:tcW w:w="1559" w:type="dxa"/>
            <w:shd w:val="clear" w:color="auto" w:fill="auto"/>
          </w:tcPr>
          <w:p w:rsidR="0080005D" w:rsidRPr="00501486" w:rsidRDefault="0080005D" w:rsidP="00FA4B50">
            <w:pPr>
              <w:rPr>
                <w:lang w:val="mk-MK"/>
              </w:rPr>
            </w:pPr>
            <w:r w:rsidRPr="00501486">
              <w:rPr>
                <w:lang w:val="mk-MK"/>
              </w:rPr>
              <w:t xml:space="preserve">Локално / долж </w:t>
            </w:r>
            <w:r w:rsidR="00E374BA" w:rsidRPr="00501486">
              <w:rPr>
                <w:lang w:val="mk-MK"/>
              </w:rPr>
              <w:t>проектната локација</w:t>
            </w:r>
            <w:r w:rsidRPr="00501486">
              <w:rPr>
                <w:lang w:val="mk-MK"/>
              </w:rPr>
              <w:t xml:space="preserve"> во Општина Врапчиште</w:t>
            </w:r>
          </w:p>
          <w:p w:rsidR="0080005D" w:rsidRPr="00501486" w:rsidRDefault="0080005D" w:rsidP="00FA4B50">
            <w:pPr>
              <w:rPr>
                <w:lang w:val="mk-MK"/>
              </w:rPr>
            </w:pPr>
          </w:p>
          <w:p w:rsidR="0080005D" w:rsidRPr="00501486" w:rsidRDefault="0094079E" w:rsidP="00FA4B50">
            <w:pPr>
              <w:rPr>
                <w:lang w:val="mk-MK"/>
              </w:rPr>
            </w:pPr>
            <w:r w:rsidRPr="00501486">
              <w:rPr>
                <w:lang w:val="mk-MK"/>
              </w:rPr>
              <w:t>К</w:t>
            </w:r>
            <w:r w:rsidR="0080005D" w:rsidRPr="00501486">
              <w:rPr>
                <w:lang w:val="mk-MK"/>
              </w:rPr>
              <w:t>раткорочен / среден</w:t>
            </w:r>
          </w:p>
        </w:tc>
        <w:tc>
          <w:tcPr>
            <w:tcW w:w="8222" w:type="dxa"/>
            <w:shd w:val="clear" w:color="auto" w:fill="auto"/>
          </w:tcPr>
          <w:p w:rsidR="0080005D" w:rsidRPr="00501486" w:rsidRDefault="0080005D" w:rsidP="00FA4B50">
            <w:pPr>
              <w:pStyle w:val="ListParagraph"/>
              <w:ind w:left="0"/>
              <w:rPr>
                <w:rFonts w:ascii="Arial Narrow" w:hAnsi="Arial Narrow"/>
                <w:lang w:val="mk-MK"/>
              </w:rPr>
            </w:pPr>
          </w:p>
          <w:p w:rsidR="0080005D" w:rsidRPr="00501486" w:rsidRDefault="00E374BA" w:rsidP="0094079E">
            <w:pPr>
              <w:pStyle w:val="ListParagraph"/>
              <w:numPr>
                <w:ilvl w:val="0"/>
                <w:numId w:val="27"/>
              </w:numPr>
              <w:rPr>
                <w:rFonts w:ascii="Arial Narrow" w:hAnsi="Arial Narrow"/>
                <w:lang w:val="mk-MK"/>
              </w:rPr>
            </w:pPr>
            <w:r w:rsidRPr="00501486">
              <w:rPr>
                <w:rFonts w:ascii="Arial Narrow" w:hAnsi="Arial Narrow"/>
                <w:lang w:val="mk-MK"/>
              </w:rPr>
              <w:t>Проектната локација</w:t>
            </w:r>
            <w:r w:rsidR="0094079E" w:rsidRPr="00501486">
              <w:rPr>
                <w:rFonts w:ascii="Arial Narrow" w:hAnsi="Arial Narrow"/>
                <w:lang w:val="mk-MK"/>
              </w:rPr>
              <w:t xml:space="preserve"> припаѓа на мешана обл</w:t>
            </w:r>
            <w:r w:rsidR="0080005D" w:rsidRPr="00501486">
              <w:rPr>
                <w:rFonts w:ascii="Arial Narrow" w:hAnsi="Arial Narrow"/>
                <w:lang w:val="mk-MK"/>
              </w:rPr>
              <w:t>а</w:t>
            </w:r>
            <w:r w:rsidR="0094079E" w:rsidRPr="00501486">
              <w:rPr>
                <w:rFonts w:ascii="Arial Narrow" w:hAnsi="Arial Narrow"/>
                <w:lang w:val="mk-MK"/>
              </w:rPr>
              <w:t>ст</w:t>
            </w:r>
            <w:r w:rsidR="0080005D" w:rsidRPr="00501486">
              <w:rPr>
                <w:rFonts w:ascii="Arial Narrow" w:hAnsi="Arial Narrow"/>
                <w:lang w:val="mk-MK"/>
              </w:rPr>
              <w:t>: област со III степен на заштита од бучава во однос на присуство на земјоделски полиња (максималните гранични вредности не треба да надминуваат 55dB (A) за ноќ и 60 dB (A) за вечер и ден)</w:t>
            </w:r>
            <w:r w:rsidR="0094079E" w:rsidRPr="00501486">
              <w:rPr>
                <w:rFonts w:ascii="Arial Narrow" w:hAnsi="Arial Narrow"/>
                <w:lang w:val="mk-MK"/>
              </w:rPr>
              <w:t>;</w:t>
            </w:r>
          </w:p>
          <w:p w:rsidR="0080005D" w:rsidRPr="00501486" w:rsidRDefault="0080005D" w:rsidP="0094079E">
            <w:pPr>
              <w:pStyle w:val="ListParagraph"/>
              <w:numPr>
                <w:ilvl w:val="0"/>
                <w:numId w:val="27"/>
              </w:numPr>
              <w:rPr>
                <w:rFonts w:ascii="Arial Narrow" w:hAnsi="Arial Narrow"/>
                <w:lang w:val="mk-MK"/>
              </w:rPr>
            </w:pPr>
            <w:r w:rsidRPr="00501486">
              <w:rPr>
                <w:rFonts w:ascii="Arial Narrow" w:hAnsi="Arial Narrow"/>
                <w:lang w:val="mk-MK"/>
              </w:rPr>
              <w:t>Работата за надградба не треба да биде дозволена во текот на ноќите</w:t>
            </w:r>
            <w:r w:rsidR="0094079E" w:rsidRPr="00501486">
              <w:rPr>
                <w:rFonts w:ascii="Arial Narrow" w:hAnsi="Arial Narrow"/>
                <w:lang w:val="mk-MK"/>
              </w:rPr>
              <w:t xml:space="preserve"> -</w:t>
            </w:r>
            <w:r w:rsidRPr="00501486">
              <w:rPr>
                <w:rFonts w:ascii="Arial Narrow" w:hAnsi="Arial Narrow"/>
                <w:lang w:val="mk-MK"/>
              </w:rPr>
              <w:t xml:space="preserve"> работењето ќе биде ограничено на часовите 7.00 -19,00 часот</w:t>
            </w:r>
            <w:r w:rsidR="0094079E" w:rsidRPr="00501486">
              <w:rPr>
                <w:rFonts w:ascii="Arial Narrow" w:hAnsi="Arial Narrow"/>
                <w:lang w:val="mk-MK"/>
              </w:rPr>
              <w:t>;</w:t>
            </w:r>
          </w:p>
          <w:p w:rsidR="0080005D" w:rsidRPr="00501486" w:rsidRDefault="0080005D" w:rsidP="0094079E">
            <w:pPr>
              <w:pStyle w:val="ListParagraph"/>
              <w:numPr>
                <w:ilvl w:val="0"/>
                <w:numId w:val="27"/>
              </w:numPr>
              <w:rPr>
                <w:rFonts w:ascii="Arial Narrow" w:hAnsi="Arial Narrow"/>
                <w:lang w:val="mk-MK"/>
              </w:rPr>
            </w:pPr>
            <w:r w:rsidRPr="00501486">
              <w:rPr>
                <w:rFonts w:ascii="Arial Narrow" w:hAnsi="Arial Narrow"/>
                <w:lang w:val="mk-MK"/>
              </w:rPr>
              <w:t>Контролата на нивото на бучава треба да се изврши пред почетокот на работните активности и за време на работните врвови</w:t>
            </w:r>
            <w:r w:rsidR="0094079E" w:rsidRPr="00501486">
              <w:rPr>
                <w:rFonts w:ascii="Arial Narrow" w:hAnsi="Arial Narrow"/>
                <w:lang w:val="mk-MK"/>
              </w:rPr>
              <w:t>.</w:t>
            </w:r>
          </w:p>
        </w:tc>
        <w:tc>
          <w:tcPr>
            <w:tcW w:w="1681" w:type="dxa"/>
            <w:shd w:val="clear" w:color="auto" w:fill="auto"/>
            <w:vAlign w:val="center"/>
          </w:tcPr>
          <w:p w:rsidR="0080005D" w:rsidRPr="00501486" w:rsidRDefault="0080005D" w:rsidP="00567B9F">
            <w:pPr>
              <w:pStyle w:val="ListParagraph"/>
              <w:numPr>
                <w:ilvl w:val="0"/>
                <w:numId w:val="27"/>
              </w:numPr>
              <w:ind w:left="159" w:hanging="159"/>
              <w:jc w:val="center"/>
              <w:rPr>
                <w:rFonts w:ascii="Arial Narrow" w:hAnsi="Arial Narrow"/>
                <w:lang w:val="mk-MK"/>
              </w:rPr>
            </w:pPr>
            <w:r w:rsidRPr="00501486">
              <w:rPr>
                <w:rFonts w:ascii="Arial Narrow" w:hAnsi="Arial Narrow"/>
                <w:lang w:val="mk-MK"/>
              </w:rPr>
              <w:t xml:space="preserve">Изведувач - </w:t>
            </w:r>
            <w:r w:rsidR="00567B9F" w:rsidRPr="00501486">
              <w:rPr>
                <w:rFonts w:ascii="Arial Narrow" w:hAnsi="Arial Narrow"/>
                <w:lang w:val="mk-MK"/>
              </w:rPr>
              <w:t>П</w:t>
            </w:r>
            <w:r w:rsidRPr="00501486">
              <w:rPr>
                <w:rFonts w:ascii="Arial Narrow" w:hAnsi="Arial Narrow"/>
                <w:lang w:val="mk-MK"/>
              </w:rPr>
              <w:t>онудувач</w:t>
            </w:r>
          </w:p>
          <w:p w:rsidR="0080005D" w:rsidRPr="00501486" w:rsidRDefault="0080005D" w:rsidP="00567B9F">
            <w:pPr>
              <w:pStyle w:val="ListParagraph"/>
              <w:numPr>
                <w:ilvl w:val="0"/>
                <w:numId w:val="27"/>
              </w:numPr>
              <w:ind w:left="159" w:hanging="159"/>
              <w:jc w:val="center"/>
              <w:rPr>
                <w:rFonts w:ascii="Arial Narrow" w:hAnsi="Arial Narrow"/>
                <w:lang w:val="mk-MK"/>
              </w:rPr>
            </w:pPr>
            <w:r w:rsidRPr="00501486">
              <w:rPr>
                <w:rFonts w:ascii="Arial Narrow" w:hAnsi="Arial Narrow"/>
                <w:lang w:val="mk-MK"/>
              </w:rPr>
              <w:t>Супервизор</w:t>
            </w:r>
          </w:p>
        </w:tc>
      </w:tr>
      <w:tr w:rsidR="0080005D" w:rsidRPr="00501486" w:rsidTr="0094079E">
        <w:trPr>
          <w:trHeight w:val="555"/>
          <w:jc w:val="center"/>
        </w:trPr>
        <w:tc>
          <w:tcPr>
            <w:tcW w:w="2708" w:type="dxa"/>
            <w:vAlign w:val="center"/>
          </w:tcPr>
          <w:p w:rsidR="0080005D" w:rsidRPr="00501486" w:rsidRDefault="0080005D" w:rsidP="00FA4B50">
            <w:pPr>
              <w:rPr>
                <w:lang w:val="mk-MK"/>
              </w:rPr>
            </w:pPr>
            <w:r w:rsidRPr="00501486">
              <w:rPr>
                <w:lang w:val="mk-MK"/>
              </w:rPr>
              <w:t xml:space="preserve">Можно влијание врз водотеците - Зубовска река </w:t>
            </w:r>
            <w:r w:rsidRPr="00501486">
              <w:rPr>
                <w:lang w:val="mk-MK"/>
              </w:rPr>
              <w:lastRenderedPageBreak/>
              <w:t>село Зубовце</w:t>
            </w:r>
          </w:p>
        </w:tc>
        <w:tc>
          <w:tcPr>
            <w:tcW w:w="1559" w:type="dxa"/>
            <w:shd w:val="clear" w:color="auto" w:fill="auto"/>
          </w:tcPr>
          <w:p w:rsidR="0080005D" w:rsidRPr="00501486" w:rsidRDefault="0080005D" w:rsidP="00FA4B50">
            <w:pPr>
              <w:rPr>
                <w:lang w:val="mk-MK"/>
              </w:rPr>
            </w:pPr>
            <w:r w:rsidRPr="00501486">
              <w:rPr>
                <w:lang w:val="mk-MK"/>
              </w:rPr>
              <w:lastRenderedPageBreak/>
              <w:t xml:space="preserve">Локално / во близина на Зубовска Река, </w:t>
            </w:r>
            <w:r w:rsidRPr="00501486">
              <w:rPr>
                <w:lang w:val="mk-MK"/>
              </w:rPr>
              <w:lastRenderedPageBreak/>
              <w:t xml:space="preserve">на некој спорт по трасата на </w:t>
            </w:r>
            <w:r w:rsidR="00E374BA" w:rsidRPr="00501486">
              <w:rPr>
                <w:lang w:val="mk-MK"/>
              </w:rPr>
              <w:t>проектната локација</w:t>
            </w:r>
          </w:p>
          <w:p w:rsidR="0080005D" w:rsidRPr="00501486" w:rsidRDefault="0080005D" w:rsidP="00FA4B50">
            <w:pPr>
              <w:rPr>
                <w:lang w:val="mk-MK"/>
              </w:rPr>
            </w:pPr>
          </w:p>
          <w:p w:rsidR="0080005D" w:rsidRPr="00501486" w:rsidRDefault="0080005D" w:rsidP="00FA4B50">
            <w:pPr>
              <w:rPr>
                <w:lang w:val="mk-MK"/>
              </w:rPr>
            </w:pPr>
            <w:r w:rsidRPr="00501486">
              <w:rPr>
                <w:lang w:val="mk-MK"/>
              </w:rPr>
              <w:t>  Краткорочен / главен</w:t>
            </w:r>
          </w:p>
        </w:tc>
        <w:tc>
          <w:tcPr>
            <w:tcW w:w="8222" w:type="dxa"/>
            <w:shd w:val="clear" w:color="auto" w:fill="auto"/>
          </w:tcPr>
          <w:p w:rsidR="0080005D" w:rsidRPr="00501486" w:rsidRDefault="0080005D" w:rsidP="0094079E">
            <w:pPr>
              <w:pStyle w:val="ListParagraph"/>
              <w:numPr>
                <w:ilvl w:val="0"/>
                <w:numId w:val="28"/>
              </w:numPr>
              <w:rPr>
                <w:rFonts w:ascii="Arial Narrow" w:hAnsi="Arial Narrow"/>
                <w:lang w:val="mk-MK"/>
              </w:rPr>
            </w:pPr>
            <w:r w:rsidRPr="00501486">
              <w:rPr>
                <w:rFonts w:ascii="Arial Narrow" w:hAnsi="Arial Narrow"/>
                <w:lang w:val="mk-MK"/>
              </w:rPr>
              <w:lastRenderedPageBreak/>
              <w:t>Минимизирање на складирање или отстранување на штетни материи за вода - река Вардар;</w:t>
            </w:r>
          </w:p>
          <w:p w:rsidR="0080005D" w:rsidRPr="00501486" w:rsidRDefault="0080005D" w:rsidP="0094079E">
            <w:pPr>
              <w:pStyle w:val="ListParagraph"/>
              <w:numPr>
                <w:ilvl w:val="0"/>
                <w:numId w:val="28"/>
              </w:numPr>
              <w:rPr>
                <w:rFonts w:ascii="Arial Narrow" w:hAnsi="Arial Narrow"/>
                <w:lang w:val="mk-MK"/>
              </w:rPr>
            </w:pPr>
            <w:r w:rsidRPr="00501486">
              <w:rPr>
                <w:rFonts w:ascii="Arial Narrow" w:hAnsi="Arial Narrow"/>
                <w:lang w:val="mk-MK"/>
              </w:rPr>
              <w:t xml:space="preserve">За да се одржи добар еколошки статус на реката Вардар, Изведувачот треба да забрани привремено или </w:t>
            </w:r>
            <w:r w:rsidR="0094079E" w:rsidRPr="00501486">
              <w:rPr>
                <w:rFonts w:ascii="Arial Narrow" w:hAnsi="Arial Narrow"/>
                <w:lang w:val="mk-MK"/>
              </w:rPr>
              <w:t>финално</w:t>
            </w:r>
            <w:r w:rsidRPr="00501486">
              <w:rPr>
                <w:rFonts w:ascii="Arial Narrow" w:hAnsi="Arial Narrow"/>
                <w:lang w:val="mk-MK"/>
              </w:rPr>
              <w:t xml:space="preserve"> отстранување на отпадот во близина на / </w:t>
            </w:r>
            <w:r w:rsidR="0094079E" w:rsidRPr="00501486">
              <w:rPr>
                <w:rFonts w:ascii="Arial Narrow" w:hAnsi="Arial Narrow"/>
                <w:lang w:val="mk-MK"/>
              </w:rPr>
              <w:t xml:space="preserve">или </w:t>
            </w:r>
            <w:r w:rsidRPr="00501486">
              <w:rPr>
                <w:rFonts w:ascii="Arial Narrow" w:hAnsi="Arial Narrow"/>
                <w:lang w:val="mk-MK"/>
              </w:rPr>
              <w:t xml:space="preserve">во </w:t>
            </w:r>
            <w:r w:rsidRPr="00501486">
              <w:rPr>
                <w:rFonts w:ascii="Arial Narrow" w:hAnsi="Arial Narrow"/>
                <w:lang w:val="mk-MK"/>
              </w:rPr>
              <w:lastRenderedPageBreak/>
              <w:t xml:space="preserve">речното </w:t>
            </w:r>
            <w:r w:rsidR="0094079E" w:rsidRPr="00501486">
              <w:rPr>
                <w:rFonts w:ascii="Arial Narrow" w:hAnsi="Arial Narrow"/>
                <w:lang w:val="mk-MK"/>
              </w:rPr>
              <w:t xml:space="preserve">корито </w:t>
            </w:r>
            <w:r w:rsidRPr="00501486">
              <w:rPr>
                <w:rFonts w:ascii="Arial Narrow" w:hAnsi="Arial Narrow"/>
                <w:lang w:val="mk-MK"/>
              </w:rPr>
              <w:t>на</w:t>
            </w:r>
            <w:r w:rsidR="0094079E" w:rsidRPr="00501486">
              <w:rPr>
                <w:rFonts w:ascii="Arial Narrow" w:hAnsi="Arial Narrow"/>
                <w:lang w:val="mk-MK"/>
              </w:rPr>
              <w:t xml:space="preserve"> овој реципиент</w:t>
            </w:r>
            <w:r w:rsidRPr="00501486">
              <w:rPr>
                <w:rFonts w:ascii="Arial Narrow" w:hAnsi="Arial Narrow"/>
                <w:lang w:val="mk-MK"/>
              </w:rPr>
              <w:t xml:space="preserve"> (на пример, отстранување на почва, асфалт, истекување на моторни масла и мазива и сл.)</w:t>
            </w:r>
            <w:r w:rsidR="0094079E" w:rsidRPr="00501486">
              <w:rPr>
                <w:rFonts w:ascii="Arial Narrow" w:hAnsi="Arial Narrow"/>
                <w:lang w:val="mk-MK"/>
              </w:rPr>
              <w:t>;</w:t>
            </w:r>
          </w:p>
          <w:p w:rsidR="0080005D" w:rsidRPr="00501486" w:rsidRDefault="0080005D" w:rsidP="0094079E">
            <w:pPr>
              <w:pStyle w:val="ListParagraph"/>
              <w:numPr>
                <w:ilvl w:val="0"/>
                <w:numId w:val="28"/>
              </w:numPr>
              <w:rPr>
                <w:rFonts w:ascii="Arial Narrow" w:hAnsi="Arial Narrow"/>
                <w:lang w:val="mk-MK"/>
              </w:rPr>
            </w:pPr>
            <w:r w:rsidRPr="00501486">
              <w:rPr>
                <w:rFonts w:ascii="Arial Narrow" w:hAnsi="Arial Narrow"/>
                <w:lang w:val="mk-MK"/>
              </w:rPr>
              <w:t>Улиците треба да се одржуваат чисти и уредни за да се спречи задржување на нафта и нечистотија што може да се измие со вода или да се исцеди при обилни врнежи од дожд.</w:t>
            </w:r>
          </w:p>
          <w:p w:rsidR="0080005D" w:rsidRPr="00501486" w:rsidRDefault="0080005D" w:rsidP="00FA4B50">
            <w:pPr>
              <w:rPr>
                <w:lang w:val="mk-MK"/>
              </w:rPr>
            </w:pPr>
          </w:p>
        </w:tc>
        <w:tc>
          <w:tcPr>
            <w:tcW w:w="1681" w:type="dxa"/>
            <w:shd w:val="clear" w:color="auto" w:fill="auto"/>
            <w:vAlign w:val="center"/>
          </w:tcPr>
          <w:p w:rsidR="0080005D" w:rsidRPr="00501486" w:rsidRDefault="0080005D" w:rsidP="00567B9F">
            <w:pPr>
              <w:pStyle w:val="ListParagraph"/>
              <w:numPr>
                <w:ilvl w:val="0"/>
                <w:numId w:val="28"/>
              </w:numPr>
              <w:ind w:left="159" w:hanging="142"/>
              <w:jc w:val="center"/>
              <w:rPr>
                <w:rFonts w:ascii="Arial Narrow" w:hAnsi="Arial Narrow"/>
                <w:lang w:val="mk-MK"/>
              </w:rPr>
            </w:pPr>
            <w:r w:rsidRPr="00501486">
              <w:rPr>
                <w:rFonts w:ascii="Arial Narrow" w:hAnsi="Arial Narrow"/>
                <w:lang w:val="mk-MK"/>
              </w:rPr>
              <w:lastRenderedPageBreak/>
              <w:t xml:space="preserve">Изведувач - </w:t>
            </w:r>
            <w:r w:rsidR="00567B9F" w:rsidRPr="00501486">
              <w:rPr>
                <w:rFonts w:ascii="Arial Narrow" w:hAnsi="Arial Narrow"/>
                <w:lang w:val="mk-MK"/>
              </w:rPr>
              <w:t>П</w:t>
            </w:r>
            <w:r w:rsidRPr="00501486">
              <w:rPr>
                <w:rFonts w:ascii="Arial Narrow" w:hAnsi="Arial Narrow"/>
                <w:lang w:val="mk-MK"/>
              </w:rPr>
              <w:t>онудувач</w:t>
            </w:r>
          </w:p>
          <w:p w:rsidR="0080005D" w:rsidRPr="00501486" w:rsidRDefault="0080005D" w:rsidP="00567B9F">
            <w:pPr>
              <w:pStyle w:val="ListParagraph"/>
              <w:numPr>
                <w:ilvl w:val="0"/>
                <w:numId w:val="28"/>
              </w:numPr>
              <w:ind w:left="159" w:hanging="142"/>
              <w:jc w:val="center"/>
              <w:rPr>
                <w:rFonts w:ascii="Arial Narrow" w:hAnsi="Arial Narrow"/>
                <w:lang w:val="mk-MK"/>
              </w:rPr>
            </w:pPr>
            <w:r w:rsidRPr="00501486">
              <w:rPr>
                <w:rFonts w:ascii="Arial Narrow" w:hAnsi="Arial Narrow"/>
                <w:lang w:val="mk-MK"/>
              </w:rPr>
              <w:t>Супервизор</w:t>
            </w:r>
          </w:p>
        </w:tc>
      </w:tr>
      <w:tr w:rsidR="0080005D" w:rsidRPr="00501486" w:rsidTr="0094079E">
        <w:trPr>
          <w:trHeight w:val="522"/>
          <w:jc w:val="center"/>
        </w:trPr>
        <w:tc>
          <w:tcPr>
            <w:tcW w:w="2708" w:type="dxa"/>
          </w:tcPr>
          <w:p w:rsidR="0080005D" w:rsidRPr="00501486" w:rsidRDefault="0080005D" w:rsidP="00FA4B50">
            <w:pPr>
              <w:rPr>
                <w:lang w:val="mk-MK"/>
              </w:rPr>
            </w:pPr>
            <w:r w:rsidRPr="00501486">
              <w:rPr>
                <w:lang w:val="mk-MK"/>
              </w:rPr>
              <w:lastRenderedPageBreak/>
              <w:t>Можни неповолни влијанија врз животната средина и здравствените ефекти може да се појават како резултат на создавање на различни т</w:t>
            </w:r>
            <w:r w:rsidR="0094079E" w:rsidRPr="00501486">
              <w:rPr>
                <w:lang w:val="mk-MK"/>
              </w:rPr>
              <w:t>ип</w:t>
            </w:r>
            <w:r w:rsidRPr="00501486">
              <w:rPr>
                <w:lang w:val="mk-MK"/>
              </w:rPr>
              <w:t>ови на отпад</w:t>
            </w:r>
          </w:p>
          <w:p w:rsidR="0080005D" w:rsidRPr="00501486" w:rsidRDefault="0080005D" w:rsidP="00FA4B50">
            <w:pPr>
              <w:rPr>
                <w:lang w:val="mk-MK"/>
              </w:rPr>
            </w:pPr>
          </w:p>
          <w:p w:rsidR="0080005D" w:rsidRPr="00501486" w:rsidRDefault="0080005D" w:rsidP="00FA4B50">
            <w:pPr>
              <w:rPr>
                <w:lang w:val="mk-MK"/>
              </w:rPr>
            </w:pPr>
            <w:r w:rsidRPr="00501486">
              <w:rPr>
                <w:lang w:val="mk-MK"/>
              </w:rPr>
              <w:t>Несоодветно управување со отпад, и не навремено собирање и транспорт на создаден отпад</w:t>
            </w:r>
          </w:p>
          <w:p w:rsidR="0080005D" w:rsidRPr="00501486" w:rsidRDefault="0080005D" w:rsidP="00FA4B50">
            <w:pPr>
              <w:rPr>
                <w:lang w:val="mk-MK"/>
              </w:rPr>
            </w:pPr>
          </w:p>
          <w:p w:rsidR="0080005D" w:rsidRPr="00501486" w:rsidRDefault="0080005D" w:rsidP="00FA4B50">
            <w:pPr>
              <w:rPr>
                <w:lang w:val="mk-MK"/>
              </w:rPr>
            </w:pPr>
          </w:p>
        </w:tc>
        <w:tc>
          <w:tcPr>
            <w:tcW w:w="1559" w:type="dxa"/>
            <w:shd w:val="clear" w:color="auto" w:fill="auto"/>
          </w:tcPr>
          <w:p w:rsidR="0080005D" w:rsidRPr="00501486" w:rsidRDefault="0080005D" w:rsidP="00FA4B50">
            <w:pPr>
              <w:rPr>
                <w:lang w:val="mk-MK"/>
              </w:rPr>
            </w:pPr>
            <w:r w:rsidRPr="00501486">
              <w:rPr>
                <w:lang w:val="mk-MK"/>
              </w:rPr>
              <w:t xml:space="preserve">Локално / во рамките на </w:t>
            </w:r>
            <w:r w:rsidR="00E374BA" w:rsidRPr="00501486">
              <w:rPr>
                <w:lang w:val="mk-MK"/>
              </w:rPr>
              <w:t>проектната локација</w:t>
            </w:r>
            <w:r w:rsidRPr="00501486">
              <w:rPr>
                <w:lang w:val="mk-MK"/>
              </w:rPr>
              <w:t xml:space="preserve"> во Општина Врапчиште</w:t>
            </w:r>
          </w:p>
          <w:p w:rsidR="0080005D" w:rsidRPr="00501486" w:rsidRDefault="0080005D" w:rsidP="00FA4B50">
            <w:pPr>
              <w:rPr>
                <w:lang w:val="mk-MK"/>
              </w:rPr>
            </w:pPr>
          </w:p>
          <w:p w:rsidR="0080005D" w:rsidRPr="00501486" w:rsidRDefault="0080005D" w:rsidP="00FA4B50">
            <w:pPr>
              <w:rPr>
                <w:lang w:val="mk-MK"/>
              </w:rPr>
            </w:pPr>
            <w:r w:rsidRPr="00501486">
              <w:rPr>
                <w:lang w:val="mk-MK"/>
              </w:rPr>
              <w:t>Краткорочен / главен</w:t>
            </w:r>
          </w:p>
        </w:tc>
        <w:tc>
          <w:tcPr>
            <w:tcW w:w="8222" w:type="dxa"/>
            <w:shd w:val="clear" w:color="auto" w:fill="auto"/>
          </w:tcPr>
          <w:p w:rsidR="0080005D" w:rsidRPr="00501486" w:rsidRDefault="0080005D" w:rsidP="0080005D">
            <w:pPr>
              <w:numPr>
                <w:ilvl w:val="0"/>
                <w:numId w:val="13"/>
              </w:numPr>
              <w:spacing w:before="0" w:after="0" w:line="240" w:lineRule="auto"/>
              <w:ind w:left="308" w:hanging="270"/>
              <w:rPr>
                <w:rFonts w:cs="Arial"/>
                <w:lang w:val="mk-MK"/>
              </w:rPr>
            </w:pPr>
            <w:r w:rsidRPr="00501486">
              <w:rPr>
                <w:rFonts w:cs="Arial"/>
                <w:lang w:val="mk-MK"/>
              </w:rPr>
              <w:t>Идентификација на разните видови отпад на местото на проект</w:t>
            </w:r>
            <w:r w:rsidR="0094079E" w:rsidRPr="00501486">
              <w:rPr>
                <w:rFonts w:cs="Arial"/>
                <w:lang w:val="mk-MK"/>
              </w:rPr>
              <w:t>ни</w:t>
            </w:r>
            <w:r w:rsidRPr="00501486">
              <w:rPr>
                <w:rFonts w:cs="Arial"/>
                <w:lang w:val="mk-MK"/>
              </w:rPr>
              <w:t>т</w:t>
            </w:r>
            <w:r w:rsidR="0094079E" w:rsidRPr="00501486">
              <w:rPr>
                <w:rFonts w:cs="Arial"/>
                <w:lang w:val="mk-MK"/>
              </w:rPr>
              <w:t>е активности</w:t>
            </w:r>
            <w:r w:rsidRPr="00501486">
              <w:rPr>
                <w:rFonts w:cs="Arial"/>
                <w:lang w:val="mk-MK"/>
              </w:rPr>
              <w:t xml:space="preserve"> (почва, асфалт, храна, итн.);</w:t>
            </w:r>
          </w:p>
          <w:p w:rsidR="0080005D" w:rsidRPr="00501486" w:rsidRDefault="0080005D" w:rsidP="0080005D">
            <w:pPr>
              <w:numPr>
                <w:ilvl w:val="0"/>
                <w:numId w:val="13"/>
              </w:numPr>
              <w:spacing w:before="0" w:after="0" w:line="240" w:lineRule="auto"/>
              <w:ind w:left="308" w:hanging="270"/>
              <w:rPr>
                <w:rFonts w:cs="Arial"/>
                <w:lang w:val="mk-MK"/>
              </w:rPr>
            </w:pPr>
            <w:r w:rsidRPr="00501486">
              <w:rPr>
                <w:rFonts w:cs="Arial"/>
                <w:lang w:val="mk-MK"/>
              </w:rPr>
              <w:t>Класификација на отпадот според националната Листа на отпад</w:t>
            </w:r>
            <w:r w:rsidR="0094079E" w:rsidRPr="00501486">
              <w:rPr>
                <w:rFonts w:cs="Arial"/>
                <w:lang w:val="mk-MK"/>
              </w:rPr>
              <w:t>и</w:t>
            </w:r>
            <w:r w:rsidRPr="00501486">
              <w:rPr>
                <w:rFonts w:cs="Arial"/>
                <w:lang w:val="mk-MK"/>
              </w:rPr>
              <w:t xml:space="preserve"> (Службен весник бр.100/05);</w:t>
            </w:r>
          </w:p>
          <w:p w:rsidR="0094079E" w:rsidRPr="00501486" w:rsidRDefault="0080005D" w:rsidP="00FA4B50">
            <w:pPr>
              <w:numPr>
                <w:ilvl w:val="0"/>
                <w:numId w:val="13"/>
              </w:numPr>
              <w:spacing w:before="0" w:after="0" w:line="240" w:lineRule="auto"/>
              <w:ind w:left="308" w:hanging="270"/>
              <w:rPr>
                <w:rFonts w:cs="Arial"/>
                <w:lang w:val="mk-MK"/>
              </w:rPr>
            </w:pPr>
            <w:r w:rsidRPr="00501486">
              <w:rPr>
                <w:rFonts w:cs="Arial"/>
                <w:lang w:val="mk-MK"/>
              </w:rPr>
              <w:t>Главниот отпад би се класифицирал според Глава 17 „Отпад од градежни активности и уривање (заедно со ископана земја од контаминирана локација)“ со шифра на отпад 17 05- ископана земја, 17 09 04 - мешан отпад од градилиштаи 17 03 – битумински материјал;</w:t>
            </w:r>
            <w:r w:rsidR="0094079E" w:rsidRPr="00501486">
              <w:rPr>
                <w:rFonts w:cs="Arial"/>
                <w:lang w:val="mk-MK"/>
              </w:rPr>
              <w:t xml:space="preserve"> м</w:t>
            </w:r>
            <w:r w:rsidRPr="00501486">
              <w:rPr>
                <w:rFonts w:cs="Arial"/>
                <w:lang w:val="mk-MK"/>
              </w:rPr>
              <w:t>оже да има и мала количина на комунален цврст отпад  (храна, пијалаци), како и амбалажен отпад (хартија, шишиња, стакло, и сл.).</w:t>
            </w:r>
          </w:p>
          <w:p w:rsidR="0094079E" w:rsidRPr="00501486" w:rsidRDefault="0080005D" w:rsidP="00E374BA">
            <w:pPr>
              <w:numPr>
                <w:ilvl w:val="0"/>
                <w:numId w:val="13"/>
              </w:numPr>
              <w:spacing w:before="0" w:after="0" w:line="240" w:lineRule="auto"/>
              <w:ind w:left="308" w:hanging="270"/>
              <w:rPr>
                <w:rFonts w:cs="Arial"/>
                <w:lang w:val="mk-MK"/>
              </w:rPr>
            </w:pPr>
            <w:r w:rsidRPr="00501486">
              <w:rPr>
                <w:bCs/>
                <w:lang w:val="mk-MK"/>
              </w:rPr>
              <w:t>Треба да се обезбедат соодветни контејнери / канти за отпад на градилиштето за време на проектните активностите</w:t>
            </w:r>
            <w:r w:rsidR="0094079E" w:rsidRPr="00501486">
              <w:rPr>
                <w:bCs/>
                <w:lang w:val="mk-MK"/>
              </w:rPr>
              <w:t>;</w:t>
            </w:r>
          </w:p>
          <w:p w:rsidR="0094079E" w:rsidRPr="00501486" w:rsidRDefault="0080005D" w:rsidP="00FA4B50">
            <w:pPr>
              <w:numPr>
                <w:ilvl w:val="0"/>
                <w:numId w:val="13"/>
              </w:numPr>
              <w:spacing w:before="0" w:after="0" w:line="240" w:lineRule="auto"/>
              <w:ind w:left="308" w:hanging="270"/>
              <w:rPr>
                <w:rFonts w:cs="Arial"/>
                <w:lang w:val="mk-MK"/>
              </w:rPr>
            </w:pPr>
            <w:r w:rsidRPr="00501486">
              <w:rPr>
                <w:rFonts w:cs="Arial"/>
                <w:lang w:val="mk-MK"/>
              </w:rPr>
              <w:t>Рециклирање и повторна употреба на некои отпадни материи е задолжително (да не се фрлаат како отпад);</w:t>
            </w:r>
          </w:p>
          <w:p w:rsidR="0094079E" w:rsidRPr="00501486" w:rsidRDefault="0080005D" w:rsidP="00E374BA">
            <w:pPr>
              <w:numPr>
                <w:ilvl w:val="0"/>
                <w:numId w:val="13"/>
              </w:numPr>
              <w:spacing w:before="0" w:after="0" w:line="240" w:lineRule="auto"/>
              <w:ind w:left="308" w:hanging="270"/>
              <w:rPr>
                <w:lang w:val="mk-MK"/>
              </w:rPr>
            </w:pPr>
            <w:r w:rsidRPr="00501486">
              <w:rPr>
                <w:rFonts w:cs="Arial"/>
                <w:lang w:val="mk-MK"/>
              </w:rPr>
              <w:t xml:space="preserve">Собирање и транспортирање на инертен и комунален отпад од страна на приватната компанија од Врапчиште (депонирањето на отпадот ќе се изврши на депонијата „Русино“, лоцирано на околу 3 </w:t>
            </w:r>
            <w:r w:rsidR="0094079E" w:rsidRPr="00501486">
              <w:rPr>
                <w:rFonts w:cs="Arial"/>
                <w:lang w:val="mk-MK"/>
              </w:rPr>
              <w:t>km</w:t>
            </w:r>
            <w:r w:rsidRPr="00501486">
              <w:rPr>
                <w:rFonts w:cs="Arial"/>
                <w:lang w:val="mk-MK"/>
              </w:rPr>
              <w:t xml:space="preserve"> од градот Гостивар; опции за повторна употреба / рециклирање на генерираната </w:t>
            </w:r>
            <w:r w:rsidR="0094079E" w:rsidRPr="00501486">
              <w:rPr>
                <w:rFonts w:cs="Arial"/>
                <w:lang w:val="mk-MK"/>
              </w:rPr>
              <w:t>фракција</w:t>
            </w:r>
            <w:r w:rsidRPr="00501486">
              <w:rPr>
                <w:rFonts w:cs="Arial"/>
                <w:lang w:val="mk-MK"/>
              </w:rPr>
              <w:t xml:space="preserve"> на отпад треба да се земат предвид (на пр. повторна употреба на отстранетиот слој н</w:t>
            </w:r>
            <w:r w:rsidR="0094079E" w:rsidRPr="00501486">
              <w:rPr>
                <w:rFonts w:cs="Arial"/>
                <w:lang w:val="mk-MK"/>
              </w:rPr>
              <w:t>а асфалт, ископана почва, итн.);</w:t>
            </w:r>
          </w:p>
          <w:p w:rsidR="0080005D" w:rsidRPr="00501486" w:rsidRDefault="0080005D" w:rsidP="00E374BA">
            <w:pPr>
              <w:numPr>
                <w:ilvl w:val="0"/>
                <w:numId w:val="13"/>
              </w:numPr>
              <w:spacing w:before="0" w:after="0" w:line="240" w:lineRule="auto"/>
              <w:ind w:left="308" w:hanging="270"/>
              <w:rPr>
                <w:lang w:val="mk-MK"/>
              </w:rPr>
            </w:pPr>
            <w:r w:rsidRPr="00501486">
              <w:rPr>
                <w:rFonts w:cs="Arial"/>
                <w:lang w:val="mk-MK"/>
              </w:rPr>
              <w:t xml:space="preserve">Потенцијалниот опасен отпад (моторни масла, горива за возила, и сл.) треба да се собира одделно, а овластен собирач и транспортер треба да биде договорен како подизведувач за транспорт и </w:t>
            </w:r>
            <w:r w:rsidR="0094079E" w:rsidRPr="00501486">
              <w:rPr>
                <w:rFonts w:cs="Arial"/>
                <w:lang w:val="mk-MK"/>
              </w:rPr>
              <w:t xml:space="preserve">негово финално </w:t>
            </w:r>
            <w:r w:rsidRPr="00501486">
              <w:rPr>
                <w:rFonts w:cs="Arial"/>
                <w:lang w:val="mk-MK"/>
              </w:rPr>
              <w:t>одлагање</w:t>
            </w:r>
            <w:r w:rsidRPr="00501486">
              <w:rPr>
                <w:lang w:val="mk-MK"/>
              </w:rPr>
              <w:t>;</w:t>
            </w:r>
          </w:p>
          <w:p w:rsidR="0094079E" w:rsidRPr="00501486" w:rsidRDefault="0080005D" w:rsidP="00FA4B50">
            <w:pPr>
              <w:numPr>
                <w:ilvl w:val="0"/>
                <w:numId w:val="13"/>
              </w:numPr>
              <w:spacing w:before="0" w:after="0" w:line="240" w:lineRule="auto"/>
              <w:ind w:left="308" w:hanging="270"/>
              <w:rPr>
                <w:rFonts w:cs="Arial"/>
                <w:lang w:val="mk-MK"/>
              </w:rPr>
            </w:pPr>
            <w:r w:rsidRPr="00501486">
              <w:rPr>
                <w:rFonts w:cs="Arial"/>
                <w:lang w:val="mk-MK"/>
              </w:rPr>
              <w:t>Материјалите треба да се покријат за време на  транспортот за да се избегне расфрлање на отпадот;</w:t>
            </w:r>
          </w:p>
          <w:p w:rsidR="0080005D" w:rsidRPr="00501486" w:rsidRDefault="0080005D" w:rsidP="0094079E">
            <w:pPr>
              <w:numPr>
                <w:ilvl w:val="0"/>
                <w:numId w:val="13"/>
              </w:numPr>
              <w:spacing w:before="0" w:after="0" w:line="240" w:lineRule="auto"/>
              <w:ind w:left="308" w:hanging="270"/>
              <w:rPr>
                <w:rFonts w:cs="Arial"/>
                <w:sz w:val="20"/>
                <w:szCs w:val="20"/>
                <w:lang w:val="mk-MK"/>
              </w:rPr>
            </w:pPr>
            <w:r w:rsidRPr="00501486">
              <w:rPr>
                <w:rFonts w:cs="Arial"/>
                <w:lang w:val="mk-MK"/>
              </w:rPr>
              <w:t xml:space="preserve">Горењето на градежен отпад </w:t>
            </w:r>
            <w:r w:rsidR="0094079E" w:rsidRPr="00501486">
              <w:rPr>
                <w:rFonts w:cs="Arial"/>
                <w:lang w:val="mk-MK"/>
              </w:rPr>
              <w:t>е строго</w:t>
            </w:r>
            <w:r w:rsidRPr="00501486">
              <w:rPr>
                <w:rFonts w:cs="Arial"/>
                <w:lang w:val="mk-MK"/>
              </w:rPr>
              <w:t xml:space="preserve"> забрането.</w:t>
            </w:r>
          </w:p>
        </w:tc>
        <w:tc>
          <w:tcPr>
            <w:tcW w:w="1681" w:type="dxa"/>
            <w:shd w:val="clear" w:color="auto" w:fill="auto"/>
            <w:vAlign w:val="center"/>
          </w:tcPr>
          <w:p w:rsidR="0080005D" w:rsidRPr="00501486" w:rsidRDefault="0080005D" w:rsidP="0094079E">
            <w:pPr>
              <w:pStyle w:val="ListParagraph"/>
              <w:numPr>
                <w:ilvl w:val="0"/>
                <w:numId w:val="29"/>
              </w:numPr>
              <w:ind w:left="301" w:hanging="301"/>
              <w:rPr>
                <w:rFonts w:ascii="Arial Narrow" w:hAnsi="Arial Narrow"/>
                <w:lang w:val="mk-MK"/>
              </w:rPr>
            </w:pPr>
            <w:r w:rsidRPr="00501486">
              <w:rPr>
                <w:rFonts w:ascii="Arial Narrow" w:hAnsi="Arial Narrow"/>
                <w:lang w:val="mk-MK"/>
              </w:rPr>
              <w:t>Изведувач - понудувач</w:t>
            </w:r>
          </w:p>
          <w:p w:rsidR="0080005D" w:rsidRPr="00501486" w:rsidRDefault="0080005D" w:rsidP="0094079E">
            <w:pPr>
              <w:pStyle w:val="ListParagraph"/>
              <w:numPr>
                <w:ilvl w:val="0"/>
                <w:numId w:val="29"/>
              </w:numPr>
              <w:ind w:left="301" w:hanging="301"/>
              <w:rPr>
                <w:rFonts w:ascii="Arial Narrow" w:hAnsi="Arial Narrow"/>
                <w:lang w:val="mk-MK"/>
              </w:rPr>
            </w:pPr>
            <w:r w:rsidRPr="00501486">
              <w:rPr>
                <w:rFonts w:ascii="Arial Narrow" w:hAnsi="Arial Narrow"/>
                <w:lang w:val="mk-MK"/>
              </w:rPr>
              <w:t>Супервизор Општински персонал (комунален инспектор)</w:t>
            </w:r>
          </w:p>
          <w:p w:rsidR="0080005D" w:rsidRPr="00501486" w:rsidRDefault="0080005D" w:rsidP="0094079E">
            <w:pPr>
              <w:pStyle w:val="ListParagraph"/>
              <w:numPr>
                <w:ilvl w:val="0"/>
                <w:numId w:val="29"/>
              </w:numPr>
              <w:ind w:left="301" w:hanging="301"/>
              <w:rPr>
                <w:rFonts w:ascii="Arial Narrow" w:hAnsi="Arial Narrow"/>
                <w:lang w:val="mk-MK"/>
              </w:rPr>
            </w:pPr>
            <w:r w:rsidRPr="00501486">
              <w:rPr>
                <w:rFonts w:ascii="Arial Narrow" w:hAnsi="Arial Narrow"/>
                <w:lang w:val="mk-MK"/>
              </w:rPr>
              <w:t>Градоначалник на Општина Врапчиште</w:t>
            </w:r>
          </w:p>
          <w:p w:rsidR="0080005D" w:rsidRPr="00501486" w:rsidRDefault="0080005D" w:rsidP="0094079E">
            <w:pPr>
              <w:pStyle w:val="ListParagraph"/>
              <w:numPr>
                <w:ilvl w:val="0"/>
                <w:numId w:val="29"/>
              </w:numPr>
              <w:ind w:left="301" w:hanging="301"/>
              <w:rPr>
                <w:rFonts w:ascii="Arial Narrow" w:hAnsi="Arial Narrow"/>
                <w:bCs/>
                <w:lang w:val="mk-MK"/>
              </w:rPr>
            </w:pPr>
            <w:r w:rsidRPr="00501486">
              <w:rPr>
                <w:rFonts w:ascii="Arial Narrow" w:hAnsi="Arial Narrow"/>
                <w:lang w:val="mk-MK"/>
              </w:rPr>
              <w:t>Приватна компанија од Врапчиште</w:t>
            </w:r>
          </w:p>
        </w:tc>
      </w:tr>
      <w:tr w:rsidR="0080005D" w:rsidRPr="00501486" w:rsidTr="00FA4B50">
        <w:trPr>
          <w:trHeight w:val="330"/>
          <w:jc w:val="center"/>
        </w:trPr>
        <w:tc>
          <w:tcPr>
            <w:tcW w:w="14170" w:type="dxa"/>
            <w:gridSpan w:val="4"/>
            <w:shd w:val="clear" w:color="auto" w:fill="C9C9C9" w:themeFill="accent3" w:themeFillTint="99"/>
            <w:vAlign w:val="center"/>
          </w:tcPr>
          <w:p w:rsidR="0080005D" w:rsidRPr="00501486" w:rsidRDefault="0080005D" w:rsidP="00FA4B50">
            <w:pPr>
              <w:rPr>
                <w:lang w:val="mk-MK"/>
              </w:rPr>
            </w:pPr>
            <w:r w:rsidRPr="00501486">
              <w:rPr>
                <w:lang w:val="mk-MK"/>
              </w:rPr>
              <w:lastRenderedPageBreak/>
              <w:t>Проектни активности: Оперативна фаза на патот што го поврзува с. Зубовце со автопатот А2 / Е-65 делница Тетово-Гостивар, во Општина Врапчиште</w:t>
            </w:r>
          </w:p>
        </w:tc>
      </w:tr>
      <w:tr w:rsidR="0080005D" w:rsidRPr="00501486" w:rsidTr="00FA4B50">
        <w:trPr>
          <w:trHeight w:val="1074"/>
          <w:jc w:val="center"/>
        </w:trPr>
        <w:tc>
          <w:tcPr>
            <w:tcW w:w="14170" w:type="dxa"/>
            <w:gridSpan w:val="4"/>
            <w:shd w:val="clear" w:color="auto" w:fill="FFFFFF" w:themeFill="background1"/>
            <w:vAlign w:val="center"/>
          </w:tcPr>
          <w:p w:rsidR="0080005D" w:rsidRPr="00501486" w:rsidRDefault="0094079E" w:rsidP="0094079E">
            <w:pPr>
              <w:rPr>
                <w:lang w:val="mk-MK"/>
              </w:rPr>
            </w:pPr>
            <w:r w:rsidRPr="00501486">
              <w:rPr>
                <w:lang w:val="mk-MK"/>
              </w:rPr>
              <w:t>Во оперативната фаза на проекто</w:t>
            </w:r>
            <w:r w:rsidR="0080005D" w:rsidRPr="00501486">
              <w:rPr>
                <w:lang w:val="mk-MK"/>
              </w:rPr>
              <w:t>т, постои потенцијален ризик за безбедност во сообраќајот заради ограничената ширина на патиштата на некои места. Спроведувањето на мерките за ублажување треба да биде во согласност со националната регулатива за безбедност во сообраќајот - Закон за безбедност во сообраќајот на патиштата (Службен весник на РМ, бр.54 / 07, 86/08, 98/08, 64/09, 161/09, 36 / 11, 51 / 11,114 / 12, 27/14 и 169/15).</w:t>
            </w:r>
          </w:p>
        </w:tc>
      </w:tr>
    </w:tbl>
    <w:p w:rsidR="0080005D" w:rsidRPr="00501486" w:rsidRDefault="0080005D" w:rsidP="0080005D">
      <w:pPr>
        <w:pStyle w:val="Heading1"/>
        <w:numPr>
          <w:ilvl w:val="0"/>
          <w:numId w:val="0"/>
        </w:numPr>
        <w:ind w:left="360"/>
        <w:sectPr w:rsidR="0080005D" w:rsidRPr="00501486" w:rsidSect="00FA4B50">
          <w:footerReference w:type="default" r:id="rId26"/>
          <w:pgSz w:w="16838" w:h="11906" w:orient="landscape" w:code="9"/>
          <w:pgMar w:top="1440" w:right="1440" w:bottom="1135" w:left="1440" w:header="709" w:footer="709" w:gutter="0"/>
          <w:cols w:space="708"/>
          <w:docGrid w:linePitch="360"/>
        </w:sectPr>
      </w:pPr>
      <w:bookmarkStart w:id="52" w:name="_Toc23939730"/>
    </w:p>
    <w:p w:rsidR="0080005D" w:rsidRPr="00501486" w:rsidRDefault="0080005D" w:rsidP="0080005D">
      <w:pPr>
        <w:pStyle w:val="Heading1"/>
        <w:ind w:left="360"/>
      </w:pPr>
      <w:bookmarkStart w:id="53" w:name="_Toc40020857"/>
      <w:r w:rsidRPr="00501486">
        <w:lastRenderedPageBreak/>
        <w:t>ПЛАН ЗА СЛЕДЕЊЕ НА ЖИВОТНАТА СРЕДИНА И СОЦИЈАЛНИТЕ АСПЕКТИ</w:t>
      </w:r>
      <w:bookmarkEnd w:id="52"/>
      <w:bookmarkEnd w:id="53"/>
    </w:p>
    <w:tbl>
      <w:tblPr>
        <w:tblW w:w="50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93"/>
        <w:gridCol w:w="1499"/>
        <w:gridCol w:w="1276"/>
        <w:gridCol w:w="1842"/>
        <w:gridCol w:w="2065"/>
        <w:gridCol w:w="1053"/>
        <w:gridCol w:w="635"/>
        <w:gridCol w:w="2200"/>
        <w:gridCol w:w="1939"/>
      </w:tblGrid>
      <w:tr w:rsidR="0080005D" w:rsidRPr="00501486" w:rsidTr="00FA4B50">
        <w:trPr>
          <w:trHeight w:val="81"/>
          <w:tblHeader/>
          <w:jc w:val="center"/>
        </w:trPr>
        <w:tc>
          <w:tcPr>
            <w:tcW w:w="627" w:type="pct"/>
            <w:vMerge w:val="restart"/>
            <w:shd w:val="clear" w:color="auto" w:fill="C9C9C9" w:themeFill="accent3" w:themeFillTint="99"/>
            <w:vAlign w:val="center"/>
          </w:tcPr>
          <w:p w:rsidR="0080005D" w:rsidRPr="00501486" w:rsidRDefault="0080005D" w:rsidP="00FA4B50">
            <w:pPr>
              <w:spacing w:before="0" w:after="0" w:line="240" w:lineRule="auto"/>
              <w:jc w:val="center"/>
              <w:rPr>
                <w:rFonts w:cs="Arial"/>
                <w:b/>
                <w:sz w:val="20"/>
                <w:szCs w:val="20"/>
                <w:lang w:val="mk-MK"/>
              </w:rPr>
            </w:pPr>
            <w:r w:rsidRPr="00501486">
              <w:rPr>
                <w:rFonts w:cs="Arial"/>
                <w:b/>
                <w:sz w:val="20"/>
                <w:szCs w:val="20"/>
                <w:lang w:val="mk-MK"/>
              </w:rPr>
              <w:t>Кој параметар треба да се следи?</w:t>
            </w:r>
          </w:p>
        </w:tc>
        <w:tc>
          <w:tcPr>
            <w:tcW w:w="524" w:type="pct"/>
            <w:vMerge w:val="restart"/>
            <w:shd w:val="clear" w:color="auto" w:fill="C9C9C9" w:themeFill="accent3" w:themeFillTint="99"/>
            <w:vAlign w:val="center"/>
          </w:tcPr>
          <w:p w:rsidR="0080005D" w:rsidRPr="00501486" w:rsidRDefault="0080005D" w:rsidP="00FA4B50">
            <w:pPr>
              <w:spacing w:before="0" w:after="0" w:line="240" w:lineRule="auto"/>
              <w:jc w:val="center"/>
              <w:rPr>
                <w:rFonts w:cs="Arial"/>
                <w:b/>
                <w:sz w:val="20"/>
                <w:szCs w:val="20"/>
                <w:lang w:val="mk-MK"/>
              </w:rPr>
            </w:pPr>
            <w:r w:rsidRPr="00501486">
              <w:rPr>
                <w:rFonts w:cs="Arial"/>
                <w:b/>
                <w:sz w:val="20"/>
                <w:szCs w:val="20"/>
                <w:lang w:val="mk-MK"/>
              </w:rPr>
              <w:t>Каде е параметарот што ќе се следи?</w:t>
            </w:r>
          </w:p>
        </w:tc>
        <w:tc>
          <w:tcPr>
            <w:tcW w:w="446" w:type="pct"/>
            <w:vMerge w:val="restart"/>
            <w:shd w:val="clear" w:color="auto" w:fill="C9C9C9" w:themeFill="accent3" w:themeFillTint="99"/>
            <w:vAlign w:val="center"/>
          </w:tcPr>
          <w:p w:rsidR="0080005D" w:rsidRPr="00501486" w:rsidRDefault="0080005D" w:rsidP="00FA4B50">
            <w:pPr>
              <w:spacing w:before="0" w:after="0" w:line="240" w:lineRule="auto"/>
              <w:jc w:val="center"/>
              <w:rPr>
                <w:rFonts w:cs="Arial"/>
                <w:b/>
                <w:sz w:val="20"/>
                <w:szCs w:val="20"/>
                <w:lang w:val="mk-MK"/>
              </w:rPr>
            </w:pPr>
            <w:r w:rsidRPr="00501486">
              <w:rPr>
                <w:rFonts w:cs="Arial"/>
                <w:b/>
                <w:sz w:val="20"/>
                <w:szCs w:val="20"/>
                <w:lang w:val="mk-MK"/>
              </w:rPr>
              <w:t>Како ќе се следи параметарот?</w:t>
            </w:r>
          </w:p>
        </w:tc>
        <w:tc>
          <w:tcPr>
            <w:tcW w:w="644" w:type="pct"/>
            <w:vMerge w:val="restart"/>
            <w:shd w:val="clear" w:color="auto" w:fill="C9C9C9" w:themeFill="accent3" w:themeFillTint="99"/>
            <w:vAlign w:val="center"/>
          </w:tcPr>
          <w:p w:rsidR="0080005D" w:rsidRPr="00501486" w:rsidRDefault="0080005D" w:rsidP="00FA4B50">
            <w:pPr>
              <w:spacing w:before="0" w:after="0" w:line="240" w:lineRule="auto"/>
              <w:jc w:val="center"/>
              <w:rPr>
                <w:rFonts w:cs="Arial"/>
                <w:b/>
                <w:sz w:val="20"/>
                <w:szCs w:val="20"/>
                <w:lang w:val="mk-MK"/>
              </w:rPr>
            </w:pPr>
            <w:r w:rsidRPr="00501486">
              <w:rPr>
                <w:rFonts w:cs="Arial"/>
                <w:b/>
                <w:sz w:val="20"/>
                <w:szCs w:val="20"/>
                <w:lang w:val="mk-MK"/>
              </w:rPr>
              <w:t>Кога ќе се следи параметарот (фреквенција на мерење)?</w:t>
            </w:r>
          </w:p>
        </w:tc>
        <w:tc>
          <w:tcPr>
            <w:tcW w:w="722" w:type="pct"/>
            <w:vMerge w:val="restart"/>
            <w:shd w:val="clear" w:color="auto" w:fill="C9C9C9" w:themeFill="accent3" w:themeFillTint="99"/>
            <w:vAlign w:val="center"/>
          </w:tcPr>
          <w:p w:rsidR="0080005D" w:rsidRPr="00501486" w:rsidRDefault="0080005D" w:rsidP="00FA4B50">
            <w:pPr>
              <w:spacing w:before="0" w:after="0" w:line="240" w:lineRule="auto"/>
              <w:jc w:val="center"/>
              <w:rPr>
                <w:rFonts w:cs="Arial"/>
                <w:b/>
                <w:sz w:val="20"/>
                <w:szCs w:val="20"/>
                <w:lang w:val="mk-MK"/>
              </w:rPr>
            </w:pPr>
            <w:r w:rsidRPr="00501486">
              <w:rPr>
                <w:rFonts w:cs="Arial"/>
                <w:b/>
                <w:sz w:val="20"/>
                <w:szCs w:val="20"/>
                <w:lang w:val="mk-MK"/>
              </w:rPr>
              <w:t>Зошто да се следи параметарот?</w:t>
            </w:r>
          </w:p>
        </w:tc>
        <w:tc>
          <w:tcPr>
            <w:tcW w:w="590" w:type="pct"/>
            <w:gridSpan w:val="2"/>
            <w:shd w:val="clear" w:color="auto" w:fill="C9C9C9" w:themeFill="accent3" w:themeFillTint="99"/>
            <w:vAlign w:val="center"/>
          </w:tcPr>
          <w:p w:rsidR="0080005D" w:rsidRPr="00501486" w:rsidRDefault="0080005D" w:rsidP="00FA4B50">
            <w:pPr>
              <w:jc w:val="center"/>
              <w:rPr>
                <w:sz w:val="20"/>
                <w:szCs w:val="20"/>
                <w:lang w:val="mk-MK"/>
              </w:rPr>
            </w:pPr>
            <w:r w:rsidRPr="00501486">
              <w:rPr>
                <w:sz w:val="20"/>
                <w:szCs w:val="20"/>
                <w:lang w:val="mk-MK"/>
              </w:rPr>
              <w:t>Трошоци</w:t>
            </w:r>
          </w:p>
        </w:tc>
        <w:tc>
          <w:tcPr>
            <w:tcW w:w="1447" w:type="pct"/>
            <w:gridSpan w:val="2"/>
            <w:shd w:val="clear" w:color="auto" w:fill="C9C9C9" w:themeFill="accent3" w:themeFillTint="99"/>
            <w:vAlign w:val="center"/>
          </w:tcPr>
          <w:p w:rsidR="0080005D" w:rsidRPr="00501486" w:rsidRDefault="0080005D" w:rsidP="00FA4B50">
            <w:pPr>
              <w:jc w:val="center"/>
              <w:rPr>
                <w:sz w:val="20"/>
                <w:szCs w:val="20"/>
                <w:lang w:val="mk-MK"/>
              </w:rPr>
            </w:pPr>
            <w:r w:rsidRPr="00501486">
              <w:rPr>
                <w:sz w:val="20"/>
                <w:szCs w:val="20"/>
                <w:lang w:val="mk-MK"/>
              </w:rPr>
              <w:t>Одговорности</w:t>
            </w:r>
          </w:p>
        </w:tc>
      </w:tr>
      <w:tr w:rsidR="0080005D" w:rsidRPr="00501486" w:rsidTr="00FA4B50">
        <w:trPr>
          <w:trHeight w:val="1482"/>
          <w:tblHeader/>
          <w:jc w:val="center"/>
        </w:trPr>
        <w:tc>
          <w:tcPr>
            <w:tcW w:w="627" w:type="pct"/>
            <w:vMerge/>
            <w:tcBorders>
              <w:bottom w:val="single" w:sz="4" w:space="0" w:color="auto"/>
            </w:tcBorders>
            <w:shd w:val="clear" w:color="auto" w:fill="C9C9C9" w:themeFill="accent3" w:themeFillTint="99"/>
          </w:tcPr>
          <w:p w:rsidR="0080005D" w:rsidRPr="00501486" w:rsidRDefault="0080005D" w:rsidP="00FA4B50">
            <w:pPr>
              <w:rPr>
                <w:lang w:val="mk-MK"/>
              </w:rPr>
            </w:pPr>
          </w:p>
        </w:tc>
        <w:tc>
          <w:tcPr>
            <w:tcW w:w="524" w:type="pct"/>
            <w:vMerge/>
            <w:tcBorders>
              <w:bottom w:val="single" w:sz="4" w:space="0" w:color="auto"/>
            </w:tcBorders>
            <w:shd w:val="clear" w:color="auto" w:fill="C9C9C9" w:themeFill="accent3" w:themeFillTint="99"/>
          </w:tcPr>
          <w:p w:rsidR="0080005D" w:rsidRPr="00501486" w:rsidRDefault="0080005D" w:rsidP="00FA4B50">
            <w:pPr>
              <w:rPr>
                <w:lang w:val="mk-MK"/>
              </w:rPr>
            </w:pPr>
          </w:p>
        </w:tc>
        <w:tc>
          <w:tcPr>
            <w:tcW w:w="446" w:type="pct"/>
            <w:vMerge/>
            <w:tcBorders>
              <w:bottom w:val="single" w:sz="4" w:space="0" w:color="auto"/>
            </w:tcBorders>
            <w:shd w:val="clear" w:color="auto" w:fill="C9C9C9" w:themeFill="accent3" w:themeFillTint="99"/>
          </w:tcPr>
          <w:p w:rsidR="0080005D" w:rsidRPr="00501486" w:rsidRDefault="0080005D" w:rsidP="00FA4B50">
            <w:pPr>
              <w:rPr>
                <w:lang w:val="mk-MK"/>
              </w:rPr>
            </w:pPr>
          </w:p>
        </w:tc>
        <w:tc>
          <w:tcPr>
            <w:tcW w:w="644" w:type="pct"/>
            <w:vMerge/>
            <w:tcBorders>
              <w:bottom w:val="single" w:sz="4" w:space="0" w:color="auto"/>
            </w:tcBorders>
            <w:shd w:val="clear" w:color="auto" w:fill="C9C9C9" w:themeFill="accent3" w:themeFillTint="99"/>
          </w:tcPr>
          <w:p w:rsidR="0080005D" w:rsidRPr="00501486" w:rsidRDefault="0080005D" w:rsidP="00FA4B50">
            <w:pPr>
              <w:rPr>
                <w:lang w:val="mk-MK"/>
              </w:rPr>
            </w:pPr>
          </w:p>
        </w:tc>
        <w:tc>
          <w:tcPr>
            <w:tcW w:w="722" w:type="pct"/>
            <w:vMerge/>
            <w:tcBorders>
              <w:bottom w:val="single" w:sz="4" w:space="0" w:color="auto"/>
            </w:tcBorders>
            <w:shd w:val="clear" w:color="auto" w:fill="C9C9C9" w:themeFill="accent3" w:themeFillTint="99"/>
          </w:tcPr>
          <w:p w:rsidR="0080005D" w:rsidRPr="00501486" w:rsidRDefault="0080005D" w:rsidP="00FA4B50">
            <w:pPr>
              <w:rPr>
                <w:lang w:val="mk-MK"/>
              </w:rPr>
            </w:pPr>
          </w:p>
        </w:tc>
        <w:tc>
          <w:tcPr>
            <w:tcW w:w="368" w:type="pct"/>
            <w:tcBorders>
              <w:bottom w:val="single" w:sz="4" w:space="0" w:color="auto"/>
            </w:tcBorders>
            <w:shd w:val="clear" w:color="auto" w:fill="C9C9C9" w:themeFill="accent3" w:themeFillTint="99"/>
            <w:vAlign w:val="center"/>
          </w:tcPr>
          <w:p w:rsidR="0080005D" w:rsidRPr="00501486" w:rsidRDefault="004421A5" w:rsidP="00FA4B50">
            <w:pPr>
              <w:jc w:val="center"/>
              <w:rPr>
                <w:sz w:val="20"/>
                <w:szCs w:val="20"/>
                <w:lang w:val="mk-MK"/>
              </w:rPr>
            </w:pPr>
            <w:r>
              <w:rPr>
                <w:sz w:val="20"/>
                <w:szCs w:val="20"/>
                <w:lang w:val="mk-MK"/>
              </w:rPr>
              <w:t>Изградба</w:t>
            </w:r>
          </w:p>
        </w:tc>
        <w:tc>
          <w:tcPr>
            <w:tcW w:w="222" w:type="pct"/>
            <w:tcBorders>
              <w:bottom w:val="single" w:sz="4" w:space="0" w:color="auto"/>
            </w:tcBorders>
            <w:shd w:val="clear" w:color="auto" w:fill="C9C9C9" w:themeFill="accent3" w:themeFillTint="99"/>
            <w:vAlign w:val="center"/>
          </w:tcPr>
          <w:p w:rsidR="0080005D" w:rsidRPr="00501486" w:rsidRDefault="0080005D" w:rsidP="00FA4B50">
            <w:pPr>
              <w:jc w:val="center"/>
              <w:rPr>
                <w:sz w:val="20"/>
                <w:szCs w:val="20"/>
                <w:lang w:val="mk-MK"/>
              </w:rPr>
            </w:pPr>
            <w:r w:rsidRPr="00501486">
              <w:rPr>
                <w:sz w:val="20"/>
                <w:szCs w:val="20"/>
                <w:lang w:val="mk-MK"/>
              </w:rPr>
              <w:t>Оперативна фаза</w:t>
            </w:r>
          </w:p>
        </w:tc>
        <w:tc>
          <w:tcPr>
            <w:tcW w:w="769" w:type="pct"/>
            <w:tcBorders>
              <w:bottom w:val="single" w:sz="4" w:space="0" w:color="auto"/>
            </w:tcBorders>
            <w:shd w:val="clear" w:color="auto" w:fill="C9C9C9" w:themeFill="accent3" w:themeFillTint="99"/>
            <w:vAlign w:val="center"/>
          </w:tcPr>
          <w:p w:rsidR="0080005D" w:rsidRPr="00501486" w:rsidRDefault="004421A5" w:rsidP="00FA4B50">
            <w:pPr>
              <w:jc w:val="center"/>
              <w:rPr>
                <w:rFonts w:cs="Arial"/>
                <w:sz w:val="20"/>
                <w:szCs w:val="20"/>
                <w:lang w:val="mk-MK"/>
              </w:rPr>
            </w:pPr>
            <w:r>
              <w:rPr>
                <w:sz w:val="20"/>
                <w:szCs w:val="20"/>
                <w:lang w:val="mk-MK"/>
              </w:rPr>
              <w:t>Изградба</w:t>
            </w:r>
            <w:r w:rsidR="0080005D" w:rsidRPr="00501486">
              <w:rPr>
                <w:sz w:val="20"/>
                <w:szCs w:val="20"/>
                <w:lang w:val="mk-MK"/>
              </w:rPr>
              <w:t xml:space="preserve"> на локалниот пат кој ги поврзува с. </w:t>
            </w:r>
            <w:r w:rsidR="0080005D" w:rsidRPr="00501486">
              <w:rPr>
                <w:rFonts w:cs="Arial"/>
                <w:sz w:val="20"/>
                <w:szCs w:val="20"/>
                <w:lang w:val="mk-MK"/>
              </w:rPr>
              <w:t xml:space="preserve">Зубовце со автопатот </w:t>
            </w:r>
            <w:r w:rsidR="0080005D" w:rsidRPr="00501486">
              <w:rPr>
                <w:sz w:val="20"/>
                <w:szCs w:val="20"/>
                <w:lang w:val="mk-MK"/>
              </w:rPr>
              <w:t>A2/E-65 делот Тетово-Гостивар</w:t>
            </w:r>
          </w:p>
        </w:tc>
        <w:tc>
          <w:tcPr>
            <w:tcW w:w="678" w:type="pct"/>
            <w:tcBorders>
              <w:bottom w:val="single" w:sz="4" w:space="0" w:color="auto"/>
            </w:tcBorders>
            <w:shd w:val="clear" w:color="auto" w:fill="C9C9C9" w:themeFill="accent3" w:themeFillTint="99"/>
            <w:vAlign w:val="center"/>
          </w:tcPr>
          <w:p w:rsidR="0080005D" w:rsidRPr="00501486" w:rsidRDefault="0080005D" w:rsidP="00FA4B50">
            <w:pPr>
              <w:jc w:val="center"/>
              <w:rPr>
                <w:sz w:val="20"/>
                <w:szCs w:val="20"/>
                <w:lang w:val="mk-MK"/>
              </w:rPr>
            </w:pPr>
            <w:r w:rsidRPr="00501486">
              <w:rPr>
                <w:sz w:val="20"/>
                <w:szCs w:val="20"/>
                <w:lang w:val="mk-MK"/>
              </w:rPr>
              <w:t>Оперативна фаза на патот што го поврзува с. Зубовце со автопатот А2 / Е-65</w:t>
            </w:r>
          </w:p>
        </w:tc>
      </w:tr>
      <w:tr w:rsidR="0080005D" w:rsidRPr="00501486" w:rsidTr="00FA4B50">
        <w:trPr>
          <w:trHeight w:val="81"/>
          <w:jc w:val="center"/>
        </w:trPr>
        <w:tc>
          <w:tcPr>
            <w:tcW w:w="5000" w:type="pct"/>
            <w:gridSpan w:val="9"/>
            <w:shd w:val="clear" w:color="auto" w:fill="EDEDED" w:themeFill="accent3" w:themeFillTint="33"/>
            <w:vAlign w:val="center"/>
          </w:tcPr>
          <w:p w:rsidR="0080005D" w:rsidRPr="00501486" w:rsidRDefault="0080005D" w:rsidP="00FA4B50">
            <w:pPr>
              <w:rPr>
                <w:rFonts w:cs="Arial"/>
                <w:b/>
                <w:lang w:val="mk-MK"/>
              </w:rPr>
            </w:pPr>
            <w:r w:rsidRPr="00501486">
              <w:rPr>
                <w:rFonts w:cs="Arial"/>
                <w:b/>
                <w:lang w:val="mk-MK"/>
              </w:rPr>
              <w:t xml:space="preserve">Фаза на проектот: Подготвителни активности пред </w:t>
            </w:r>
            <w:r w:rsidR="004421A5">
              <w:rPr>
                <w:rFonts w:cs="Arial"/>
                <w:b/>
                <w:lang w:val="mk-MK"/>
              </w:rPr>
              <w:t>Изградба</w:t>
            </w:r>
            <w:r w:rsidRPr="00501486">
              <w:rPr>
                <w:rFonts w:cs="Arial"/>
                <w:b/>
                <w:lang w:val="mk-MK"/>
              </w:rPr>
              <w:t xml:space="preserve">  на улиците: Одбележување на трасата за надградба на патот што го поврзува с. Зубовце со автопатот А2 / Е-65 делница Тетово-Гостивар, во Општина Врапчиште</w:t>
            </w:r>
          </w:p>
        </w:tc>
      </w:tr>
      <w:tr w:rsidR="0080005D" w:rsidRPr="00501486" w:rsidTr="00FA4B50">
        <w:trPr>
          <w:trHeight w:val="2212"/>
          <w:jc w:val="center"/>
        </w:trPr>
        <w:tc>
          <w:tcPr>
            <w:tcW w:w="627" w:type="pct"/>
          </w:tcPr>
          <w:p w:rsidR="0080005D" w:rsidRPr="00501486" w:rsidRDefault="0080005D" w:rsidP="00FA4B50">
            <w:pPr>
              <w:spacing w:before="0" w:after="0" w:line="240" w:lineRule="auto"/>
              <w:jc w:val="left"/>
              <w:rPr>
                <w:rFonts w:cs="Arial"/>
                <w:sz w:val="20"/>
                <w:szCs w:val="20"/>
                <w:lang w:val="mk-MK"/>
              </w:rPr>
            </w:pPr>
            <w:r w:rsidRPr="00501486">
              <w:rPr>
                <w:rFonts w:cs="Arial"/>
                <w:sz w:val="20"/>
                <w:szCs w:val="20"/>
                <w:lang w:val="mk-MK"/>
              </w:rPr>
              <w:t>Примена на БЗР и мерки за заштита на работниците со цел да се минимизираат можните повреди на градилиштето</w:t>
            </w:r>
          </w:p>
        </w:tc>
        <w:tc>
          <w:tcPr>
            <w:tcW w:w="524"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 xml:space="preserve">На </w:t>
            </w:r>
            <w:r w:rsidR="00E374BA" w:rsidRPr="00501486">
              <w:rPr>
                <w:rFonts w:cs="Arial"/>
                <w:sz w:val="20"/>
                <w:szCs w:val="20"/>
                <w:lang w:val="mk-MK"/>
              </w:rPr>
              <w:t>проектната локација</w:t>
            </w:r>
            <w:r w:rsidRPr="00501486">
              <w:rPr>
                <w:rFonts w:cs="Arial"/>
                <w:sz w:val="20"/>
                <w:szCs w:val="20"/>
                <w:lang w:val="mk-MK"/>
              </w:rPr>
              <w:t xml:space="preserve"> </w:t>
            </w:r>
          </w:p>
        </w:tc>
        <w:tc>
          <w:tcPr>
            <w:tcW w:w="446"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 xml:space="preserve">Визуелна проверка </w:t>
            </w:r>
          </w:p>
        </w:tc>
        <w:tc>
          <w:tcPr>
            <w:tcW w:w="644" w:type="pct"/>
          </w:tcPr>
          <w:p w:rsidR="0080005D" w:rsidRPr="00501486" w:rsidRDefault="0080005D" w:rsidP="008F01A4">
            <w:pPr>
              <w:pStyle w:val="ListParagraph"/>
              <w:numPr>
                <w:ilvl w:val="0"/>
                <w:numId w:val="30"/>
              </w:numPr>
              <w:ind w:left="216" w:hanging="216"/>
              <w:rPr>
                <w:rFonts w:ascii="Arial Narrow" w:hAnsi="Arial Narrow" w:cs="Arial"/>
                <w:sz w:val="20"/>
                <w:szCs w:val="20"/>
                <w:lang w:val="mk-MK"/>
              </w:rPr>
            </w:pPr>
            <w:r w:rsidRPr="00501486">
              <w:rPr>
                <w:rFonts w:ascii="Arial Narrow" w:hAnsi="Arial Narrow" w:cs="Arial"/>
                <w:sz w:val="20"/>
                <w:szCs w:val="20"/>
                <w:lang w:val="mk-MK"/>
              </w:rPr>
              <w:t>При активностите за расчистување;</w:t>
            </w:r>
          </w:p>
          <w:p w:rsidR="0080005D" w:rsidRPr="00501486" w:rsidRDefault="0080005D" w:rsidP="008F01A4">
            <w:pPr>
              <w:pStyle w:val="ListParagraph"/>
              <w:numPr>
                <w:ilvl w:val="0"/>
                <w:numId w:val="30"/>
              </w:numPr>
              <w:ind w:left="216" w:hanging="216"/>
              <w:rPr>
                <w:rFonts w:ascii="Arial Narrow" w:hAnsi="Arial Narrow" w:cs="Arial"/>
                <w:sz w:val="20"/>
                <w:szCs w:val="20"/>
                <w:lang w:val="mk-MK"/>
              </w:rPr>
            </w:pPr>
            <w:r w:rsidRPr="00501486">
              <w:rPr>
                <w:rFonts w:ascii="Arial Narrow" w:hAnsi="Arial Narrow" w:cs="Arial"/>
                <w:sz w:val="20"/>
                <w:szCs w:val="20"/>
                <w:lang w:val="mk-MK"/>
              </w:rPr>
              <w:t>На почетокот од секој работен ден во текот на под-проектните активности</w:t>
            </w:r>
          </w:p>
        </w:tc>
        <w:tc>
          <w:tcPr>
            <w:tcW w:w="722" w:type="pct"/>
          </w:tcPr>
          <w:p w:rsidR="0080005D" w:rsidRPr="00501486" w:rsidRDefault="0080005D" w:rsidP="008F01A4">
            <w:pPr>
              <w:pStyle w:val="ListParagraph"/>
              <w:numPr>
                <w:ilvl w:val="0"/>
                <w:numId w:val="30"/>
              </w:numPr>
              <w:ind w:left="102" w:hanging="102"/>
              <w:rPr>
                <w:rFonts w:ascii="Arial Narrow" w:hAnsi="Arial Narrow" w:cs="Arial"/>
                <w:sz w:val="20"/>
                <w:szCs w:val="20"/>
                <w:lang w:val="mk-MK"/>
              </w:rPr>
            </w:pPr>
            <w:r w:rsidRPr="00501486">
              <w:rPr>
                <w:rFonts w:ascii="Arial Narrow" w:hAnsi="Arial Narrow" w:cs="Arial"/>
                <w:sz w:val="20"/>
                <w:szCs w:val="20"/>
                <w:lang w:val="mk-MK"/>
              </w:rPr>
              <w:t>За да се спречат ризиците по здравјето и безбедноста - механички повреди;</w:t>
            </w:r>
          </w:p>
          <w:p w:rsidR="0080005D" w:rsidRPr="00501486" w:rsidRDefault="0080005D" w:rsidP="008F01A4">
            <w:pPr>
              <w:pStyle w:val="ListParagraph"/>
              <w:numPr>
                <w:ilvl w:val="0"/>
                <w:numId w:val="30"/>
              </w:numPr>
              <w:ind w:left="102" w:hanging="102"/>
              <w:rPr>
                <w:rFonts w:ascii="Arial Narrow" w:hAnsi="Arial Narrow" w:cs="Arial"/>
                <w:sz w:val="20"/>
                <w:szCs w:val="20"/>
                <w:lang w:val="mk-MK"/>
              </w:rPr>
            </w:pPr>
            <w:r w:rsidRPr="00501486">
              <w:rPr>
                <w:rFonts w:ascii="Arial Narrow" w:hAnsi="Arial Narrow" w:cs="Arial"/>
                <w:sz w:val="20"/>
                <w:szCs w:val="20"/>
                <w:lang w:val="mk-MK"/>
              </w:rPr>
              <w:t>За да се испочитува националната здравствена регулатива и стандардите за БЗР</w:t>
            </w:r>
          </w:p>
        </w:tc>
        <w:tc>
          <w:tcPr>
            <w:tcW w:w="368"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Вклучено во буџетот на проектот</w:t>
            </w:r>
          </w:p>
        </w:tc>
        <w:tc>
          <w:tcPr>
            <w:tcW w:w="222" w:type="pct"/>
          </w:tcPr>
          <w:p w:rsidR="0080005D" w:rsidRPr="00501486" w:rsidRDefault="0080005D" w:rsidP="00FA4B50">
            <w:pPr>
              <w:spacing w:before="0" w:after="0" w:line="240" w:lineRule="auto"/>
              <w:rPr>
                <w:rFonts w:cs="Arial"/>
                <w:sz w:val="20"/>
                <w:szCs w:val="20"/>
                <w:lang w:val="mk-MK"/>
              </w:rPr>
            </w:pPr>
          </w:p>
        </w:tc>
        <w:tc>
          <w:tcPr>
            <w:tcW w:w="769" w:type="pct"/>
          </w:tcPr>
          <w:p w:rsidR="001D7926" w:rsidRPr="00501486" w:rsidRDefault="0080005D" w:rsidP="001D7926">
            <w:pPr>
              <w:pStyle w:val="ListParagraph"/>
              <w:numPr>
                <w:ilvl w:val="0"/>
                <w:numId w:val="43"/>
              </w:numPr>
              <w:ind w:left="239" w:hanging="239"/>
              <w:rPr>
                <w:rFonts w:ascii="Arial Narrow" w:hAnsi="Arial Narrow" w:cs="Arial"/>
                <w:sz w:val="20"/>
                <w:szCs w:val="20"/>
                <w:lang w:val="mk-MK"/>
              </w:rPr>
            </w:pPr>
            <w:r w:rsidRPr="00501486">
              <w:rPr>
                <w:rFonts w:ascii="Arial Narrow" w:hAnsi="Arial Narrow" w:cs="Arial"/>
                <w:sz w:val="20"/>
                <w:szCs w:val="20"/>
                <w:lang w:val="mk-MK"/>
              </w:rPr>
              <w:t>Изведувач</w:t>
            </w:r>
          </w:p>
          <w:p w:rsidR="0080005D" w:rsidRPr="00501486" w:rsidRDefault="0080005D" w:rsidP="001D7926">
            <w:pPr>
              <w:pStyle w:val="ListParagraph"/>
              <w:numPr>
                <w:ilvl w:val="0"/>
                <w:numId w:val="43"/>
              </w:numPr>
              <w:ind w:left="239" w:hanging="239"/>
              <w:rPr>
                <w:rFonts w:ascii="Arial Narrow" w:hAnsi="Arial Narrow" w:cs="Arial"/>
                <w:sz w:val="20"/>
                <w:szCs w:val="20"/>
                <w:lang w:val="mk-MK"/>
              </w:rPr>
            </w:pPr>
            <w:r w:rsidRPr="00501486">
              <w:rPr>
                <w:rFonts w:ascii="Arial Narrow" w:hAnsi="Arial Narrow" w:cs="Arial"/>
                <w:sz w:val="20"/>
                <w:szCs w:val="20"/>
                <w:lang w:val="mk-MK"/>
              </w:rPr>
              <w:t>Понудувач</w:t>
            </w:r>
          </w:p>
          <w:p w:rsidR="0080005D" w:rsidRPr="00501486" w:rsidRDefault="0080005D" w:rsidP="001D7926">
            <w:pPr>
              <w:pStyle w:val="ListParagraph"/>
              <w:numPr>
                <w:ilvl w:val="0"/>
                <w:numId w:val="43"/>
              </w:numPr>
              <w:ind w:left="239" w:hanging="239"/>
              <w:rPr>
                <w:rFonts w:ascii="Arial Narrow" w:hAnsi="Arial Narrow" w:cs="Arial"/>
                <w:sz w:val="20"/>
                <w:szCs w:val="20"/>
                <w:lang w:val="mk-MK"/>
              </w:rPr>
            </w:pPr>
            <w:r w:rsidRPr="00501486">
              <w:rPr>
                <w:rFonts w:ascii="Arial Narrow" w:hAnsi="Arial Narrow" w:cs="Arial"/>
                <w:sz w:val="20"/>
                <w:szCs w:val="20"/>
                <w:lang w:val="mk-MK"/>
              </w:rPr>
              <w:t>Надзор</w:t>
            </w:r>
          </w:p>
          <w:p w:rsidR="0080005D" w:rsidRPr="00501486" w:rsidRDefault="0080005D" w:rsidP="001D7926">
            <w:pPr>
              <w:pStyle w:val="ListParagraph"/>
              <w:numPr>
                <w:ilvl w:val="0"/>
                <w:numId w:val="43"/>
              </w:numPr>
              <w:ind w:left="239" w:hanging="239"/>
              <w:rPr>
                <w:rFonts w:ascii="Arial Narrow" w:hAnsi="Arial Narrow" w:cs="Arial"/>
                <w:sz w:val="20"/>
                <w:szCs w:val="20"/>
                <w:lang w:val="mk-MK"/>
              </w:rPr>
            </w:pPr>
            <w:r w:rsidRPr="00501486">
              <w:rPr>
                <w:rFonts w:ascii="Arial Narrow" w:hAnsi="Arial Narrow" w:cs="Arial"/>
                <w:sz w:val="20"/>
                <w:szCs w:val="20"/>
                <w:lang w:val="mk-MK"/>
              </w:rPr>
              <w:t>Комунален инспектор во Општина Врапчиште</w:t>
            </w:r>
          </w:p>
        </w:tc>
        <w:tc>
          <w:tcPr>
            <w:tcW w:w="678" w:type="pct"/>
          </w:tcPr>
          <w:p w:rsidR="0080005D" w:rsidRPr="00501486" w:rsidRDefault="0080005D" w:rsidP="00FA4B50">
            <w:pPr>
              <w:rPr>
                <w:lang w:val="mk-MK"/>
              </w:rPr>
            </w:pPr>
          </w:p>
        </w:tc>
      </w:tr>
      <w:tr w:rsidR="0080005D" w:rsidRPr="00501486" w:rsidTr="00FA4B50">
        <w:trPr>
          <w:trHeight w:val="569"/>
          <w:jc w:val="center"/>
        </w:trPr>
        <w:tc>
          <w:tcPr>
            <w:tcW w:w="627" w:type="pct"/>
          </w:tcPr>
          <w:p w:rsidR="0080005D" w:rsidRPr="00501486" w:rsidRDefault="0080005D" w:rsidP="00FA4B50">
            <w:pPr>
              <w:spacing w:before="0" w:after="0" w:line="240" w:lineRule="auto"/>
              <w:jc w:val="left"/>
              <w:rPr>
                <w:rFonts w:cs="Arial"/>
                <w:sz w:val="20"/>
                <w:szCs w:val="20"/>
                <w:lang w:val="mk-MK"/>
              </w:rPr>
            </w:pPr>
            <w:r w:rsidRPr="00501486">
              <w:rPr>
                <w:rFonts w:cs="Arial"/>
                <w:sz w:val="20"/>
                <w:szCs w:val="20"/>
                <w:lang w:val="mk-MK"/>
              </w:rPr>
              <w:t>Примена на БЗР и мерки за заштита на работниците со цел да се минимизираат можните повреди на градилиштето</w:t>
            </w:r>
          </w:p>
        </w:tc>
        <w:tc>
          <w:tcPr>
            <w:tcW w:w="524"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 xml:space="preserve">На </w:t>
            </w:r>
            <w:r w:rsidR="00E374BA" w:rsidRPr="00501486">
              <w:rPr>
                <w:rFonts w:cs="Arial"/>
                <w:sz w:val="20"/>
                <w:szCs w:val="20"/>
                <w:lang w:val="mk-MK"/>
              </w:rPr>
              <w:t>проектната локација</w:t>
            </w:r>
            <w:r w:rsidRPr="00501486">
              <w:rPr>
                <w:rFonts w:cs="Arial"/>
                <w:sz w:val="20"/>
                <w:szCs w:val="20"/>
                <w:lang w:val="mk-MK"/>
              </w:rPr>
              <w:t xml:space="preserve"> (во населбите Горни и Долни Липовик)</w:t>
            </w:r>
          </w:p>
        </w:tc>
        <w:tc>
          <w:tcPr>
            <w:tcW w:w="446"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 xml:space="preserve">Визуелна проверка </w:t>
            </w:r>
          </w:p>
        </w:tc>
        <w:tc>
          <w:tcPr>
            <w:tcW w:w="644" w:type="pct"/>
          </w:tcPr>
          <w:p w:rsidR="0080005D" w:rsidRPr="00501486" w:rsidRDefault="0080005D" w:rsidP="008F01A4">
            <w:pPr>
              <w:pStyle w:val="ListParagraph"/>
              <w:numPr>
                <w:ilvl w:val="0"/>
                <w:numId w:val="31"/>
              </w:numPr>
              <w:ind w:left="216" w:hanging="216"/>
              <w:rPr>
                <w:rFonts w:ascii="Arial Narrow" w:hAnsi="Arial Narrow" w:cs="Arial"/>
                <w:sz w:val="20"/>
                <w:szCs w:val="20"/>
                <w:lang w:val="mk-MK"/>
              </w:rPr>
            </w:pPr>
            <w:r w:rsidRPr="00501486">
              <w:rPr>
                <w:rFonts w:ascii="Arial Narrow" w:hAnsi="Arial Narrow" w:cs="Arial"/>
                <w:sz w:val="20"/>
                <w:szCs w:val="20"/>
                <w:lang w:val="mk-MK"/>
              </w:rPr>
              <w:t>При активностите за расчистување;</w:t>
            </w:r>
          </w:p>
          <w:p w:rsidR="0080005D" w:rsidRPr="00501486" w:rsidRDefault="0080005D" w:rsidP="008F01A4">
            <w:pPr>
              <w:pStyle w:val="ListParagraph"/>
              <w:numPr>
                <w:ilvl w:val="0"/>
                <w:numId w:val="31"/>
              </w:numPr>
              <w:ind w:left="216" w:hanging="216"/>
              <w:rPr>
                <w:rFonts w:ascii="Arial Narrow" w:hAnsi="Arial Narrow" w:cs="Arial"/>
                <w:sz w:val="20"/>
                <w:szCs w:val="20"/>
                <w:lang w:val="mk-MK"/>
              </w:rPr>
            </w:pPr>
            <w:r w:rsidRPr="00501486">
              <w:rPr>
                <w:rFonts w:ascii="Arial Narrow" w:hAnsi="Arial Narrow" w:cs="Arial"/>
                <w:sz w:val="20"/>
                <w:szCs w:val="20"/>
                <w:lang w:val="mk-MK"/>
              </w:rPr>
              <w:t>На почетокот од секој работен ден во текот на под-проектните активности</w:t>
            </w:r>
          </w:p>
        </w:tc>
        <w:tc>
          <w:tcPr>
            <w:tcW w:w="722" w:type="pct"/>
          </w:tcPr>
          <w:p w:rsidR="0080005D" w:rsidRPr="00501486" w:rsidRDefault="0080005D" w:rsidP="008F01A4">
            <w:pPr>
              <w:pStyle w:val="ListParagraph"/>
              <w:numPr>
                <w:ilvl w:val="0"/>
                <w:numId w:val="31"/>
              </w:numPr>
              <w:ind w:left="102" w:hanging="102"/>
              <w:rPr>
                <w:rFonts w:ascii="Arial Narrow" w:hAnsi="Arial Narrow" w:cs="Arial"/>
                <w:sz w:val="20"/>
                <w:szCs w:val="20"/>
                <w:lang w:val="mk-MK"/>
              </w:rPr>
            </w:pPr>
            <w:r w:rsidRPr="00501486">
              <w:rPr>
                <w:rFonts w:ascii="Arial Narrow" w:hAnsi="Arial Narrow" w:cs="Arial"/>
                <w:sz w:val="20"/>
                <w:szCs w:val="20"/>
                <w:lang w:val="mk-MK"/>
              </w:rPr>
              <w:t>За да се спречат ризиците по здравјето и безбедноста - механички повреди;</w:t>
            </w:r>
          </w:p>
          <w:p w:rsidR="0080005D" w:rsidRPr="00501486" w:rsidRDefault="0080005D" w:rsidP="008F01A4">
            <w:pPr>
              <w:pStyle w:val="ListParagraph"/>
              <w:numPr>
                <w:ilvl w:val="0"/>
                <w:numId w:val="31"/>
              </w:numPr>
              <w:ind w:left="102" w:hanging="102"/>
              <w:rPr>
                <w:rFonts w:ascii="Arial Narrow" w:hAnsi="Arial Narrow" w:cs="Arial"/>
                <w:sz w:val="20"/>
                <w:szCs w:val="20"/>
                <w:lang w:val="mk-MK"/>
              </w:rPr>
            </w:pPr>
            <w:r w:rsidRPr="00501486">
              <w:rPr>
                <w:rFonts w:ascii="Arial Narrow" w:hAnsi="Arial Narrow" w:cs="Arial"/>
                <w:sz w:val="20"/>
                <w:szCs w:val="20"/>
                <w:lang w:val="mk-MK"/>
              </w:rPr>
              <w:t>За да се испочитува националната здравствена регулатива и стандардите за БЗР</w:t>
            </w:r>
          </w:p>
        </w:tc>
        <w:tc>
          <w:tcPr>
            <w:tcW w:w="368"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Вклучено во буџетот на проектот</w:t>
            </w:r>
          </w:p>
        </w:tc>
        <w:tc>
          <w:tcPr>
            <w:tcW w:w="222" w:type="pct"/>
          </w:tcPr>
          <w:p w:rsidR="0080005D" w:rsidRPr="00501486" w:rsidRDefault="0080005D" w:rsidP="00FA4B50">
            <w:pPr>
              <w:spacing w:before="0" w:after="0" w:line="240" w:lineRule="auto"/>
              <w:rPr>
                <w:rFonts w:cs="Arial"/>
                <w:sz w:val="20"/>
                <w:szCs w:val="20"/>
                <w:lang w:val="mk-MK"/>
              </w:rPr>
            </w:pPr>
          </w:p>
        </w:tc>
        <w:tc>
          <w:tcPr>
            <w:tcW w:w="769" w:type="pct"/>
          </w:tcPr>
          <w:p w:rsidR="001D7926" w:rsidRPr="00501486" w:rsidRDefault="001D7926" w:rsidP="001D7926">
            <w:pPr>
              <w:pStyle w:val="ListParagraph"/>
              <w:numPr>
                <w:ilvl w:val="0"/>
                <w:numId w:val="44"/>
              </w:numPr>
              <w:ind w:left="239" w:hanging="239"/>
              <w:rPr>
                <w:rFonts w:ascii="Arial Narrow" w:hAnsi="Arial Narrow" w:cs="Arial"/>
                <w:sz w:val="20"/>
                <w:szCs w:val="20"/>
                <w:lang w:val="mk-MK"/>
              </w:rPr>
            </w:pPr>
            <w:r w:rsidRPr="00501486">
              <w:rPr>
                <w:rFonts w:ascii="Arial Narrow" w:hAnsi="Arial Narrow" w:cs="Arial"/>
                <w:sz w:val="20"/>
                <w:szCs w:val="20"/>
                <w:lang w:val="mk-MK"/>
              </w:rPr>
              <w:t>Изведувач</w:t>
            </w:r>
          </w:p>
          <w:p w:rsidR="0080005D" w:rsidRPr="00501486" w:rsidRDefault="0080005D" w:rsidP="001D7926">
            <w:pPr>
              <w:pStyle w:val="ListParagraph"/>
              <w:numPr>
                <w:ilvl w:val="0"/>
                <w:numId w:val="44"/>
              </w:numPr>
              <w:ind w:left="239" w:hanging="239"/>
              <w:rPr>
                <w:rFonts w:ascii="Arial Narrow" w:hAnsi="Arial Narrow" w:cs="Arial"/>
                <w:sz w:val="20"/>
                <w:szCs w:val="20"/>
                <w:lang w:val="mk-MK"/>
              </w:rPr>
            </w:pPr>
            <w:r w:rsidRPr="00501486">
              <w:rPr>
                <w:rFonts w:ascii="Arial Narrow" w:hAnsi="Arial Narrow" w:cs="Arial"/>
                <w:sz w:val="20"/>
                <w:szCs w:val="20"/>
                <w:lang w:val="mk-MK"/>
              </w:rPr>
              <w:t>Понудувач</w:t>
            </w:r>
          </w:p>
          <w:p w:rsidR="0080005D" w:rsidRPr="00501486" w:rsidRDefault="0080005D" w:rsidP="001D7926">
            <w:pPr>
              <w:pStyle w:val="ListParagraph"/>
              <w:numPr>
                <w:ilvl w:val="0"/>
                <w:numId w:val="44"/>
              </w:numPr>
              <w:ind w:left="239" w:hanging="239"/>
              <w:rPr>
                <w:rFonts w:ascii="Arial Narrow" w:hAnsi="Arial Narrow" w:cs="Arial"/>
                <w:sz w:val="20"/>
                <w:szCs w:val="20"/>
                <w:lang w:val="mk-MK"/>
              </w:rPr>
            </w:pPr>
            <w:r w:rsidRPr="00501486">
              <w:rPr>
                <w:rFonts w:ascii="Arial Narrow" w:hAnsi="Arial Narrow" w:cs="Arial"/>
                <w:sz w:val="20"/>
                <w:szCs w:val="20"/>
                <w:lang w:val="mk-MK"/>
              </w:rPr>
              <w:t>Надзор</w:t>
            </w:r>
          </w:p>
          <w:p w:rsidR="0080005D" w:rsidRPr="00501486" w:rsidRDefault="0080005D" w:rsidP="001D7926">
            <w:pPr>
              <w:pStyle w:val="ListParagraph"/>
              <w:numPr>
                <w:ilvl w:val="0"/>
                <w:numId w:val="44"/>
              </w:numPr>
              <w:ind w:left="239" w:hanging="239"/>
              <w:rPr>
                <w:rFonts w:ascii="Arial Narrow" w:hAnsi="Arial Narrow" w:cs="Arial"/>
                <w:sz w:val="20"/>
                <w:szCs w:val="20"/>
                <w:lang w:val="mk-MK"/>
              </w:rPr>
            </w:pPr>
            <w:r w:rsidRPr="00501486">
              <w:rPr>
                <w:rFonts w:ascii="Arial Narrow" w:hAnsi="Arial Narrow" w:cs="Arial"/>
                <w:sz w:val="20"/>
                <w:szCs w:val="20"/>
                <w:lang w:val="mk-MK"/>
              </w:rPr>
              <w:t>Комунален инспектор во Општина Врапчиште</w:t>
            </w:r>
          </w:p>
        </w:tc>
        <w:tc>
          <w:tcPr>
            <w:tcW w:w="678" w:type="pct"/>
          </w:tcPr>
          <w:p w:rsidR="0080005D" w:rsidRPr="00501486" w:rsidRDefault="0080005D" w:rsidP="00FA4B50">
            <w:pPr>
              <w:rPr>
                <w:lang w:val="mk-MK"/>
              </w:rPr>
            </w:pPr>
          </w:p>
        </w:tc>
      </w:tr>
      <w:tr w:rsidR="0080005D" w:rsidRPr="00501486" w:rsidTr="00FA4B50">
        <w:trPr>
          <w:trHeight w:val="569"/>
          <w:jc w:val="center"/>
        </w:trPr>
        <w:tc>
          <w:tcPr>
            <w:tcW w:w="627" w:type="pct"/>
          </w:tcPr>
          <w:p w:rsidR="0080005D" w:rsidRPr="00501486" w:rsidRDefault="0080005D" w:rsidP="00FA4B50">
            <w:pPr>
              <w:rPr>
                <w:lang w:val="mk-MK"/>
              </w:rPr>
            </w:pPr>
            <w:r w:rsidRPr="00501486">
              <w:rPr>
                <w:rFonts w:cs="Arial"/>
                <w:sz w:val="20"/>
                <w:szCs w:val="20"/>
                <w:lang w:val="mk-MK"/>
              </w:rPr>
              <w:t xml:space="preserve">Обука на работниците и информирање на локалното </w:t>
            </w:r>
            <w:r w:rsidRPr="00501486">
              <w:rPr>
                <w:rFonts w:cs="Arial"/>
                <w:sz w:val="20"/>
                <w:szCs w:val="20"/>
                <w:lang w:val="mk-MK"/>
              </w:rPr>
              <w:lastRenderedPageBreak/>
              <w:t>население за проектните активности</w:t>
            </w:r>
          </w:p>
        </w:tc>
        <w:tc>
          <w:tcPr>
            <w:tcW w:w="524"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lastRenderedPageBreak/>
              <w:t xml:space="preserve">На проектната локација </w:t>
            </w:r>
          </w:p>
          <w:p w:rsidR="0080005D" w:rsidRPr="00501486" w:rsidRDefault="0080005D" w:rsidP="00FA4B50">
            <w:pPr>
              <w:rPr>
                <w:lang w:val="mk-MK"/>
              </w:rPr>
            </w:pPr>
          </w:p>
        </w:tc>
        <w:tc>
          <w:tcPr>
            <w:tcW w:w="446" w:type="pct"/>
          </w:tcPr>
          <w:p w:rsidR="0080005D" w:rsidRPr="00501486" w:rsidRDefault="0080005D" w:rsidP="008F01A4">
            <w:pPr>
              <w:pStyle w:val="ListParagraph"/>
              <w:numPr>
                <w:ilvl w:val="0"/>
                <w:numId w:val="32"/>
              </w:numPr>
              <w:ind w:left="43" w:hanging="141"/>
              <w:rPr>
                <w:rFonts w:ascii="Arial Narrow" w:hAnsi="Arial Narrow" w:cs="Arial"/>
                <w:sz w:val="20"/>
                <w:szCs w:val="20"/>
                <w:lang w:val="mk-MK"/>
              </w:rPr>
            </w:pPr>
            <w:r w:rsidRPr="00501486">
              <w:rPr>
                <w:rFonts w:ascii="Arial Narrow" w:hAnsi="Arial Narrow" w:cs="Arial"/>
                <w:sz w:val="20"/>
                <w:szCs w:val="20"/>
                <w:lang w:val="mk-MK"/>
              </w:rPr>
              <w:t>Обука за БЗР</w:t>
            </w:r>
          </w:p>
          <w:p w:rsidR="0080005D" w:rsidRPr="00501486" w:rsidRDefault="0080005D" w:rsidP="008F01A4">
            <w:pPr>
              <w:pStyle w:val="ListParagraph"/>
              <w:numPr>
                <w:ilvl w:val="0"/>
                <w:numId w:val="32"/>
              </w:numPr>
              <w:ind w:left="43" w:hanging="141"/>
              <w:rPr>
                <w:rFonts w:ascii="Arial Narrow" w:hAnsi="Arial Narrow" w:cs="Arial"/>
                <w:sz w:val="20"/>
                <w:szCs w:val="20"/>
                <w:lang w:val="mk-MK"/>
              </w:rPr>
            </w:pPr>
            <w:r w:rsidRPr="00501486">
              <w:rPr>
                <w:rFonts w:ascii="Arial Narrow" w:hAnsi="Arial Narrow" w:cs="Arial"/>
                <w:sz w:val="20"/>
                <w:szCs w:val="20"/>
                <w:lang w:val="mk-MK"/>
              </w:rPr>
              <w:t xml:space="preserve">од страна на овластена компанија </w:t>
            </w:r>
            <w:r w:rsidRPr="00501486">
              <w:rPr>
                <w:rFonts w:ascii="Arial Narrow" w:hAnsi="Arial Narrow" w:cs="Arial"/>
                <w:sz w:val="20"/>
                <w:szCs w:val="20"/>
                <w:lang w:val="mk-MK"/>
              </w:rPr>
              <w:lastRenderedPageBreak/>
              <w:t>ангажирана од Изведувачот</w:t>
            </w:r>
          </w:p>
          <w:p w:rsidR="0080005D" w:rsidRPr="00501486" w:rsidRDefault="0080005D" w:rsidP="008F01A4">
            <w:pPr>
              <w:spacing w:before="0" w:after="0" w:line="240" w:lineRule="auto"/>
              <w:ind w:left="43" w:hanging="141"/>
              <w:rPr>
                <w:rFonts w:cs="Arial"/>
                <w:sz w:val="20"/>
                <w:szCs w:val="20"/>
                <w:lang w:val="mk-MK"/>
              </w:rPr>
            </w:pPr>
          </w:p>
          <w:p w:rsidR="0080005D" w:rsidRPr="00501486" w:rsidRDefault="0080005D" w:rsidP="008F01A4">
            <w:pPr>
              <w:pStyle w:val="ListParagraph"/>
              <w:numPr>
                <w:ilvl w:val="0"/>
                <w:numId w:val="32"/>
              </w:numPr>
              <w:ind w:left="43" w:hanging="141"/>
              <w:rPr>
                <w:rFonts w:ascii="Arial Narrow" w:hAnsi="Arial Narrow" w:cs="Arial"/>
                <w:sz w:val="20"/>
                <w:szCs w:val="20"/>
                <w:lang w:val="mk-MK"/>
              </w:rPr>
            </w:pPr>
            <w:r w:rsidRPr="00501486">
              <w:rPr>
                <w:rFonts w:ascii="Arial Narrow" w:hAnsi="Arial Narrow" w:cs="Arial"/>
                <w:sz w:val="20"/>
                <w:szCs w:val="20"/>
                <w:lang w:val="mk-MK"/>
              </w:rPr>
              <w:t xml:space="preserve">Обезбедување на информации преку ТВ, радио и веб-страница на општината  </w:t>
            </w:r>
            <w:hyperlink r:id="rId27" w:history="1">
              <w:hyperlink r:id="rId28" w:history="1">
                <w:r w:rsidRPr="00501486">
                  <w:rPr>
                    <w:rStyle w:val="Hyperlink"/>
                    <w:rFonts w:ascii="Arial Narrow" w:eastAsiaTheme="majorEastAsia" w:hAnsi="Arial Narrow"/>
                    <w:sz w:val="20"/>
                    <w:lang w:val="mk-MK"/>
                  </w:rPr>
                  <w:t>(https://komunavrapcisht.gov.mk/mk/)</w:t>
                </w:r>
              </w:hyperlink>
            </w:hyperlink>
            <w:r w:rsidRPr="00501486">
              <w:rPr>
                <w:rFonts w:ascii="Arial Narrow" w:hAnsi="Arial Narrow" w:cs="Arial"/>
                <w:sz w:val="20"/>
                <w:szCs w:val="20"/>
                <w:lang w:val="mk-MK"/>
              </w:rPr>
              <w:t xml:space="preserve"> за проектните активности</w:t>
            </w:r>
          </w:p>
        </w:tc>
        <w:tc>
          <w:tcPr>
            <w:tcW w:w="644"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lastRenderedPageBreak/>
              <w:t>Пред започнување на проектните активности</w:t>
            </w:r>
          </w:p>
        </w:tc>
        <w:tc>
          <w:tcPr>
            <w:tcW w:w="722" w:type="pct"/>
          </w:tcPr>
          <w:p w:rsidR="0080005D" w:rsidRPr="00501486" w:rsidRDefault="0080005D" w:rsidP="008F01A4">
            <w:pPr>
              <w:pStyle w:val="ListParagraph"/>
              <w:numPr>
                <w:ilvl w:val="0"/>
                <w:numId w:val="33"/>
              </w:numPr>
              <w:ind w:left="244" w:hanging="284"/>
              <w:rPr>
                <w:rFonts w:ascii="Arial Narrow" w:hAnsi="Arial Narrow" w:cs="Arial"/>
                <w:sz w:val="20"/>
                <w:szCs w:val="20"/>
                <w:lang w:val="mk-MK"/>
              </w:rPr>
            </w:pPr>
            <w:r w:rsidRPr="00501486">
              <w:rPr>
                <w:rFonts w:ascii="Arial Narrow" w:hAnsi="Arial Narrow" w:cs="Arial"/>
                <w:sz w:val="20"/>
                <w:szCs w:val="20"/>
                <w:lang w:val="mk-MK"/>
              </w:rPr>
              <w:t xml:space="preserve">За да се спречат здравствените и безбедносните ризици - механички повреди на </w:t>
            </w:r>
            <w:r w:rsidRPr="00501486">
              <w:rPr>
                <w:rFonts w:ascii="Arial Narrow" w:hAnsi="Arial Narrow" w:cs="Arial"/>
                <w:sz w:val="20"/>
                <w:szCs w:val="20"/>
                <w:lang w:val="mk-MK"/>
              </w:rPr>
              <w:lastRenderedPageBreak/>
              <w:t>работникот и локалното население</w:t>
            </w:r>
          </w:p>
          <w:p w:rsidR="0080005D" w:rsidRPr="00501486" w:rsidRDefault="0080005D" w:rsidP="008F01A4">
            <w:pPr>
              <w:pStyle w:val="ListParagraph"/>
              <w:numPr>
                <w:ilvl w:val="0"/>
                <w:numId w:val="33"/>
              </w:numPr>
              <w:ind w:left="244" w:hanging="284"/>
              <w:rPr>
                <w:rFonts w:ascii="Arial Narrow" w:hAnsi="Arial Narrow" w:cs="Arial"/>
                <w:sz w:val="20"/>
                <w:szCs w:val="20"/>
                <w:lang w:val="mk-MK"/>
              </w:rPr>
            </w:pPr>
            <w:r w:rsidRPr="00501486">
              <w:rPr>
                <w:rFonts w:ascii="Arial Narrow" w:hAnsi="Arial Narrow" w:cs="Arial"/>
                <w:sz w:val="20"/>
                <w:szCs w:val="20"/>
                <w:lang w:val="mk-MK"/>
              </w:rPr>
              <w:t>Да биде во согласност со националните комунални здравствени регулативи и стандардите за БЗР</w:t>
            </w:r>
          </w:p>
        </w:tc>
        <w:tc>
          <w:tcPr>
            <w:tcW w:w="368"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lastRenderedPageBreak/>
              <w:t>Вклучено во буџетот на проектот</w:t>
            </w:r>
          </w:p>
        </w:tc>
        <w:tc>
          <w:tcPr>
            <w:tcW w:w="222" w:type="pct"/>
          </w:tcPr>
          <w:p w:rsidR="0080005D" w:rsidRPr="00501486" w:rsidRDefault="0080005D" w:rsidP="00FA4B50">
            <w:pPr>
              <w:spacing w:before="0" w:after="0" w:line="240" w:lineRule="auto"/>
              <w:rPr>
                <w:rFonts w:cs="Arial"/>
                <w:sz w:val="20"/>
                <w:szCs w:val="20"/>
                <w:lang w:val="mk-MK"/>
              </w:rPr>
            </w:pPr>
          </w:p>
        </w:tc>
        <w:tc>
          <w:tcPr>
            <w:tcW w:w="769" w:type="pct"/>
          </w:tcPr>
          <w:p w:rsidR="0080005D" w:rsidRPr="00501486" w:rsidRDefault="0080005D" w:rsidP="008F01A4">
            <w:pPr>
              <w:pStyle w:val="ListParagraph"/>
              <w:numPr>
                <w:ilvl w:val="0"/>
                <w:numId w:val="34"/>
              </w:numPr>
              <w:ind w:left="239" w:hanging="239"/>
              <w:rPr>
                <w:rFonts w:ascii="Arial Narrow" w:hAnsi="Arial Narrow" w:cs="Arial"/>
                <w:sz w:val="20"/>
                <w:szCs w:val="20"/>
                <w:lang w:val="mk-MK"/>
              </w:rPr>
            </w:pPr>
            <w:r w:rsidRPr="00501486">
              <w:rPr>
                <w:rFonts w:ascii="Arial Narrow" w:hAnsi="Arial Narrow" w:cs="Arial"/>
                <w:sz w:val="20"/>
                <w:szCs w:val="20"/>
                <w:lang w:val="mk-MK"/>
              </w:rPr>
              <w:t>Изведувач - Понудувач</w:t>
            </w:r>
          </w:p>
          <w:p w:rsidR="0080005D" w:rsidRPr="00501486" w:rsidRDefault="0080005D" w:rsidP="008F01A4">
            <w:pPr>
              <w:pStyle w:val="ListParagraph"/>
              <w:numPr>
                <w:ilvl w:val="0"/>
                <w:numId w:val="34"/>
              </w:numPr>
              <w:ind w:left="239" w:hanging="239"/>
              <w:rPr>
                <w:rFonts w:ascii="Arial Narrow" w:hAnsi="Arial Narrow" w:cs="Arial"/>
                <w:sz w:val="20"/>
                <w:szCs w:val="20"/>
                <w:lang w:val="mk-MK"/>
              </w:rPr>
            </w:pPr>
            <w:r w:rsidRPr="00501486">
              <w:rPr>
                <w:rFonts w:ascii="Arial Narrow" w:hAnsi="Arial Narrow" w:cs="Arial"/>
                <w:sz w:val="20"/>
                <w:szCs w:val="20"/>
                <w:lang w:val="mk-MK"/>
              </w:rPr>
              <w:t>Надзор</w:t>
            </w:r>
          </w:p>
          <w:p w:rsidR="0080005D" w:rsidRPr="00501486" w:rsidRDefault="0080005D" w:rsidP="008F01A4">
            <w:pPr>
              <w:pStyle w:val="ListParagraph"/>
              <w:numPr>
                <w:ilvl w:val="0"/>
                <w:numId w:val="34"/>
              </w:numPr>
              <w:ind w:left="239" w:hanging="239"/>
              <w:rPr>
                <w:rFonts w:ascii="Arial Narrow" w:hAnsi="Arial Narrow" w:cs="Arial"/>
                <w:sz w:val="20"/>
                <w:szCs w:val="20"/>
                <w:lang w:val="mk-MK"/>
              </w:rPr>
            </w:pPr>
            <w:r w:rsidRPr="00501486">
              <w:rPr>
                <w:rFonts w:ascii="Arial Narrow" w:hAnsi="Arial Narrow" w:cs="Arial"/>
                <w:sz w:val="20"/>
                <w:szCs w:val="20"/>
                <w:lang w:val="mk-MK"/>
              </w:rPr>
              <w:t>Комунален инспектор во Општина Вевчани</w:t>
            </w:r>
          </w:p>
        </w:tc>
        <w:tc>
          <w:tcPr>
            <w:tcW w:w="678" w:type="pct"/>
          </w:tcPr>
          <w:p w:rsidR="0080005D" w:rsidRPr="00501486" w:rsidRDefault="0080005D" w:rsidP="00FA4B50">
            <w:pPr>
              <w:rPr>
                <w:lang w:val="mk-MK"/>
              </w:rPr>
            </w:pPr>
          </w:p>
        </w:tc>
      </w:tr>
      <w:tr w:rsidR="0080005D" w:rsidRPr="00501486" w:rsidTr="00FA4B50">
        <w:trPr>
          <w:trHeight w:val="81"/>
          <w:jc w:val="center"/>
        </w:trPr>
        <w:tc>
          <w:tcPr>
            <w:tcW w:w="5000" w:type="pct"/>
            <w:gridSpan w:val="9"/>
            <w:shd w:val="clear" w:color="auto" w:fill="EDEDED" w:themeFill="accent3" w:themeFillTint="33"/>
            <w:vAlign w:val="center"/>
          </w:tcPr>
          <w:p w:rsidR="0080005D" w:rsidRPr="00501486" w:rsidRDefault="0080005D" w:rsidP="00FA4B50">
            <w:pPr>
              <w:rPr>
                <w:rFonts w:cs="Arial"/>
                <w:b/>
                <w:lang w:val="mk-MK"/>
              </w:rPr>
            </w:pPr>
            <w:r w:rsidRPr="00501486">
              <w:rPr>
                <w:rFonts w:cs="Arial"/>
                <w:b/>
                <w:sz w:val="20"/>
                <w:szCs w:val="20"/>
                <w:lang w:val="mk-MK"/>
              </w:rPr>
              <w:lastRenderedPageBreak/>
              <w:t xml:space="preserve">Фаза на проектот: </w:t>
            </w:r>
            <w:r w:rsidR="004421A5">
              <w:rPr>
                <w:rFonts w:cs="Arial"/>
                <w:b/>
                <w:sz w:val="20"/>
                <w:szCs w:val="20"/>
                <w:lang w:val="mk-MK"/>
              </w:rPr>
              <w:t>Изградба</w:t>
            </w:r>
            <w:r w:rsidRPr="00501486">
              <w:rPr>
                <w:rFonts w:cs="Arial"/>
                <w:b/>
                <w:sz w:val="20"/>
                <w:szCs w:val="20"/>
                <w:lang w:val="mk-MK"/>
              </w:rPr>
              <w:t xml:space="preserve"> на улицата која ги поврзува с. Зубовце со автопатот </w:t>
            </w:r>
            <w:r w:rsidRPr="00501486">
              <w:rPr>
                <w:b/>
                <w:sz w:val="20"/>
                <w:szCs w:val="20"/>
                <w:lang w:val="mk-MK"/>
              </w:rPr>
              <w:t xml:space="preserve"> A2/E-65 делот Тетово-Гостивар во Општината Врапчиште</w:t>
            </w:r>
          </w:p>
        </w:tc>
      </w:tr>
      <w:tr w:rsidR="0080005D" w:rsidRPr="00501486" w:rsidTr="001D7926">
        <w:trPr>
          <w:trHeight w:val="409"/>
          <w:jc w:val="center"/>
        </w:trPr>
        <w:tc>
          <w:tcPr>
            <w:tcW w:w="627" w:type="pct"/>
            <w:vAlign w:val="center"/>
          </w:tcPr>
          <w:p w:rsidR="0080005D" w:rsidRPr="00501486" w:rsidRDefault="0080005D" w:rsidP="00FA4B50">
            <w:pPr>
              <w:rPr>
                <w:lang w:val="mk-MK"/>
              </w:rPr>
            </w:pPr>
            <w:r w:rsidRPr="00501486">
              <w:rPr>
                <w:rFonts w:cs="Arial"/>
                <w:sz w:val="20"/>
                <w:szCs w:val="20"/>
                <w:lang w:val="mk-MK"/>
              </w:rPr>
              <w:t xml:space="preserve">Постоење на важечки план за управување со сообраќајот за проектот и Известувања за достапност на планот и информации за регулирање на </w:t>
            </w:r>
            <w:r w:rsidRPr="00501486">
              <w:rPr>
                <w:rFonts w:cs="Arial"/>
                <w:sz w:val="20"/>
                <w:szCs w:val="20"/>
                <w:lang w:val="mk-MK"/>
              </w:rPr>
              <w:lastRenderedPageBreak/>
              <w:t xml:space="preserve">сообраќајот поставени на веб-страницата на општината </w:t>
            </w:r>
            <w:r w:rsidRPr="00501486">
              <w:rPr>
                <w:lang w:val="mk-MK"/>
              </w:rPr>
              <w:t>поставено на билтени во селото.</w:t>
            </w:r>
          </w:p>
        </w:tc>
        <w:tc>
          <w:tcPr>
            <w:tcW w:w="524"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lastRenderedPageBreak/>
              <w:t xml:space="preserve">На проектната локација </w:t>
            </w:r>
          </w:p>
          <w:p w:rsidR="0080005D" w:rsidRPr="00501486" w:rsidRDefault="0080005D" w:rsidP="00FA4B50">
            <w:pPr>
              <w:spacing w:before="0" w:after="0" w:line="240" w:lineRule="auto"/>
              <w:rPr>
                <w:rFonts w:cs="Arial"/>
                <w:sz w:val="20"/>
                <w:szCs w:val="20"/>
                <w:lang w:val="mk-MK"/>
              </w:rPr>
            </w:pPr>
          </w:p>
        </w:tc>
        <w:tc>
          <w:tcPr>
            <w:tcW w:w="446"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Визуелно следење</w:t>
            </w:r>
          </w:p>
        </w:tc>
        <w:tc>
          <w:tcPr>
            <w:tcW w:w="644"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Во текот на работниот ден</w:t>
            </w:r>
          </w:p>
        </w:tc>
        <w:tc>
          <w:tcPr>
            <w:tcW w:w="722"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 xml:space="preserve">Да се обезбеди координиран проток на сообраќај низ </w:t>
            </w:r>
            <w:r w:rsidR="00E374BA" w:rsidRPr="00501486">
              <w:rPr>
                <w:rFonts w:cs="Arial"/>
                <w:sz w:val="20"/>
                <w:szCs w:val="20"/>
                <w:lang w:val="mk-MK"/>
              </w:rPr>
              <w:t>проектната локација</w:t>
            </w:r>
            <w:r w:rsidRPr="00501486">
              <w:rPr>
                <w:rFonts w:cs="Arial"/>
                <w:sz w:val="20"/>
                <w:szCs w:val="20"/>
                <w:lang w:val="mk-MK"/>
              </w:rPr>
              <w:t xml:space="preserve"> и лесен пристап на локалното население до нивните </w:t>
            </w:r>
          </w:p>
        </w:tc>
        <w:tc>
          <w:tcPr>
            <w:tcW w:w="368"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Вклучено во буџетот на проектот</w:t>
            </w:r>
          </w:p>
        </w:tc>
        <w:tc>
          <w:tcPr>
            <w:tcW w:w="222" w:type="pct"/>
            <w:vAlign w:val="center"/>
          </w:tcPr>
          <w:p w:rsidR="0080005D" w:rsidRPr="00501486" w:rsidRDefault="0080005D" w:rsidP="00FA4B50">
            <w:pPr>
              <w:spacing w:before="0" w:after="0" w:line="240" w:lineRule="auto"/>
              <w:rPr>
                <w:rFonts w:cs="Arial"/>
                <w:sz w:val="20"/>
                <w:szCs w:val="20"/>
                <w:lang w:val="mk-MK"/>
              </w:rPr>
            </w:pPr>
          </w:p>
        </w:tc>
        <w:tc>
          <w:tcPr>
            <w:tcW w:w="769" w:type="pct"/>
            <w:vAlign w:val="center"/>
          </w:tcPr>
          <w:p w:rsidR="001D7926" w:rsidRPr="00501486" w:rsidRDefault="0080005D" w:rsidP="001D7926">
            <w:pPr>
              <w:pStyle w:val="ListParagraph"/>
              <w:numPr>
                <w:ilvl w:val="0"/>
                <w:numId w:val="42"/>
              </w:numPr>
              <w:ind w:left="239" w:hanging="239"/>
              <w:rPr>
                <w:rFonts w:ascii="Arial Narrow" w:hAnsi="Arial Narrow" w:cs="Arial"/>
                <w:sz w:val="20"/>
                <w:szCs w:val="20"/>
                <w:lang w:val="mk-MK"/>
              </w:rPr>
            </w:pPr>
            <w:r w:rsidRPr="00501486">
              <w:rPr>
                <w:rFonts w:ascii="Arial Narrow" w:hAnsi="Arial Narrow" w:cs="Arial"/>
                <w:sz w:val="20"/>
                <w:szCs w:val="20"/>
                <w:lang w:val="mk-MK"/>
              </w:rPr>
              <w:t xml:space="preserve">Изведувач </w:t>
            </w:r>
          </w:p>
          <w:p w:rsidR="0080005D" w:rsidRPr="00501486" w:rsidRDefault="0080005D" w:rsidP="001D7926">
            <w:pPr>
              <w:pStyle w:val="ListParagraph"/>
              <w:numPr>
                <w:ilvl w:val="0"/>
                <w:numId w:val="42"/>
              </w:numPr>
              <w:ind w:left="239" w:hanging="239"/>
              <w:rPr>
                <w:rFonts w:ascii="Arial Narrow" w:hAnsi="Arial Narrow" w:cs="Arial"/>
                <w:sz w:val="20"/>
                <w:szCs w:val="20"/>
                <w:lang w:val="mk-MK"/>
              </w:rPr>
            </w:pPr>
            <w:r w:rsidRPr="00501486">
              <w:rPr>
                <w:rFonts w:ascii="Arial Narrow" w:hAnsi="Arial Narrow" w:cs="Arial"/>
                <w:sz w:val="20"/>
                <w:szCs w:val="20"/>
                <w:lang w:val="mk-MK"/>
              </w:rPr>
              <w:t>Понудувач</w:t>
            </w:r>
          </w:p>
          <w:p w:rsidR="0080005D" w:rsidRPr="00501486" w:rsidRDefault="0080005D" w:rsidP="001D7926">
            <w:pPr>
              <w:pStyle w:val="ListParagraph"/>
              <w:numPr>
                <w:ilvl w:val="0"/>
                <w:numId w:val="42"/>
              </w:numPr>
              <w:ind w:left="239" w:hanging="239"/>
              <w:rPr>
                <w:rFonts w:ascii="Arial Narrow" w:hAnsi="Arial Narrow" w:cs="Arial"/>
                <w:sz w:val="20"/>
                <w:szCs w:val="20"/>
                <w:lang w:val="mk-MK"/>
              </w:rPr>
            </w:pPr>
            <w:r w:rsidRPr="00501486">
              <w:rPr>
                <w:rFonts w:ascii="Arial Narrow" w:hAnsi="Arial Narrow" w:cs="Arial"/>
                <w:sz w:val="20"/>
                <w:szCs w:val="20"/>
                <w:lang w:val="mk-MK"/>
              </w:rPr>
              <w:t>Надзор</w:t>
            </w:r>
          </w:p>
          <w:p w:rsidR="0080005D" w:rsidRPr="00501486" w:rsidRDefault="0080005D" w:rsidP="001D7926">
            <w:pPr>
              <w:pStyle w:val="ListParagraph"/>
              <w:numPr>
                <w:ilvl w:val="0"/>
                <w:numId w:val="42"/>
              </w:numPr>
              <w:ind w:left="239" w:hanging="239"/>
              <w:rPr>
                <w:rFonts w:ascii="Arial Narrow" w:hAnsi="Arial Narrow" w:cs="Arial"/>
                <w:sz w:val="20"/>
                <w:szCs w:val="20"/>
                <w:lang w:val="mk-MK"/>
              </w:rPr>
            </w:pPr>
            <w:r w:rsidRPr="00501486">
              <w:rPr>
                <w:rFonts w:ascii="Arial Narrow" w:hAnsi="Arial Narrow" w:cs="Arial"/>
                <w:sz w:val="20"/>
                <w:szCs w:val="20"/>
                <w:lang w:val="mk-MK"/>
              </w:rPr>
              <w:t>Комунален инспектор во Општина Врапчиште</w:t>
            </w:r>
          </w:p>
        </w:tc>
        <w:tc>
          <w:tcPr>
            <w:tcW w:w="678" w:type="pct"/>
          </w:tcPr>
          <w:p w:rsidR="0080005D" w:rsidRPr="00501486" w:rsidRDefault="0080005D" w:rsidP="00FA4B50">
            <w:pPr>
              <w:rPr>
                <w:lang w:val="mk-MK"/>
              </w:rPr>
            </w:pPr>
          </w:p>
        </w:tc>
      </w:tr>
      <w:tr w:rsidR="0080005D" w:rsidRPr="00501486" w:rsidTr="001D7926">
        <w:trPr>
          <w:trHeight w:val="660"/>
          <w:jc w:val="center"/>
        </w:trPr>
        <w:tc>
          <w:tcPr>
            <w:tcW w:w="627"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lastRenderedPageBreak/>
              <w:t>Употреба на лична заштитна опрема</w:t>
            </w:r>
          </w:p>
        </w:tc>
        <w:tc>
          <w:tcPr>
            <w:tcW w:w="524"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На локацијата</w:t>
            </w:r>
          </w:p>
        </w:tc>
        <w:tc>
          <w:tcPr>
            <w:tcW w:w="446"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Визуелно следење</w:t>
            </w:r>
          </w:p>
        </w:tc>
        <w:tc>
          <w:tcPr>
            <w:tcW w:w="644"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Повремено, во текот на изградбата</w:t>
            </w:r>
          </w:p>
        </w:tc>
        <w:tc>
          <w:tcPr>
            <w:tcW w:w="722"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Да се обезбеди безбедност на работниците</w:t>
            </w:r>
          </w:p>
          <w:p w:rsidR="0080005D" w:rsidRPr="00501486" w:rsidRDefault="0080005D" w:rsidP="00FA4B50">
            <w:pPr>
              <w:ind w:firstLine="720"/>
              <w:rPr>
                <w:rFonts w:cs="Arial"/>
                <w:sz w:val="20"/>
                <w:szCs w:val="20"/>
                <w:lang w:val="mk-MK"/>
              </w:rPr>
            </w:pPr>
          </w:p>
        </w:tc>
        <w:tc>
          <w:tcPr>
            <w:tcW w:w="368"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Вклучено во буџетот на проектот</w:t>
            </w:r>
          </w:p>
        </w:tc>
        <w:tc>
          <w:tcPr>
            <w:tcW w:w="222" w:type="pct"/>
            <w:vAlign w:val="center"/>
          </w:tcPr>
          <w:p w:rsidR="0080005D" w:rsidRPr="00501486" w:rsidRDefault="0080005D" w:rsidP="00FA4B50">
            <w:pPr>
              <w:spacing w:before="0" w:after="0" w:line="240" w:lineRule="auto"/>
              <w:rPr>
                <w:rFonts w:cs="Arial"/>
                <w:sz w:val="20"/>
                <w:szCs w:val="20"/>
                <w:lang w:val="mk-MK"/>
              </w:rPr>
            </w:pPr>
          </w:p>
        </w:tc>
        <w:tc>
          <w:tcPr>
            <w:tcW w:w="769" w:type="pct"/>
            <w:vAlign w:val="center"/>
          </w:tcPr>
          <w:p w:rsidR="001D7926" w:rsidRPr="00501486" w:rsidRDefault="0080005D" w:rsidP="001D7926">
            <w:pPr>
              <w:pStyle w:val="ListParagraph"/>
              <w:numPr>
                <w:ilvl w:val="0"/>
                <w:numId w:val="41"/>
              </w:numPr>
              <w:ind w:left="239" w:hanging="239"/>
              <w:rPr>
                <w:rFonts w:ascii="Arial Narrow" w:hAnsi="Arial Narrow" w:cs="Arial"/>
                <w:sz w:val="20"/>
                <w:szCs w:val="20"/>
                <w:lang w:val="mk-MK"/>
              </w:rPr>
            </w:pPr>
            <w:r w:rsidRPr="00501486">
              <w:rPr>
                <w:rFonts w:ascii="Arial Narrow" w:hAnsi="Arial Narrow" w:cs="Arial"/>
                <w:sz w:val="20"/>
                <w:szCs w:val="20"/>
                <w:lang w:val="mk-MK"/>
              </w:rPr>
              <w:t>Комунален инспектор во Општина Врапчиште</w:t>
            </w:r>
            <w:r w:rsidR="001D7926" w:rsidRPr="00501486">
              <w:rPr>
                <w:rFonts w:ascii="Arial Narrow" w:hAnsi="Arial Narrow" w:cs="Arial"/>
                <w:sz w:val="20"/>
                <w:szCs w:val="20"/>
                <w:lang w:val="mk-MK"/>
              </w:rPr>
              <w:t>,</w:t>
            </w:r>
          </w:p>
          <w:p w:rsidR="0080005D" w:rsidRPr="00501486" w:rsidRDefault="0080005D" w:rsidP="001D7926">
            <w:pPr>
              <w:pStyle w:val="ListParagraph"/>
              <w:numPr>
                <w:ilvl w:val="0"/>
                <w:numId w:val="41"/>
              </w:numPr>
              <w:ind w:left="239" w:hanging="239"/>
              <w:rPr>
                <w:rFonts w:ascii="Arial Narrow" w:hAnsi="Arial Narrow" w:cs="Arial"/>
                <w:sz w:val="20"/>
                <w:szCs w:val="20"/>
                <w:lang w:val="mk-MK"/>
              </w:rPr>
            </w:pPr>
            <w:r w:rsidRPr="00501486">
              <w:rPr>
                <w:rFonts w:ascii="Arial Narrow" w:hAnsi="Arial Narrow" w:cs="Arial"/>
                <w:sz w:val="20"/>
                <w:szCs w:val="20"/>
                <w:lang w:val="mk-MK"/>
              </w:rPr>
              <w:t>Трудова инспекција</w:t>
            </w:r>
          </w:p>
        </w:tc>
        <w:tc>
          <w:tcPr>
            <w:tcW w:w="678" w:type="pct"/>
          </w:tcPr>
          <w:p w:rsidR="0080005D" w:rsidRPr="00501486" w:rsidRDefault="0080005D" w:rsidP="00FA4B50">
            <w:pPr>
              <w:rPr>
                <w:lang w:val="mk-MK"/>
              </w:rPr>
            </w:pPr>
          </w:p>
        </w:tc>
      </w:tr>
      <w:tr w:rsidR="0080005D" w:rsidRPr="00501486" w:rsidTr="00FA4B50">
        <w:trPr>
          <w:trHeight w:val="1708"/>
          <w:jc w:val="center"/>
        </w:trPr>
        <w:tc>
          <w:tcPr>
            <w:tcW w:w="627"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Забрането отстранување на отпадните текови (цврсти и течни) близу или во коритото на реката Зубовска, со цел да се спречи евентуално загадување на водата</w:t>
            </w:r>
          </w:p>
        </w:tc>
        <w:tc>
          <w:tcPr>
            <w:tcW w:w="524"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 xml:space="preserve">Покрај реката Зубовска, во близина на </w:t>
            </w:r>
            <w:r w:rsidR="00E374BA" w:rsidRPr="00501486">
              <w:rPr>
                <w:rFonts w:cs="Arial"/>
                <w:sz w:val="20"/>
                <w:szCs w:val="20"/>
                <w:lang w:val="mk-MK"/>
              </w:rPr>
              <w:t>проектната локација</w:t>
            </w:r>
          </w:p>
        </w:tc>
        <w:tc>
          <w:tcPr>
            <w:tcW w:w="446"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Визуелна проверка дали отпадот се отстранува во близина на реката Зубовска</w:t>
            </w:r>
          </w:p>
        </w:tc>
        <w:tc>
          <w:tcPr>
            <w:tcW w:w="644"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За време на проектните активности (еднаш неделно)</w:t>
            </w:r>
          </w:p>
        </w:tc>
        <w:tc>
          <w:tcPr>
            <w:tcW w:w="722"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Да се обезбеди добар статус на квалитетот на водата на реката Зубовска</w:t>
            </w:r>
          </w:p>
        </w:tc>
        <w:tc>
          <w:tcPr>
            <w:tcW w:w="368"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Вклучено во буџетот на проектот</w:t>
            </w:r>
          </w:p>
        </w:tc>
        <w:tc>
          <w:tcPr>
            <w:tcW w:w="222" w:type="pct"/>
            <w:vAlign w:val="center"/>
          </w:tcPr>
          <w:p w:rsidR="0080005D" w:rsidRPr="00501486" w:rsidRDefault="0080005D" w:rsidP="00FA4B50">
            <w:pPr>
              <w:spacing w:before="0" w:after="0" w:line="240" w:lineRule="auto"/>
              <w:rPr>
                <w:rFonts w:cs="Arial"/>
                <w:sz w:val="20"/>
                <w:szCs w:val="20"/>
                <w:lang w:val="mk-MK"/>
              </w:rPr>
            </w:pPr>
          </w:p>
        </w:tc>
        <w:tc>
          <w:tcPr>
            <w:tcW w:w="769" w:type="pct"/>
            <w:vAlign w:val="center"/>
          </w:tcPr>
          <w:p w:rsidR="001D7926" w:rsidRPr="00501486" w:rsidRDefault="0080005D" w:rsidP="001D7926">
            <w:pPr>
              <w:pStyle w:val="ListParagraph"/>
              <w:numPr>
                <w:ilvl w:val="0"/>
                <w:numId w:val="39"/>
              </w:numPr>
              <w:ind w:left="239" w:hanging="239"/>
              <w:rPr>
                <w:rFonts w:ascii="Arial Narrow" w:hAnsi="Arial Narrow" w:cs="Arial"/>
                <w:sz w:val="20"/>
                <w:szCs w:val="20"/>
                <w:lang w:val="mk-MK"/>
              </w:rPr>
            </w:pPr>
            <w:r w:rsidRPr="00501486">
              <w:rPr>
                <w:rFonts w:ascii="Arial Narrow" w:hAnsi="Arial Narrow" w:cs="Arial"/>
                <w:sz w:val="20"/>
                <w:szCs w:val="20"/>
                <w:lang w:val="mk-MK"/>
              </w:rPr>
              <w:t xml:space="preserve">Изведувач </w:t>
            </w:r>
          </w:p>
          <w:p w:rsidR="0080005D" w:rsidRPr="00501486" w:rsidRDefault="0080005D" w:rsidP="001D7926">
            <w:pPr>
              <w:pStyle w:val="ListParagraph"/>
              <w:numPr>
                <w:ilvl w:val="0"/>
                <w:numId w:val="39"/>
              </w:numPr>
              <w:ind w:left="239" w:hanging="239"/>
              <w:rPr>
                <w:rFonts w:ascii="Arial Narrow" w:hAnsi="Arial Narrow" w:cs="Arial"/>
                <w:sz w:val="20"/>
                <w:szCs w:val="20"/>
                <w:lang w:val="mk-MK"/>
              </w:rPr>
            </w:pPr>
            <w:r w:rsidRPr="00501486">
              <w:rPr>
                <w:rFonts w:ascii="Arial Narrow" w:hAnsi="Arial Narrow" w:cs="Arial"/>
                <w:sz w:val="20"/>
                <w:szCs w:val="20"/>
                <w:lang w:val="mk-MK"/>
              </w:rPr>
              <w:t>Понудувач</w:t>
            </w:r>
          </w:p>
          <w:p w:rsidR="0080005D" w:rsidRPr="00501486" w:rsidRDefault="0080005D" w:rsidP="001D7926">
            <w:pPr>
              <w:pStyle w:val="ListParagraph"/>
              <w:numPr>
                <w:ilvl w:val="0"/>
                <w:numId w:val="39"/>
              </w:numPr>
              <w:ind w:left="239" w:hanging="239"/>
              <w:rPr>
                <w:rFonts w:ascii="Arial Narrow" w:hAnsi="Arial Narrow" w:cs="Arial"/>
                <w:sz w:val="20"/>
                <w:szCs w:val="20"/>
                <w:lang w:val="mk-MK"/>
              </w:rPr>
            </w:pPr>
            <w:r w:rsidRPr="00501486">
              <w:rPr>
                <w:rFonts w:ascii="Arial Narrow" w:hAnsi="Arial Narrow" w:cs="Arial"/>
                <w:sz w:val="20"/>
                <w:szCs w:val="20"/>
                <w:lang w:val="mk-MK"/>
              </w:rPr>
              <w:t>Надзор</w:t>
            </w:r>
          </w:p>
          <w:p w:rsidR="0080005D" w:rsidRPr="00501486" w:rsidRDefault="0080005D" w:rsidP="00FA4B50">
            <w:pPr>
              <w:spacing w:before="0" w:after="0" w:line="240" w:lineRule="auto"/>
              <w:rPr>
                <w:rFonts w:cs="Arial"/>
                <w:sz w:val="20"/>
                <w:szCs w:val="20"/>
                <w:lang w:val="mk-MK"/>
              </w:rPr>
            </w:pPr>
          </w:p>
        </w:tc>
        <w:tc>
          <w:tcPr>
            <w:tcW w:w="678" w:type="pct"/>
          </w:tcPr>
          <w:p w:rsidR="0080005D" w:rsidRPr="00501486" w:rsidRDefault="0080005D" w:rsidP="00FA4B50">
            <w:pPr>
              <w:rPr>
                <w:lang w:val="mk-MK"/>
              </w:rPr>
            </w:pPr>
          </w:p>
        </w:tc>
      </w:tr>
      <w:tr w:rsidR="0080005D" w:rsidRPr="00501486" w:rsidTr="00FA4B50">
        <w:trPr>
          <w:trHeight w:val="322"/>
          <w:jc w:val="center"/>
        </w:trPr>
        <w:tc>
          <w:tcPr>
            <w:tcW w:w="627"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 xml:space="preserve">Примарна селекција на создадените разни видови отпад на </w:t>
            </w:r>
            <w:r w:rsidR="00E374BA" w:rsidRPr="00501486">
              <w:rPr>
                <w:rFonts w:cs="Arial"/>
                <w:sz w:val="20"/>
                <w:szCs w:val="20"/>
                <w:lang w:val="mk-MK"/>
              </w:rPr>
              <w:t>проектната локација</w:t>
            </w:r>
          </w:p>
        </w:tc>
        <w:tc>
          <w:tcPr>
            <w:tcW w:w="524"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 xml:space="preserve">На градилиштето </w:t>
            </w:r>
          </w:p>
        </w:tc>
        <w:tc>
          <w:tcPr>
            <w:tcW w:w="446" w:type="pct"/>
          </w:tcPr>
          <w:p w:rsidR="0080005D" w:rsidRPr="00501486" w:rsidRDefault="0080005D" w:rsidP="00FA4B50">
            <w:pPr>
              <w:spacing w:before="0" w:after="0" w:line="240" w:lineRule="auto"/>
              <w:jc w:val="left"/>
              <w:rPr>
                <w:rFonts w:cs="Arial"/>
                <w:sz w:val="20"/>
                <w:szCs w:val="20"/>
                <w:lang w:val="mk-MK"/>
              </w:rPr>
            </w:pPr>
            <w:r w:rsidRPr="00501486">
              <w:rPr>
                <w:rFonts w:cs="Arial"/>
                <w:sz w:val="20"/>
                <w:szCs w:val="20"/>
                <w:lang w:val="mk-MK"/>
              </w:rPr>
              <w:t>Увид во документацијата</w:t>
            </w:r>
          </w:p>
        </w:tc>
        <w:tc>
          <w:tcPr>
            <w:tcW w:w="644"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На почетокот на работата со нов/и материјал/и</w:t>
            </w:r>
          </w:p>
        </w:tc>
        <w:tc>
          <w:tcPr>
            <w:tcW w:w="722"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 xml:space="preserve">За да се овозможи двоење на опасниот од неопасниот отпад, како и на инертниот од биоразградливиот </w:t>
            </w:r>
            <w:r w:rsidRPr="00501486">
              <w:rPr>
                <w:rFonts w:cs="Arial"/>
                <w:sz w:val="20"/>
                <w:szCs w:val="20"/>
                <w:lang w:val="mk-MK"/>
              </w:rPr>
              <w:lastRenderedPageBreak/>
              <w:t xml:space="preserve">отпад </w:t>
            </w:r>
          </w:p>
        </w:tc>
        <w:tc>
          <w:tcPr>
            <w:tcW w:w="368"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lastRenderedPageBreak/>
              <w:t>Вклучено во буџетот на проектот</w:t>
            </w:r>
          </w:p>
        </w:tc>
        <w:tc>
          <w:tcPr>
            <w:tcW w:w="222" w:type="pct"/>
          </w:tcPr>
          <w:p w:rsidR="0080005D" w:rsidRPr="00501486" w:rsidRDefault="0080005D" w:rsidP="00FA4B50">
            <w:pPr>
              <w:spacing w:before="0" w:after="0" w:line="240" w:lineRule="auto"/>
              <w:rPr>
                <w:rFonts w:cs="Arial"/>
                <w:sz w:val="20"/>
                <w:szCs w:val="20"/>
                <w:lang w:val="mk-MK"/>
              </w:rPr>
            </w:pPr>
          </w:p>
        </w:tc>
        <w:tc>
          <w:tcPr>
            <w:tcW w:w="769" w:type="pct"/>
          </w:tcPr>
          <w:p w:rsidR="001D7926" w:rsidRPr="00501486" w:rsidRDefault="0080005D" w:rsidP="001D7926">
            <w:pPr>
              <w:pStyle w:val="ListParagraph"/>
              <w:numPr>
                <w:ilvl w:val="0"/>
                <w:numId w:val="40"/>
              </w:numPr>
              <w:ind w:left="239" w:hanging="239"/>
              <w:rPr>
                <w:rFonts w:ascii="Arial Narrow" w:hAnsi="Arial Narrow" w:cs="Arial"/>
                <w:sz w:val="20"/>
                <w:szCs w:val="20"/>
                <w:lang w:val="mk-MK"/>
              </w:rPr>
            </w:pPr>
            <w:r w:rsidRPr="00501486">
              <w:rPr>
                <w:rFonts w:ascii="Arial Narrow" w:hAnsi="Arial Narrow" w:cs="Arial"/>
                <w:sz w:val="20"/>
                <w:szCs w:val="20"/>
                <w:lang w:val="mk-MK"/>
              </w:rPr>
              <w:t>Изведувач</w:t>
            </w:r>
          </w:p>
          <w:p w:rsidR="0080005D" w:rsidRPr="00501486" w:rsidRDefault="0080005D" w:rsidP="001D7926">
            <w:pPr>
              <w:pStyle w:val="ListParagraph"/>
              <w:numPr>
                <w:ilvl w:val="0"/>
                <w:numId w:val="40"/>
              </w:numPr>
              <w:ind w:left="239" w:hanging="239"/>
              <w:rPr>
                <w:rFonts w:ascii="Arial Narrow" w:hAnsi="Arial Narrow" w:cs="Arial"/>
                <w:sz w:val="20"/>
                <w:szCs w:val="20"/>
                <w:lang w:val="mk-MK"/>
              </w:rPr>
            </w:pPr>
            <w:r w:rsidRPr="00501486">
              <w:rPr>
                <w:rFonts w:ascii="Arial Narrow" w:hAnsi="Arial Narrow" w:cs="Arial"/>
                <w:sz w:val="20"/>
                <w:szCs w:val="20"/>
                <w:lang w:val="mk-MK"/>
              </w:rPr>
              <w:t>Понудувач</w:t>
            </w:r>
          </w:p>
          <w:p w:rsidR="0080005D" w:rsidRPr="00501486" w:rsidRDefault="0080005D" w:rsidP="001D7926">
            <w:pPr>
              <w:pStyle w:val="ListParagraph"/>
              <w:numPr>
                <w:ilvl w:val="0"/>
                <w:numId w:val="40"/>
              </w:numPr>
              <w:ind w:left="239" w:hanging="239"/>
              <w:rPr>
                <w:rFonts w:ascii="Arial Narrow" w:hAnsi="Arial Narrow" w:cs="Arial"/>
                <w:sz w:val="20"/>
                <w:szCs w:val="20"/>
                <w:lang w:val="mk-MK"/>
              </w:rPr>
            </w:pPr>
            <w:r w:rsidRPr="00501486">
              <w:rPr>
                <w:rFonts w:ascii="Arial Narrow" w:hAnsi="Arial Narrow" w:cs="Arial"/>
                <w:sz w:val="20"/>
                <w:szCs w:val="20"/>
                <w:lang w:val="mk-MK"/>
              </w:rPr>
              <w:t>Надзор</w:t>
            </w:r>
          </w:p>
        </w:tc>
        <w:tc>
          <w:tcPr>
            <w:tcW w:w="678" w:type="pct"/>
          </w:tcPr>
          <w:p w:rsidR="0080005D" w:rsidRPr="00501486" w:rsidRDefault="0080005D" w:rsidP="00FA4B50">
            <w:pPr>
              <w:rPr>
                <w:lang w:val="mk-MK"/>
              </w:rPr>
            </w:pPr>
          </w:p>
        </w:tc>
      </w:tr>
      <w:tr w:rsidR="0080005D" w:rsidRPr="00501486" w:rsidTr="00FA4B50">
        <w:trPr>
          <w:trHeight w:val="494"/>
          <w:jc w:val="center"/>
        </w:trPr>
        <w:tc>
          <w:tcPr>
            <w:tcW w:w="627"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lastRenderedPageBreak/>
              <w:t>Собирање и транспорт на опасен отпад (ако се појави)</w:t>
            </w:r>
          </w:p>
        </w:tc>
        <w:tc>
          <w:tcPr>
            <w:tcW w:w="524"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 xml:space="preserve">Во безбедно привремено складиште </w:t>
            </w:r>
          </w:p>
        </w:tc>
        <w:tc>
          <w:tcPr>
            <w:tcW w:w="446" w:type="pct"/>
            <w:vAlign w:val="center"/>
          </w:tcPr>
          <w:p w:rsidR="0080005D" w:rsidRPr="00501486" w:rsidRDefault="0080005D" w:rsidP="001D7926">
            <w:pPr>
              <w:spacing w:before="0" w:after="0" w:line="240" w:lineRule="auto"/>
              <w:rPr>
                <w:rFonts w:cs="Arial"/>
                <w:sz w:val="20"/>
                <w:szCs w:val="20"/>
                <w:lang w:val="mk-MK"/>
              </w:rPr>
            </w:pPr>
            <w:r w:rsidRPr="00501486">
              <w:rPr>
                <w:rFonts w:cs="Arial"/>
                <w:sz w:val="20"/>
                <w:szCs w:val="20"/>
                <w:lang w:val="mk-MK"/>
              </w:rPr>
              <w:t xml:space="preserve">Увид во </w:t>
            </w:r>
            <w:r w:rsidR="001D7926" w:rsidRPr="00501486">
              <w:rPr>
                <w:rFonts w:cs="Arial"/>
                <w:sz w:val="20"/>
                <w:szCs w:val="20"/>
                <w:lang w:val="mk-MK"/>
              </w:rPr>
              <w:t>Транспортн</w:t>
            </w:r>
            <w:r w:rsidRPr="00501486">
              <w:rPr>
                <w:rFonts w:cs="Arial"/>
                <w:sz w:val="20"/>
                <w:szCs w:val="20"/>
                <w:lang w:val="mk-MK"/>
              </w:rPr>
              <w:t>иот лист и во состојбата на складиштето</w:t>
            </w:r>
          </w:p>
        </w:tc>
        <w:tc>
          <w:tcPr>
            <w:tcW w:w="644"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Пред транспортот на опасен отпад (ако постои)</w:t>
            </w:r>
          </w:p>
        </w:tc>
        <w:tc>
          <w:tcPr>
            <w:tcW w:w="722"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За да се подобри практиката на управување со отпад на општинско и национално ниво / За да не се одлага опасен отпад на местата за одлагање комунален отпад</w:t>
            </w:r>
          </w:p>
        </w:tc>
        <w:tc>
          <w:tcPr>
            <w:tcW w:w="368"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Вклучено во буџетот на проектот</w:t>
            </w:r>
          </w:p>
        </w:tc>
        <w:tc>
          <w:tcPr>
            <w:tcW w:w="222" w:type="pct"/>
          </w:tcPr>
          <w:p w:rsidR="0080005D" w:rsidRPr="00501486" w:rsidRDefault="0080005D" w:rsidP="00FA4B50">
            <w:pPr>
              <w:spacing w:before="0" w:after="0" w:line="240" w:lineRule="auto"/>
              <w:rPr>
                <w:rFonts w:cs="Arial"/>
                <w:sz w:val="20"/>
                <w:szCs w:val="20"/>
                <w:lang w:val="mk-MK"/>
              </w:rPr>
            </w:pPr>
          </w:p>
        </w:tc>
        <w:tc>
          <w:tcPr>
            <w:tcW w:w="769"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Овластен изведувач за собирање и транспортирање на опасен отпад (ако се појави)</w:t>
            </w:r>
          </w:p>
        </w:tc>
        <w:tc>
          <w:tcPr>
            <w:tcW w:w="678" w:type="pct"/>
          </w:tcPr>
          <w:p w:rsidR="0080005D" w:rsidRPr="00501486" w:rsidRDefault="0080005D" w:rsidP="00FA4B50">
            <w:pPr>
              <w:rPr>
                <w:lang w:val="mk-MK"/>
              </w:rPr>
            </w:pPr>
          </w:p>
        </w:tc>
      </w:tr>
      <w:tr w:rsidR="0080005D" w:rsidRPr="00501486" w:rsidTr="00FA4B50">
        <w:trPr>
          <w:trHeight w:val="3268"/>
          <w:jc w:val="center"/>
        </w:trPr>
        <w:tc>
          <w:tcPr>
            <w:tcW w:w="627" w:type="pct"/>
            <w:vAlign w:val="center"/>
          </w:tcPr>
          <w:p w:rsidR="0080005D" w:rsidRPr="00501486" w:rsidRDefault="0080005D" w:rsidP="001D7926">
            <w:pPr>
              <w:spacing w:before="0" w:after="0" w:line="240" w:lineRule="auto"/>
              <w:rPr>
                <w:rFonts w:cs="Arial"/>
                <w:sz w:val="20"/>
                <w:szCs w:val="20"/>
                <w:lang w:val="mk-MK"/>
              </w:rPr>
            </w:pPr>
            <w:r w:rsidRPr="00501486">
              <w:rPr>
                <w:rFonts w:cs="Arial"/>
                <w:sz w:val="20"/>
                <w:szCs w:val="20"/>
                <w:lang w:val="mk-MK"/>
              </w:rPr>
              <w:t xml:space="preserve">Собирање, транспорт и </w:t>
            </w:r>
            <w:r w:rsidR="001D7926" w:rsidRPr="00501486">
              <w:rPr>
                <w:rFonts w:cs="Arial"/>
                <w:sz w:val="20"/>
                <w:szCs w:val="20"/>
                <w:lang w:val="mk-MK"/>
              </w:rPr>
              <w:t>финалн</w:t>
            </w:r>
            <w:r w:rsidRPr="00501486">
              <w:rPr>
                <w:rFonts w:cs="Arial"/>
                <w:sz w:val="20"/>
                <w:szCs w:val="20"/>
                <w:lang w:val="mk-MK"/>
              </w:rPr>
              <w:t>о одлагање на цврст отпад</w:t>
            </w:r>
          </w:p>
        </w:tc>
        <w:tc>
          <w:tcPr>
            <w:tcW w:w="524"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 xml:space="preserve">На градилиштето во </w:t>
            </w:r>
            <w:r w:rsidR="001D7926" w:rsidRPr="00501486">
              <w:rPr>
                <w:rFonts w:cs="Arial"/>
                <w:sz w:val="20"/>
                <w:szCs w:val="20"/>
                <w:lang w:val="mk-MK"/>
              </w:rPr>
              <w:t xml:space="preserve">негова </w:t>
            </w:r>
            <w:r w:rsidRPr="00501486">
              <w:rPr>
                <w:rFonts w:cs="Arial"/>
                <w:sz w:val="20"/>
                <w:szCs w:val="20"/>
                <w:lang w:val="mk-MK"/>
              </w:rPr>
              <w:t>близината и</w:t>
            </w:r>
            <w:r w:rsidR="001D7926" w:rsidRPr="00501486">
              <w:rPr>
                <w:rFonts w:cs="Arial"/>
                <w:sz w:val="20"/>
                <w:szCs w:val="20"/>
                <w:lang w:val="mk-MK"/>
              </w:rPr>
              <w:t>ли</w:t>
            </w:r>
            <w:r w:rsidRPr="00501486">
              <w:rPr>
                <w:rFonts w:cs="Arial"/>
                <w:sz w:val="20"/>
                <w:szCs w:val="20"/>
                <w:lang w:val="mk-MK"/>
              </w:rPr>
              <w:t xml:space="preserve"> во близина на реката  Зубовска                                                   </w:t>
            </w:r>
          </w:p>
        </w:tc>
        <w:tc>
          <w:tcPr>
            <w:tcW w:w="446" w:type="pct"/>
          </w:tcPr>
          <w:p w:rsidR="0080005D" w:rsidRPr="00501486" w:rsidRDefault="0080005D" w:rsidP="001D7926">
            <w:pPr>
              <w:spacing w:before="0" w:after="0" w:line="240" w:lineRule="auto"/>
              <w:rPr>
                <w:rFonts w:cs="Arial"/>
                <w:sz w:val="20"/>
                <w:szCs w:val="20"/>
                <w:lang w:val="mk-MK"/>
              </w:rPr>
            </w:pPr>
            <w:r w:rsidRPr="00501486">
              <w:rPr>
                <w:rFonts w:cs="Arial"/>
                <w:sz w:val="20"/>
                <w:szCs w:val="20"/>
                <w:lang w:val="mk-MK"/>
              </w:rPr>
              <w:t>Визуелно следење</w:t>
            </w:r>
            <w:r w:rsidR="001D7926" w:rsidRPr="00501486">
              <w:rPr>
                <w:rFonts w:cs="Arial"/>
                <w:sz w:val="20"/>
                <w:szCs w:val="20"/>
                <w:lang w:val="mk-MK"/>
              </w:rPr>
              <w:t xml:space="preserve"> и увид во Транспортниот лист и Л</w:t>
            </w:r>
            <w:r w:rsidRPr="00501486">
              <w:rPr>
                <w:rFonts w:cs="Arial"/>
                <w:sz w:val="20"/>
                <w:szCs w:val="20"/>
                <w:lang w:val="mk-MK"/>
              </w:rPr>
              <w:t>истот за одлагање на подизведувачот</w:t>
            </w:r>
          </w:p>
        </w:tc>
        <w:tc>
          <w:tcPr>
            <w:tcW w:w="644"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По секојдневно собирање и транспорт на отпадот на редовна основа</w:t>
            </w:r>
          </w:p>
        </w:tc>
        <w:tc>
          <w:tcPr>
            <w:tcW w:w="722"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За да не се остава и да не се одлага отпад на локациите, со цел да се избегне влијание врз животната средина и врз здравјето на локалното население;</w:t>
            </w:r>
          </w:p>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За да има реални податоци за создадените текови на отпад и за да се подобри управувањето со отпадот</w:t>
            </w:r>
          </w:p>
        </w:tc>
        <w:tc>
          <w:tcPr>
            <w:tcW w:w="368"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Вклучено во буџетот на проектот</w:t>
            </w:r>
          </w:p>
        </w:tc>
        <w:tc>
          <w:tcPr>
            <w:tcW w:w="222" w:type="pct"/>
            <w:vAlign w:val="center"/>
          </w:tcPr>
          <w:p w:rsidR="0080005D" w:rsidRPr="00501486" w:rsidRDefault="0080005D" w:rsidP="00FA4B50">
            <w:pPr>
              <w:spacing w:before="0" w:after="0" w:line="240" w:lineRule="auto"/>
              <w:rPr>
                <w:rFonts w:cs="Arial"/>
                <w:sz w:val="20"/>
                <w:szCs w:val="20"/>
                <w:lang w:val="mk-MK"/>
              </w:rPr>
            </w:pPr>
          </w:p>
        </w:tc>
        <w:tc>
          <w:tcPr>
            <w:tcW w:w="769" w:type="pct"/>
            <w:vAlign w:val="center"/>
          </w:tcPr>
          <w:p w:rsidR="001D7926" w:rsidRPr="00501486" w:rsidRDefault="0080005D" w:rsidP="001D7926">
            <w:pPr>
              <w:pStyle w:val="ListParagraph"/>
              <w:numPr>
                <w:ilvl w:val="0"/>
                <w:numId w:val="38"/>
              </w:numPr>
              <w:ind w:left="239" w:hanging="283"/>
              <w:rPr>
                <w:rFonts w:ascii="Arial Narrow" w:hAnsi="Arial Narrow" w:cs="Arial"/>
                <w:sz w:val="20"/>
                <w:szCs w:val="20"/>
                <w:lang w:val="mk-MK"/>
              </w:rPr>
            </w:pPr>
            <w:r w:rsidRPr="00501486">
              <w:rPr>
                <w:rFonts w:ascii="Arial Narrow" w:hAnsi="Arial Narrow" w:cs="Arial"/>
                <w:sz w:val="20"/>
                <w:szCs w:val="20"/>
                <w:lang w:val="mk-MK"/>
              </w:rPr>
              <w:t>Изведувач-</w:t>
            </w:r>
          </w:p>
          <w:p w:rsidR="0080005D" w:rsidRPr="00501486" w:rsidRDefault="0080005D" w:rsidP="001D7926">
            <w:pPr>
              <w:pStyle w:val="ListParagraph"/>
              <w:numPr>
                <w:ilvl w:val="0"/>
                <w:numId w:val="38"/>
              </w:numPr>
              <w:ind w:left="239" w:hanging="283"/>
              <w:rPr>
                <w:rFonts w:ascii="Arial Narrow" w:hAnsi="Arial Narrow" w:cs="Arial"/>
                <w:sz w:val="20"/>
                <w:szCs w:val="20"/>
                <w:lang w:val="mk-MK"/>
              </w:rPr>
            </w:pPr>
            <w:r w:rsidRPr="00501486">
              <w:rPr>
                <w:rFonts w:ascii="Arial Narrow" w:hAnsi="Arial Narrow" w:cs="Arial"/>
                <w:sz w:val="20"/>
                <w:szCs w:val="20"/>
                <w:lang w:val="mk-MK"/>
              </w:rPr>
              <w:t>Понудувач</w:t>
            </w:r>
          </w:p>
          <w:p w:rsidR="0080005D" w:rsidRPr="00501486" w:rsidRDefault="0080005D" w:rsidP="001D7926">
            <w:pPr>
              <w:pStyle w:val="ListParagraph"/>
              <w:numPr>
                <w:ilvl w:val="0"/>
                <w:numId w:val="38"/>
              </w:numPr>
              <w:ind w:left="239" w:hanging="283"/>
              <w:rPr>
                <w:rFonts w:ascii="Arial Narrow" w:hAnsi="Arial Narrow" w:cs="Arial"/>
                <w:sz w:val="20"/>
                <w:szCs w:val="20"/>
                <w:lang w:val="mk-MK"/>
              </w:rPr>
            </w:pPr>
            <w:r w:rsidRPr="00501486">
              <w:rPr>
                <w:rFonts w:ascii="Arial Narrow" w:hAnsi="Arial Narrow" w:cs="Arial"/>
                <w:sz w:val="20"/>
                <w:szCs w:val="20"/>
                <w:lang w:val="mk-MK"/>
              </w:rPr>
              <w:t>Надзори приватна компанија од општина Врапчиште</w:t>
            </w:r>
          </w:p>
        </w:tc>
        <w:tc>
          <w:tcPr>
            <w:tcW w:w="678" w:type="pct"/>
          </w:tcPr>
          <w:p w:rsidR="0080005D" w:rsidRPr="00501486" w:rsidRDefault="0080005D" w:rsidP="00FA4B50">
            <w:pPr>
              <w:rPr>
                <w:lang w:val="mk-MK"/>
              </w:rPr>
            </w:pPr>
          </w:p>
        </w:tc>
      </w:tr>
      <w:tr w:rsidR="0080005D" w:rsidRPr="00501486" w:rsidTr="00FA4B50">
        <w:trPr>
          <w:trHeight w:val="52"/>
          <w:jc w:val="center"/>
        </w:trPr>
        <w:tc>
          <w:tcPr>
            <w:tcW w:w="627"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Исполнет Годишен извештај за собирање, транспорт и одлагање на отпадот</w:t>
            </w:r>
          </w:p>
        </w:tc>
        <w:tc>
          <w:tcPr>
            <w:tcW w:w="524"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Кај администрацијата на локалната самоуправа</w:t>
            </w:r>
          </w:p>
        </w:tc>
        <w:tc>
          <w:tcPr>
            <w:tcW w:w="446"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Увид во документација-та - посочување на Лист за отпад</w:t>
            </w:r>
          </w:p>
        </w:tc>
        <w:tc>
          <w:tcPr>
            <w:tcW w:w="644"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 xml:space="preserve">По извршување на задачата за собирање, транспорт, привремено отстранување и </w:t>
            </w:r>
            <w:r w:rsidRPr="00501486">
              <w:rPr>
                <w:rFonts w:cs="Arial"/>
                <w:sz w:val="20"/>
                <w:szCs w:val="20"/>
                <w:lang w:val="mk-MK"/>
              </w:rPr>
              <w:lastRenderedPageBreak/>
              <w:t>депонирање на отпадот</w:t>
            </w:r>
          </w:p>
        </w:tc>
        <w:tc>
          <w:tcPr>
            <w:tcW w:w="722"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lastRenderedPageBreak/>
              <w:t>За да се подобри управувањето со отпад на локално и национално ниво;</w:t>
            </w:r>
          </w:p>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 xml:space="preserve">За да се испочитуваат националните законски </w:t>
            </w:r>
            <w:r w:rsidRPr="00501486">
              <w:rPr>
                <w:rFonts w:cs="Arial"/>
                <w:sz w:val="20"/>
                <w:szCs w:val="20"/>
                <w:lang w:val="mk-MK"/>
              </w:rPr>
              <w:lastRenderedPageBreak/>
              <w:t>барања</w:t>
            </w:r>
          </w:p>
        </w:tc>
        <w:tc>
          <w:tcPr>
            <w:tcW w:w="368" w:type="pct"/>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lastRenderedPageBreak/>
              <w:t>Вклучено во буџетот на проектот</w:t>
            </w:r>
          </w:p>
        </w:tc>
        <w:tc>
          <w:tcPr>
            <w:tcW w:w="222" w:type="pct"/>
            <w:vAlign w:val="center"/>
          </w:tcPr>
          <w:p w:rsidR="0080005D" w:rsidRPr="00501486" w:rsidRDefault="0080005D" w:rsidP="00FA4B50">
            <w:pPr>
              <w:spacing w:before="0" w:after="0" w:line="240" w:lineRule="auto"/>
              <w:rPr>
                <w:rFonts w:cs="Arial"/>
                <w:sz w:val="20"/>
                <w:szCs w:val="20"/>
                <w:lang w:val="mk-MK"/>
              </w:rPr>
            </w:pPr>
          </w:p>
        </w:tc>
        <w:tc>
          <w:tcPr>
            <w:tcW w:w="769" w:type="pct"/>
            <w:vAlign w:val="center"/>
          </w:tcPr>
          <w:p w:rsidR="001D7926" w:rsidRPr="00501486" w:rsidRDefault="0080005D" w:rsidP="001D7926">
            <w:pPr>
              <w:pStyle w:val="ListParagraph"/>
              <w:numPr>
                <w:ilvl w:val="0"/>
                <w:numId w:val="37"/>
              </w:numPr>
              <w:ind w:left="97" w:hanging="141"/>
              <w:rPr>
                <w:rFonts w:ascii="Arial Narrow" w:hAnsi="Arial Narrow" w:cs="Arial"/>
                <w:sz w:val="20"/>
                <w:szCs w:val="20"/>
                <w:lang w:val="mk-MK"/>
              </w:rPr>
            </w:pPr>
            <w:r w:rsidRPr="00501486">
              <w:rPr>
                <w:rFonts w:ascii="Arial Narrow" w:hAnsi="Arial Narrow" w:cs="Arial"/>
                <w:sz w:val="20"/>
                <w:szCs w:val="20"/>
                <w:lang w:val="mk-MK"/>
              </w:rPr>
              <w:t>Градоначалник на Општина Вевчани</w:t>
            </w:r>
            <w:r w:rsidR="001D7926" w:rsidRPr="00501486">
              <w:rPr>
                <w:rFonts w:ascii="Arial Narrow" w:hAnsi="Arial Narrow" w:cs="Arial"/>
                <w:sz w:val="20"/>
                <w:szCs w:val="20"/>
                <w:lang w:val="mk-MK"/>
              </w:rPr>
              <w:t xml:space="preserve"> </w:t>
            </w:r>
          </w:p>
          <w:p w:rsidR="0080005D" w:rsidRPr="00501486" w:rsidRDefault="0080005D" w:rsidP="001D7926">
            <w:pPr>
              <w:pStyle w:val="ListParagraph"/>
              <w:numPr>
                <w:ilvl w:val="0"/>
                <w:numId w:val="37"/>
              </w:numPr>
              <w:ind w:left="97" w:hanging="141"/>
              <w:rPr>
                <w:rFonts w:ascii="Arial Narrow" w:hAnsi="Arial Narrow" w:cs="Arial"/>
                <w:sz w:val="20"/>
                <w:szCs w:val="20"/>
                <w:lang w:val="mk-MK"/>
              </w:rPr>
            </w:pPr>
            <w:r w:rsidRPr="00501486">
              <w:rPr>
                <w:rFonts w:ascii="Arial Narrow" w:hAnsi="Arial Narrow" w:cs="Arial"/>
                <w:sz w:val="20"/>
                <w:szCs w:val="20"/>
                <w:lang w:val="mk-MK"/>
              </w:rPr>
              <w:t xml:space="preserve">Министерство за животна средина и просторно планирање  </w:t>
            </w:r>
          </w:p>
        </w:tc>
        <w:tc>
          <w:tcPr>
            <w:tcW w:w="678" w:type="pct"/>
          </w:tcPr>
          <w:p w:rsidR="0080005D" w:rsidRPr="00501486" w:rsidRDefault="0080005D" w:rsidP="00FA4B50">
            <w:pPr>
              <w:rPr>
                <w:lang w:val="mk-MK"/>
              </w:rPr>
            </w:pPr>
          </w:p>
        </w:tc>
      </w:tr>
      <w:tr w:rsidR="0080005D" w:rsidRPr="00501486" w:rsidTr="00FA4B50">
        <w:trPr>
          <w:trHeight w:val="1850"/>
          <w:jc w:val="center"/>
        </w:trPr>
        <w:tc>
          <w:tcPr>
            <w:tcW w:w="627" w:type="pct"/>
            <w:vAlign w:val="center"/>
          </w:tcPr>
          <w:p w:rsidR="0080005D" w:rsidRPr="00501486" w:rsidRDefault="001D7926" w:rsidP="00FA4B50">
            <w:pPr>
              <w:spacing w:before="0" w:after="0" w:line="240" w:lineRule="auto"/>
              <w:rPr>
                <w:rFonts w:cs="Arial"/>
                <w:sz w:val="20"/>
                <w:szCs w:val="20"/>
                <w:lang w:val="mk-MK"/>
              </w:rPr>
            </w:pPr>
            <w:r w:rsidRPr="00501486">
              <w:rPr>
                <w:rFonts w:cs="Arial"/>
                <w:sz w:val="20"/>
                <w:szCs w:val="20"/>
                <w:lang w:val="mk-MK"/>
              </w:rPr>
              <w:lastRenderedPageBreak/>
              <w:t>М</w:t>
            </w:r>
            <w:r w:rsidR="0080005D" w:rsidRPr="00501486">
              <w:rPr>
                <w:rFonts w:cs="Arial"/>
                <w:sz w:val="20"/>
                <w:szCs w:val="20"/>
                <w:lang w:val="mk-MK"/>
              </w:rPr>
              <w:t>ониторинг на бучавата и дополнително по јавни приговори (доколку се случи)</w:t>
            </w:r>
          </w:p>
        </w:tc>
        <w:tc>
          <w:tcPr>
            <w:tcW w:w="524"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Долж улицата во близина на населените места Горни и Долни Липовик</w:t>
            </w:r>
          </w:p>
        </w:tc>
        <w:tc>
          <w:tcPr>
            <w:tcW w:w="446"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Со калибрирана опрема за мерење на бучава</w:t>
            </w:r>
          </w:p>
        </w:tc>
        <w:tc>
          <w:tcPr>
            <w:tcW w:w="644"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Пред започнување на градежните активности и за времетраење на градежната фаза</w:t>
            </w:r>
          </w:p>
        </w:tc>
        <w:tc>
          <w:tcPr>
            <w:tcW w:w="722"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За да се обезбеди ниво на бучава во рамките на ограничувањата според регулативата;</w:t>
            </w:r>
          </w:p>
          <w:p w:rsidR="0080005D" w:rsidRPr="00501486" w:rsidRDefault="0080005D" w:rsidP="00FA4B50">
            <w:pPr>
              <w:spacing w:before="0" w:after="0" w:line="240" w:lineRule="auto"/>
              <w:rPr>
                <w:rFonts w:cs="Arial"/>
                <w:sz w:val="20"/>
                <w:szCs w:val="20"/>
                <w:lang w:val="mk-MK"/>
              </w:rPr>
            </w:pPr>
          </w:p>
        </w:tc>
        <w:tc>
          <w:tcPr>
            <w:tcW w:w="368" w:type="pct"/>
            <w:vAlign w:val="center"/>
          </w:tcPr>
          <w:p w:rsidR="0080005D" w:rsidRPr="00501486" w:rsidRDefault="0080005D" w:rsidP="00FA4B50">
            <w:pPr>
              <w:spacing w:before="0" w:after="0" w:line="240" w:lineRule="auto"/>
              <w:rPr>
                <w:rFonts w:cs="Arial"/>
                <w:sz w:val="20"/>
                <w:szCs w:val="20"/>
                <w:lang w:val="mk-MK"/>
              </w:rPr>
            </w:pPr>
            <w:r w:rsidRPr="00501486">
              <w:rPr>
                <w:rFonts w:cs="Arial"/>
                <w:sz w:val="20"/>
                <w:szCs w:val="20"/>
                <w:lang w:val="mk-MK"/>
              </w:rPr>
              <w:t>Дел од редовните трошоци на Изведувачот</w:t>
            </w:r>
          </w:p>
        </w:tc>
        <w:tc>
          <w:tcPr>
            <w:tcW w:w="222" w:type="pct"/>
            <w:vAlign w:val="center"/>
          </w:tcPr>
          <w:p w:rsidR="0080005D" w:rsidRPr="00501486" w:rsidRDefault="0080005D" w:rsidP="00FA4B50">
            <w:pPr>
              <w:spacing w:before="0" w:after="0" w:line="240" w:lineRule="auto"/>
              <w:rPr>
                <w:rFonts w:cs="Arial"/>
                <w:sz w:val="20"/>
                <w:szCs w:val="20"/>
                <w:lang w:val="mk-MK"/>
              </w:rPr>
            </w:pPr>
          </w:p>
        </w:tc>
        <w:tc>
          <w:tcPr>
            <w:tcW w:w="769" w:type="pct"/>
            <w:vAlign w:val="center"/>
          </w:tcPr>
          <w:p w:rsidR="0080005D" w:rsidRPr="00501486" w:rsidRDefault="0080005D" w:rsidP="001D7926">
            <w:pPr>
              <w:pStyle w:val="ListParagraph"/>
              <w:numPr>
                <w:ilvl w:val="0"/>
                <w:numId w:val="36"/>
              </w:numPr>
              <w:ind w:left="239" w:hanging="239"/>
              <w:rPr>
                <w:rFonts w:ascii="Arial Narrow" w:hAnsi="Arial Narrow" w:cs="Arial"/>
                <w:sz w:val="20"/>
                <w:szCs w:val="20"/>
                <w:lang w:val="mk-MK"/>
              </w:rPr>
            </w:pPr>
            <w:r w:rsidRPr="00501486">
              <w:rPr>
                <w:rFonts w:ascii="Arial Narrow" w:hAnsi="Arial Narrow" w:cs="Arial"/>
                <w:sz w:val="20"/>
                <w:szCs w:val="20"/>
                <w:lang w:val="mk-MK"/>
              </w:rPr>
              <w:t>Изведувач;</w:t>
            </w:r>
          </w:p>
          <w:p w:rsidR="0080005D" w:rsidRPr="00501486" w:rsidRDefault="0080005D" w:rsidP="001D7926">
            <w:pPr>
              <w:pStyle w:val="ListParagraph"/>
              <w:numPr>
                <w:ilvl w:val="0"/>
                <w:numId w:val="36"/>
              </w:numPr>
              <w:ind w:left="239" w:hanging="239"/>
              <w:rPr>
                <w:rFonts w:ascii="Arial Narrow" w:hAnsi="Arial Narrow" w:cs="Arial"/>
                <w:sz w:val="20"/>
                <w:szCs w:val="20"/>
                <w:lang w:val="mk-MK"/>
              </w:rPr>
            </w:pPr>
            <w:r w:rsidRPr="00501486">
              <w:rPr>
                <w:rFonts w:ascii="Arial Narrow" w:hAnsi="Arial Narrow" w:cs="Arial"/>
                <w:sz w:val="20"/>
                <w:szCs w:val="20"/>
                <w:lang w:val="mk-MK"/>
              </w:rPr>
              <w:t>Акредитирана компанија</w:t>
            </w:r>
          </w:p>
          <w:p w:rsidR="0080005D" w:rsidRPr="00501486" w:rsidRDefault="0080005D" w:rsidP="001D7926">
            <w:pPr>
              <w:pStyle w:val="ListParagraph"/>
              <w:numPr>
                <w:ilvl w:val="0"/>
                <w:numId w:val="36"/>
              </w:numPr>
              <w:ind w:left="239" w:hanging="239"/>
              <w:rPr>
                <w:rFonts w:ascii="Arial Narrow" w:hAnsi="Arial Narrow" w:cs="Arial"/>
                <w:sz w:val="20"/>
                <w:szCs w:val="20"/>
                <w:lang w:val="mk-MK"/>
              </w:rPr>
            </w:pPr>
            <w:r w:rsidRPr="00501486">
              <w:rPr>
                <w:rFonts w:ascii="Arial Narrow" w:hAnsi="Arial Narrow" w:cs="Arial"/>
                <w:sz w:val="20"/>
                <w:szCs w:val="20"/>
                <w:lang w:val="mk-MK"/>
              </w:rPr>
              <w:t>за мерење на</w:t>
            </w:r>
          </w:p>
          <w:p w:rsidR="0080005D" w:rsidRPr="00501486" w:rsidRDefault="0080005D" w:rsidP="001D7926">
            <w:pPr>
              <w:pStyle w:val="ListParagraph"/>
              <w:numPr>
                <w:ilvl w:val="0"/>
                <w:numId w:val="36"/>
              </w:numPr>
              <w:ind w:left="239" w:hanging="239"/>
              <w:rPr>
                <w:rFonts w:ascii="Arial Narrow" w:hAnsi="Arial Narrow" w:cs="Arial"/>
                <w:sz w:val="20"/>
                <w:szCs w:val="20"/>
                <w:lang w:val="mk-MK"/>
              </w:rPr>
            </w:pPr>
            <w:r w:rsidRPr="00501486">
              <w:rPr>
                <w:rFonts w:ascii="Arial Narrow" w:hAnsi="Arial Narrow" w:cs="Arial"/>
                <w:sz w:val="20"/>
                <w:szCs w:val="20"/>
                <w:lang w:val="mk-MK"/>
              </w:rPr>
              <w:t>ниво на бучава ангажирана од страна на Изведувачот;</w:t>
            </w:r>
          </w:p>
          <w:p w:rsidR="0080005D" w:rsidRPr="00501486" w:rsidRDefault="0080005D" w:rsidP="001D7926">
            <w:pPr>
              <w:pStyle w:val="ListParagraph"/>
              <w:numPr>
                <w:ilvl w:val="0"/>
                <w:numId w:val="36"/>
              </w:numPr>
              <w:ind w:left="239" w:hanging="239"/>
              <w:rPr>
                <w:rFonts w:ascii="Arial Narrow" w:hAnsi="Arial Narrow" w:cs="Arial"/>
                <w:sz w:val="20"/>
                <w:szCs w:val="20"/>
                <w:lang w:val="mk-MK"/>
              </w:rPr>
            </w:pPr>
            <w:r w:rsidRPr="00501486">
              <w:rPr>
                <w:rFonts w:ascii="Arial Narrow" w:hAnsi="Arial Narrow" w:cs="Arial"/>
                <w:sz w:val="20"/>
                <w:szCs w:val="20"/>
                <w:lang w:val="mk-MK"/>
              </w:rPr>
              <w:t>Овластен инспектор за животна средина, градежен инспектор</w:t>
            </w:r>
          </w:p>
        </w:tc>
        <w:tc>
          <w:tcPr>
            <w:tcW w:w="678" w:type="pct"/>
          </w:tcPr>
          <w:p w:rsidR="0080005D" w:rsidRPr="00501486" w:rsidRDefault="0080005D" w:rsidP="00FA4B50">
            <w:pPr>
              <w:rPr>
                <w:lang w:val="mk-MK"/>
              </w:rPr>
            </w:pPr>
          </w:p>
        </w:tc>
      </w:tr>
      <w:tr w:rsidR="0080005D" w:rsidRPr="00501486" w:rsidTr="00FA4B50">
        <w:trPr>
          <w:trHeight w:val="362"/>
          <w:jc w:val="center"/>
        </w:trPr>
        <w:tc>
          <w:tcPr>
            <w:tcW w:w="5000" w:type="pct"/>
            <w:gridSpan w:val="9"/>
            <w:shd w:val="clear" w:color="auto" w:fill="DBDBDB" w:themeFill="accent3" w:themeFillTint="66"/>
            <w:vAlign w:val="center"/>
          </w:tcPr>
          <w:p w:rsidR="0080005D" w:rsidRPr="00501486" w:rsidRDefault="0080005D" w:rsidP="00FA4B50">
            <w:pPr>
              <w:rPr>
                <w:rFonts w:cs="Arial"/>
                <w:b/>
                <w:sz w:val="20"/>
                <w:szCs w:val="20"/>
                <w:lang w:val="mk-MK"/>
              </w:rPr>
            </w:pPr>
            <w:r w:rsidRPr="00501486">
              <w:rPr>
                <w:rFonts w:cs="Arial"/>
                <w:b/>
                <w:sz w:val="20"/>
                <w:szCs w:val="20"/>
                <w:lang w:val="mk-MK"/>
              </w:rPr>
              <w:t>Фаза на проектот: Опера</w:t>
            </w:r>
            <w:r w:rsidR="001D7926" w:rsidRPr="00501486">
              <w:rPr>
                <w:rFonts w:cs="Arial"/>
                <w:b/>
                <w:sz w:val="20"/>
                <w:szCs w:val="20"/>
                <w:lang w:val="mk-MK"/>
              </w:rPr>
              <w:t>т</w:t>
            </w:r>
            <w:r w:rsidRPr="00501486">
              <w:rPr>
                <w:rFonts w:cs="Arial"/>
                <w:b/>
                <w:sz w:val="20"/>
                <w:szCs w:val="20"/>
                <w:lang w:val="mk-MK"/>
              </w:rPr>
              <w:t xml:space="preserve">ивна фаза на улицата која ги поврзува с. Зубовце со автопатот </w:t>
            </w:r>
            <w:r w:rsidRPr="00501486">
              <w:rPr>
                <w:b/>
                <w:sz w:val="20"/>
                <w:szCs w:val="20"/>
                <w:lang w:val="mk-MK"/>
              </w:rPr>
              <w:t xml:space="preserve"> A2/E-65 делот Тетово-Гостивар во Општината Врапчиште</w:t>
            </w:r>
          </w:p>
        </w:tc>
      </w:tr>
      <w:tr w:rsidR="0080005D" w:rsidRPr="00501486" w:rsidTr="00FA4B50">
        <w:trPr>
          <w:trHeight w:val="1000"/>
          <w:jc w:val="center"/>
        </w:trPr>
        <w:tc>
          <w:tcPr>
            <w:tcW w:w="627" w:type="pct"/>
          </w:tcPr>
          <w:p w:rsidR="0080005D" w:rsidRPr="00501486" w:rsidRDefault="0080005D" w:rsidP="001D7926">
            <w:pPr>
              <w:pStyle w:val="ListParagraph"/>
              <w:numPr>
                <w:ilvl w:val="0"/>
                <w:numId w:val="35"/>
              </w:numPr>
              <w:ind w:left="306" w:hanging="284"/>
              <w:rPr>
                <w:rFonts w:ascii="Arial Narrow" w:hAnsi="Arial Narrow"/>
                <w:sz w:val="20"/>
                <w:szCs w:val="20"/>
                <w:lang w:val="mk-MK"/>
              </w:rPr>
            </w:pPr>
            <w:r w:rsidRPr="00501486">
              <w:rPr>
                <w:rFonts w:ascii="Arial Narrow" w:hAnsi="Arial Narrow"/>
                <w:sz w:val="20"/>
                <w:szCs w:val="20"/>
                <w:lang w:val="mk-MK"/>
              </w:rPr>
              <w:t xml:space="preserve">Имплементација на мерки за ублажување (на пр. Поставување на хоризонтална и вертикална сообраќајна сигнализација за ограничување на брзината на возилата, конвексни огледала со широк агол, </w:t>
            </w:r>
            <w:r w:rsidRPr="00501486">
              <w:rPr>
                <w:rFonts w:ascii="Arial Narrow" w:hAnsi="Arial Narrow"/>
                <w:sz w:val="20"/>
                <w:szCs w:val="20"/>
                <w:lang w:val="mk-MK"/>
              </w:rPr>
              <w:lastRenderedPageBreak/>
              <w:t>итн.)</w:t>
            </w:r>
          </w:p>
          <w:p w:rsidR="0080005D" w:rsidRPr="00501486" w:rsidRDefault="0080005D" w:rsidP="001D7926">
            <w:pPr>
              <w:pStyle w:val="ListParagraph"/>
              <w:numPr>
                <w:ilvl w:val="0"/>
                <w:numId w:val="35"/>
              </w:numPr>
              <w:ind w:left="306" w:hanging="284"/>
              <w:rPr>
                <w:rFonts w:ascii="Arial Narrow" w:hAnsi="Arial Narrow"/>
                <w:sz w:val="20"/>
                <w:szCs w:val="20"/>
                <w:lang w:val="mk-MK"/>
              </w:rPr>
            </w:pPr>
            <w:r w:rsidRPr="00501486">
              <w:rPr>
                <w:rFonts w:ascii="Arial Narrow" w:hAnsi="Arial Narrow"/>
                <w:sz w:val="20"/>
                <w:szCs w:val="20"/>
                <w:lang w:val="mk-MK"/>
              </w:rPr>
              <w:t>Ограничување на генерираната бучава како што дозволуваат условите на патот;</w:t>
            </w:r>
          </w:p>
        </w:tc>
        <w:tc>
          <w:tcPr>
            <w:tcW w:w="524" w:type="pct"/>
          </w:tcPr>
          <w:p w:rsidR="0080005D" w:rsidRPr="00501486" w:rsidRDefault="0080005D" w:rsidP="001D7926">
            <w:pPr>
              <w:rPr>
                <w:sz w:val="20"/>
                <w:szCs w:val="20"/>
                <w:lang w:val="mk-MK"/>
              </w:rPr>
            </w:pPr>
            <w:r w:rsidRPr="00501486">
              <w:rPr>
                <w:sz w:val="20"/>
                <w:szCs w:val="20"/>
                <w:lang w:val="mk-MK"/>
              </w:rPr>
              <w:lastRenderedPageBreak/>
              <w:t>По улиците особено во некои тесни делови (каде ширината е помала од 3,5</w:t>
            </w:r>
            <w:r w:rsidR="001D7926" w:rsidRPr="00501486">
              <w:rPr>
                <w:sz w:val="20"/>
                <w:szCs w:val="20"/>
                <w:lang w:val="mk-MK"/>
              </w:rPr>
              <w:t xml:space="preserve"> m</w:t>
            </w:r>
            <w:r w:rsidRPr="00501486">
              <w:rPr>
                <w:sz w:val="20"/>
                <w:szCs w:val="20"/>
                <w:lang w:val="mk-MK"/>
              </w:rPr>
              <w:t>)</w:t>
            </w:r>
          </w:p>
        </w:tc>
        <w:tc>
          <w:tcPr>
            <w:tcW w:w="446" w:type="pct"/>
          </w:tcPr>
          <w:p w:rsidR="0080005D" w:rsidRPr="00501486" w:rsidRDefault="0080005D" w:rsidP="00FA4B50">
            <w:pPr>
              <w:rPr>
                <w:sz w:val="20"/>
                <w:szCs w:val="20"/>
                <w:lang w:val="mk-MK"/>
              </w:rPr>
            </w:pPr>
            <w:r w:rsidRPr="00501486">
              <w:rPr>
                <w:sz w:val="20"/>
                <w:szCs w:val="20"/>
                <w:lang w:val="mk-MK"/>
              </w:rPr>
              <w:t>Намален број сообраќајни незгоди по локалните патишта</w:t>
            </w:r>
          </w:p>
        </w:tc>
        <w:tc>
          <w:tcPr>
            <w:tcW w:w="644" w:type="pct"/>
          </w:tcPr>
          <w:p w:rsidR="0080005D" w:rsidRPr="00501486" w:rsidRDefault="0080005D" w:rsidP="00FA4B50">
            <w:pPr>
              <w:rPr>
                <w:sz w:val="20"/>
                <w:szCs w:val="20"/>
                <w:lang w:val="mk-MK"/>
              </w:rPr>
            </w:pPr>
            <w:r w:rsidRPr="00501486">
              <w:rPr>
                <w:sz w:val="20"/>
                <w:szCs w:val="20"/>
                <w:lang w:val="mk-MK"/>
              </w:rPr>
              <w:t>Континуирано (параметарот треба да се следи во согласност со - Закон за безбедност во сообраќајот на патиштата (Службен весник на РМ, бр.54 / 07, 86/08, 98/08, 64/09, 161/09, 36/11, 51 / 11,114 / 12, 27/14 и 169/15).</w:t>
            </w:r>
          </w:p>
        </w:tc>
        <w:tc>
          <w:tcPr>
            <w:tcW w:w="722" w:type="pct"/>
          </w:tcPr>
          <w:p w:rsidR="0080005D" w:rsidRPr="00501486" w:rsidRDefault="0080005D" w:rsidP="00FA4B50">
            <w:pPr>
              <w:rPr>
                <w:sz w:val="20"/>
                <w:szCs w:val="20"/>
                <w:lang w:val="mk-MK"/>
              </w:rPr>
            </w:pPr>
            <w:r w:rsidRPr="00501486">
              <w:rPr>
                <w:sz w:val="20"/>
                <w:szCs w:val="20"/>
                <w:lang w:val="mk-MK"/>
              </w:rPr>
              <w:t>Да се постигне безбедност на локалното население и нивните приватни својства и да биде во согласност со националните регулативи за безбедност во сообраќајот</w:t>
            </w:r>
          </w:p>
        </w:tc>
        <w:tc>
          <w:tcPr>
            <w:tcW w:w="368" w:type="pct"/>
          </w:tcPr>
          <w:p w:rsidR="0080005D" w:rsidRPr="00501486" w:rsidRDefault="0080005D" w:rsidP="00FA4B50">
            <w:pPr>
              <w:rPr>
                <w:sz w:val="20"/>
                <w:szCs w:val="20"/>
                <w:lang w:val="mk-MK"/>
              </w:rPr>
            </w:pPr>
          </w:p>
        </w:tc>
        <w:tc>
          <w:tcPr>
            <w:tcW w:w="222" w:type="pct"/>
          </w:tcPr>
          <w:p w:rsidR="0080005D" w:rsidRPr="00501486" w:rsidRDefault="0080005D" w:rsidP="00FA4B50">
            <w:pPr>
              <w:rPr>
                <w:sz w:val="20"/>
                <w:szCs w:val="20"/>
                <w:lang w:val="mk-MK"/>
              </w:rPr>
            </w:pPr>
            <w:r w:rsidRPr="00501486">
              <w:rPr>
                <w:sz w:val="20"/>
                <w:szCs w:val="20"/>
                <w:lang w:val="mk-MK"/>
              </w:rPr>
              <w:t>Општински буџет</w:t>
            </w:r>
          </w:p>
        </w:tc>
        <w:tc>
          <w:tcPr>
            <w:tcW w:w="769" w:type="pct"/>
          </w:tcPr>
          <w:p w:rsidR="0080005D" w:rsidRPr="00501486" w:rsidRDefault="00567B9F" w:rsidP="00FA4B50">
            <w:pPr>
              <w:rPr>
                <w:sz w:val="20"/>
                <w:szCs w:val="20"/>
                <w:lang w:val="mk-MK"/>
              </w:rPr>
            </w:pPr>
            <w:r w:rsidRPr="00501486">
              <w:rPr>
                <w:sz w:val="20"/>
                <w:szCs w:val="20"/>
                <w:lang w:val="mk-MK"/>
              </w:rPr>
              <w:t>Министерство за внатрешни работи (подрачно одделение - СВР во Општина Вевчани)</w:t>
            </w:r>
          </w:p>
        </w:tc>
        <w:tc>
          <w:tcPr>
            <w:tcW w:w="678" w:type="pct"/>
          </w:tcPr>
          <w:p w:rsidR="0080005D" w:rsidRPr="00501486" w:rsidRDefault="0080005D" w:rsidP="001D7926">
            <w:pPr>
              <w:rPr>
                <w:sz w:val="20"/>
                <w:szCs w:val="20"/>
                <w:lang w:val="mk-MK"/>
              </w:rPr>
            </w:pPr>
          </w:p>
        </w:tc>
      </w:tr>
    </w:tbl>
    <w:p w:rsidR="0080005D" w:rsidRPr="00501486" w:rsidRDefault="0080005D" w:rsidP="0080005D">
      <w:pPr>
        <w:rPr>
          <w:lang w:val="mk-MK"/>
        </w:rPr>
      </w:pPr>
    </w:p>
    <w:p w:rsidR="0080005D" w:rsidRPr="00501486" w:rsidRDefault="0080005D" w:rsidP="0080005D">
      <w:pPr>
        <w:rPr>
          <w:lang w:val="mk-MK"/>
        </w:rPr>
      </w:pPr>
    </w:p>
    <w:p w:rsidR="0080005D" w:rsidRPr="00501486" w:rsidRDefault="0080005D" w:rsidP="0080005D">
      <w:pPr>
        <w:rPr>
          <w:lang w:val="mk-MK"/>
        </w:rPr>
        <w:sectPr w:rsidR="0080005D" w:rsidRPr="00501486" w:rsidSect="00FA4B50">
          <w:pgSz w:w="16838" w:h="11906" w:orient="landscape" w:code="9"/>
          <w:pgMar w:top="1440" w:right="1440" w:bottom="1135" w:left="1440" w:header="709" w:footer="709" w:gutter="0"/>
          <w:cols w:space="708"/>
          <w:docGrid w:linePitch="360"/>
        </w:sectPr>
      </w:pPr>
    </w:p>
    <w:p w:rsidR="0080005D" w:rsidRPr="00501486" w:rsidRDefault="0080005D" w:rsidP="0080005D">
      <w:pPr>
        <w:pStyle w:val="Heading1"/>
      </w:pPr>
      <w:bookmarkStart w:id="54" w:name="_Toc40020858"/>
      <w:r w:rsidRPr="00501486">
        <w:lastRenderedPageBreak/>
        <w:t>Прилог</w:t>
      </w:r>
      <w:bookmarkEnd w:id="54"/>
    </w:p>
    <w:p w:rsidR="0080005D" w:rsidRPr="00501486" w:rsidRDefault="0080005D" w:rsidP="0080005D">
      <w:pPr>
        <w:pStyle w:val="Caption"/>
        <w:jc w:val="both"/>
      </w:pPr>
      <w:bookmarkStart w:id="55" w:name="_Ref35816915"/>
      <w:bookmarkStart w:id="56" w:name="_Toc40020888"/>
      <w:r w:rsidRPr="00501486">
        <w:t xml:space="preserve">Прилог </w:t>
      </w:r>
      <w:r w:rsidR="00523AC3" w:rsidRPr="00501486">
        <w:fldChar w:fldCharType="begin"/>
      </w:r>
      <w:r w:rsidRPr="00501486">
        <w:instrText xml:space="preserve"> SEQ Прилог \* ARABIC </w:instrText>
      </w:r>
      <w:r w:rsidR="00523AC3" w:rsidRPr="00501486">
        <w:fldChar w:fldCharType="separate"/>
      </w:r>
      <w:r w:rsidR="00D959A1" w:rsidRPr="00501486">
        <w:rPr>
          <w:noProof/>
        </w:rPr>
        <w:t>1</w:t>
      </w:r>
      <w:r w:rsidR="00523AC3" w:rsidRPr="00501486">
        <w:rPr>
          <w:noProof/>
        </w:rPr>
        <w:fldChar w:fldCharType="end"/>
      </w:r>
      <w:bookmarkEnd w:id="55"/>
      <w:r w:rsidRPr="00501486">
        <w:t xml:space="preserve"> Карта на чувствителни области во поширокото опкружување на </w:t>
      </w:r>
      <w:r w:rsidR="00E374BA" w:rsidRPr="00501486">
        <w:t>проектната локација</w:t>
      </w:r>
      <w:r w:rsidRPr="00501486">
        <w:t xml:space="preserve"> во Општина Врапчиште</w:t>
      </w:r>
      <w:bookmarkEnd w:id="56"/>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46"/>
        <w:gridCol w:w="7012"/>
      </w:tblGrid>
      <w:tr w:rsidR="0080005D" w:rsidRPr="00501486" w:rsidTr="00FA4B50">
        <w:trPr>
          <w:jc w:val="center"/>
        </w:trPr>
        <w:tc>
          <w:tcPr>
            <w:tcW w:w="6946" w:type="dxa"/>
          </w:tcPr>
          <w:p w:rsidR="0080005D" w:rsidRPr="00501486" w:rsidRDefault="00523AC3" w:rsidP="00FA4B50">
            <w:pPr>
              <w:spacing w:before="0" w:after="0"/>
              <w:rPr>
                <w:rFonts w:eastAsiaTheme="majorEastAsia"/>
                <w:lang w:val="mk-MK"/>
              </w:rPr>
            </w:pPr>
            <w:r w:rsidRPr="00523AC3">
              <w:rPr>
                <w:noProof/>
                <w:lang w:val="mk-MK" w:eastAsia="mk-MK"/>
              </w:rPr>
              <w:pict>
                <v:shape id="Text Box 42" o:spid="_x0000_s1038" type="#_x0000_t202" style="position:absolute;left:0;text-align:left;margin-left:131.6pt;margin-top:38pt;width:70.4pt;height:24.7pt;z-index:251689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H8KUQIAAMwEAAAOAAAAZHJzL2Uyb0RvYy54bWysVNtuGjEQfa/Uf7D83iy3JICyRJSIqlKU&#10;REqiPBuvF1byelzbsEu/vsdeIJf2KSoPZm6e8Zw5s1fXba3ZTjlfkcl5/6zHmTKSisqsc/78tPw2&#10;5swHYQqhyaic75Xn17OvX64aO1UD2pAulGNIYvy0sTnfhGCnWeblRtXCn5FVBs6SXC0CVLfOCica&#10;ZK91Nuj1LrKGXGEdSeU9rDedk89S/rJUMtyXpVeB6ZzjbSGdLp2reGazKzFdO2E3lTw8Q3ziFbWo&#10;DIqeUt2IINjWVX+lqivpyFMZziTVGZVlJVXqAd30ex+6edwIq1IvAMfbE0z+/6WVd7sHx6oi56MB&#10;Z0bUmNGTagP7Ti2DCfg01k8R9mgRGFrYMeej3cMY225LV8d/NMTgB9L7E7oxm4RxPBleTs45k3AN&#10;+8PxZByzZK+XrfPhh6KaRSHnDsNLmIrdrQ9d6DEk1vKkq2JZaZ2UvV9ox3YCcwY9Cmo408IHGHO+&#10;TL9DtXfXtGFNzi+G571U6Z3PfyYl2tEGXUXQOnCiFNpVm0DunxBdUbEHoI46SnorlxXavsWbH4QD&#10;B4Eh9irc4yg14ZV0kDjbkPv9L3uMBzXg5awBp3Puf22FU4DipwFpJv3RKC5BUkbnlwMo7q1n9dZj&#10;tvWCAGcfG2xlEmN80EexdFS/YP3msSpcwkjUznk4iovQbRrWV6r5PAWB9laEW/NoZUwdZxeH+tS+&#10;CGcPkw+gzB0d2S+mHwjQxcabhubbQGWV2BGB7lA94I+VSfw6rHfcybd6inr9CM3+AAAA//8DAFBL&#10;AwQUAAYACAAAACEAn6gaM98AAAAKAQAADwAAAGRycy9kb3ducmV2LnhtbEyPwUrEMBCG74LvEEbw&#10;5iZma5XadCmCiwgKu+5hj9k0psVmUpLsbn17x5PeZpiPf76/Xs1+ZCcb0xBQwe1CALNoQjegU7D7&#10;eL55AJayxk6PAa2Cb5tg1Vxe1Lrqwhk39rTNjlEIpkor6HOeKs6T6a3XaREmi3T7DNHrTGt0vIv6&#10;TOF+5FKIkns9IH3o9WSfemu+tkev4HWz1tKtX8Tbcp/bd5dNm6JR6vpqbh+BZTvnPxh+9UkdGnI6&#10;hCN2iY0KZLmUhCq4L6kTAYUoaDgQKe8K4E3N/1dofgAAAP//AwBQSwECLQAUAAYACAAAACEAtoM4&#10;kv4AAADhAQAAEwAAAAAAAAAAAAAAAAAAAAAAW0NvbnRlbnRfVHlwZXNdLnhtbFBLAQItABQABgAI&#10;AAAAIQA4/SH/1gAAAJQBAAALAAAAAAAAAAAAAAAAAC8BAABfcmVscy8ucmVsc1BLAQItABQABgAI&#10;AAAAIQAbRH8KUQIAAMwEAAAOAAAAAAAAAAAAAAAAAC4CAABkcnMvZTJvRG9jLnhtbFBLAQItABQA&#10;BgAIAAAAIQCfqBoz3wAAAAoBAAAPAAAAAAAAAAAAAAAAAKsEAABkcnMvZG93bnJldi54bWxQSwUG&#10;AAAAAAQABADzAAAAtwUAAAAA&#10;" fillcolor="window" strokecolor="window" strokeweight=".5pt">
                  <v:textbox>
                    <w:txbxContent>
                      <w:p w:rsidR="003F2DA8" w:rsidRPr="00884BBB" w:rsidRDefault="003F2DA8" w:rsidP="00884BBB">
                        <w:pPr>
                          <w:spacing w:before="0" w:after="0" w:line="240" w:lineRule="auto"/>
                          <w:ind w:right="-143"/>
                          <w:jc w:val="center"/>
                          <w:rPr>
                            <w:sz w:val="16"/>
                            <w:szCs w:val="16"/>
                            <w:lang w:val="mk-MK"/>
                          </w:rPr>
                        </w:pPr>
                        <w:r w:rsidRPr="00884BBB">
                          <w:rPr>
                            <w:sz w:val="16"/>
                            <w:szCs w:val="16"/>
                            <w:lang w:val="mk-MK"/>
                          </w:rPr>
                          <w:t>Локација на З</w:t>
                        </w:r>
                        <w:r>
                          <w:rPr>
                            <w:sz w:val="16"/>
                            <w:szCs w:val="16"/>
                            <w:lang w:val="mk-MK"/>
                          </w:rPr>
                          <w:t>Р</w:t>
                        </w:r>
                        <w:r w:rsidRPr="00884BBB">
                          <w:rPr>
                            <w:sz w:val="16"/>
                            <w:szCs w:val="16"/>
                            <w:lang w:val="mk-MK"/>
                          </w:rPr>
                          <w:t>П „Шар Планина“</w:t>
                        </w:r>
                      </w:p>
                    </w:txbxContent>
                  </v:textbox>
                </v:shape>
              </w:pict>
            </w:r>
            <w:r w:rsidRPr="00523AC3">
              <w:rPr>
                <w:rFonts w:eastAsiaTheme="majorEastAsia"/>
                <w:noProof/>
                <w:lang w:val="mk-MK" w:eastAsia="mk-MK"/>
              </w:rPr>
              <w:pict>
                <v:shape id="Text Box 38" o:spid="_x0000_s1039" type="#_x0000_t202" style="position:absolute;left:0;text-align:left;margin-left:96.15pt;margin-top:124pt;width:76.85pt;height:17.75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gvMUAIAAKoEAAAOAAAAZHJzL2Uyb0RvYy54bWysVMlu2zAQvRfoPxC817K8JI4ROXAdpCgQ&#10;JAHsIGeaomKhFIclaUvp1/eRXrK0p6IXajY+zryZ0eVV12i2U87XZAqe9/qcKSOprM1zwR9XN18m&#10;nPkgTCk0GVXwF+X51ezzp8vWTtWANqRL5RhAjJ+2tuCbEOw0y7zcqEb4Hlll4KzINSJAdc9Z6UQL&#10;9EZng37/LGvJldaRVN7Der138lnCryolw31VeRWYLjhyC+l06VzHM5tdiumzE3ZTy0Ma4h+yaERt&#10;8OgJ6loEwbau/gOqqaUjT1XoSWoyqqpaqlQDqsn7H6pZboRVqRaQ4+2JJv//YOXd7sGxuiz4EJ0y&#10;okGPVqoL7Ct1DCbw01o/RdjSIjB0sKPPR7uHMZbdVa6JXxTE4AfTLyd2I5qE8eJ8PMnHnEm4BoNx&#10;Pkno2etl63z4pqhhUSi4Q/MSp2J36wMSQegxJL7lSdflTa11UuLAqIV2bCfQah1SirjxLkob1hb8&#10;bDjuJ+B3vgh9ur/WQv6IRb5HgKYNjJGSfelRCt26SxTmwyMvaypfQJej/cB5K29q4N8KHx6Ew4SB&#10;IWxNuMdRaUJSdJA425D79Td7jEfj4eWsxcQW3P/cCqc4098NRuIiH43iiCdlND4fQHFvPeu3HrNt&#10;FgSmcuynlUmM8UEfxcpR84TlmsdX4RJG4u2Ch6O4CPs9wnJKNZ+nIAy1FeHWLK2M0LEzkddV9ySc&#10;PfQ1YCDu6DjbYvqhvfvYeNPQfBuoqlPvI9F7Vg/8YyFSew7LGzfurZ6iXn8xs98AAAD//wMAUEsD&#10;BBQABgAIAAAAIQA1HXLA3gAAAAsBAAAPAAAAZHJzL2Rvd25yZXYueG1sTI/BTsMwEETvSPyDtUjc&#10;qENSKjeNUwEqXDhRUM9u7NoW8TqK3TT8PcsJbju7o9k3zXYOPZvMmHxECfeLApjBLmqPVsLnx8ud&#10;AJayQq36iEbCt0mwba+vGlXreMF3M+2zZRSCqVYSXM5DzXnqnAkqLeJgkG6nOAaVSY6W61FdKDz0&#10;vCyKFQ/KI31wajDPznRf+3OQsHuya9sJNbqd0N5P8+H0Zl+lvL2ZHzfAspnznxl+8QkdWmI6xjPq&#10;xHrS67Iiq4RyKagUOarlioYjbUT1ALxt+P8O7Q8AAAD//wMAUEsBAi0AFAAGAAgAAAAhALaDOJL+&#10;AAAA4QEAABMAAAAAAAAAAAAAAAAAAAAAAFtDb250ZW50X1R5cGVzXS54bWxQSwECLQAUAAYACAAA&#10;ACEAOP0h/9YAAACUAQAACwAAAAAAAAAAAAAAAAAvAQAAX3JlbHMvLnJlbHNQSwECLQAUAAYACAAA&#10;ACEACfYLzFACAACqBAAADgAAAAAAAAAAAAAAAAAuAgAAZHJzL2Uyb0RvYy54bWxQSwECLQAUAAYA&#10;CAAAACEANR1ywN4AAAALAQAADwAAAAAAAAAAAAAAAACqBAAAZHJzL2Rvd25yZXYueG1sUEsFBgAA&#10;AAAEAAQA8wAAALUFAAAAAA==&#10;" fillcolor="white [3201]" strokeweight=".5pt">
                  <v:textbox>
                    <w:txbxContent>
                      <w:p w:rsidR="003F2DA8" w:rsidRPr="00FC0AE5" w:rsidRDefault="003F2DA8" w:rsidP="00FC0AE5">
                        <w:pPr>
                          <w:spacing w:before="0" w:after="0" w:line="240" w:lineRule="auto"/>
                          <w:jc w:val="center"/>
                          <w:rPr>
                            <w:b/>
                            <w:color w:val="000000" w:themeColor="text1"/>
                            <w:sz w:val="16"/>
                            <w:szCs w:val="16"/>
                            <w:lang w:val="mk-MK"/>
                          </w:rPr>
                        </w:pPr>
                        <w:r w:rsidRPr="00FC0AE5">
                          <w:rPr>
                            <w:b/>
                            <w:color w:val="4472C4" w:themeColor="accent1"/>
                            <w:sz w:val="16"/>
                            <w:szCs w:val="16"/>
                            <w:lang w:val="mk-MK"/>
                          </w:rPr>
                          <w:t>Проектна локација</w:t>
                        </w:r>
                      </w:p>
                    </w:txbxContent>
                  </v:textbox>
                </v:shape>
              </w:pict>
            </w:r>
            <w:r w:rsidRPr="00523AC3">
              <w:rPr>
                <w:rFonts w:eastAsiaTheme="majorEastAsia"/>
                <w:noProof/>
                <w:lang w:val="mk-MK" w:eastAsia="mk-MK"/>
              </w:rPr>
              <w:pict>
                <v:rect id="Rectangle 37" o:spid="_x0000_s1043" style="position:absolute;left:0;text-align:left;margin-left:96.15pt;margin-top:129.95pt;width:55.9pt;height:11.3pt;z-index:2516828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0BxlgIAAIYFAAAOAAAAZHJzL2Uyb0RvYy54bWysVE1v2zAMvQ/YfxB0X22n6ZdRpwhaZBhQ&#10;dEXboWdFlmIDsqhJSpzs14+SbDfoih2G5aCIIvlIPpO8vtl3iuyEdS3oihYnOSVCc6hbvanoj5fV&#10;l0tKnGe6Zgq0qOhBOHqz+PzpujelmEEDqhaWIIh2ZW8q2nhvyixzvBEdcydghEalBNsxj6LdZLVl&#10;PaJ3Kpvl+XnWg62NBS6cw9e7pKSLiC+l4P67lE54oiqKufl42niuw5ktrlm5scw0LR/SYP+QRcda&#10;jUEnqDvmGdna9g+oruUWHEh/wqHLQMqWi1gDVlPk76p5bpgRsRYkx5mJJvf/YPnD7tGStq7o6QUl&#10;mnX4jZ6QNaY3ShB8Q4J640q0ezaPdpAcXkO1e2m78I91kH0k9TCRKvaecHy8yK/OL+eUcFQV89PT&#10;vAiY2Zuzsc5/FdCRcKmoxeiRSra7dz6ZjiYhloZVqxS+s1LpcDpQbR3eomA361tlyY7hB1+tcvwN&#10;4Y7MMHhwzUJhqZR48wclEuyTkMgJJj+LmcRuFBMs41xoXyRVw2qRop0dBwv9GzxipUojYECWmOWE&#10;PQCMlglkxE51D/bBVcRmnpzzvyWWnCePGBm0n5y7VoP9CEBhVUPkZD+SlKgJLK2hPmDHWEij5Axf&#10;tfjd7pnzj8zi7OCU4T7w3/GQCvqKwnCjpAH766P3YI8tjVpKepzFirqfW2YFJeqbxma/KubzMLxR&#10;mJ9dzFCwx5r1sUZvu1vAr1/g5jE8XoO9V+NVWuhecW0sQ1RUMc0xdkW5t6Nw69OOwMXDxXIZzXBg&#10;DfP3+tnwAB5YDX35sn9l1gzN67HrH2CcW1a+6+FkGzw1LLceZBsb/I3XgW8c9tg4w2IK2+RYjlZv&#10;63PxGwAA//8DAFBLAwQUAAYACAAAACEAbLFw0t8AAAALAQAADwAAAGRycy9kb3ducmV2LnhtbEyP&#10;QU/DMAyF70j8h8hI3FjajsFamk4IsRMHYEzi6jWhrZY4UZNu5d9jTnB89vPz9+rN7Kw4mTEOnhTk&#10;iwyEodbrgToF+4/tzRpETEgarSej4NtE2DSXFzVW2p/p3Zx2qRMcQrFCBX1KoZIytr1xGBc+GOLd&#10;lx8dJpZjJ/WIZw53VhZZdicdDsQfegzmqTftcTc5xgj2Lejp9bj/zOft+KxfInb3Sl1fzY8PIJKZ&#10;058ZfvH5BhpmOviJdBSWdVks2aqgWJUlCHYss9scxIEn62IFsqnl/w7NDwAAAP//AwBQSwECLQAU&#10;AAYACAAAACEAtoM4kv4AAADhAQAAEwAAAAAAAAAAAAAAAAAAAAAAW0NvbnRlbnRfVHlwZXNdLnht&#10;bFBLAQItABQABgAIAAAAIQA4/SH/1gAAAJQBAAALAAAAAAAAAAAAAAAAAC8BAABfcmVscy8ucmVs&#10;c1BLAQItABQABgAIAAAAIQDyt0BxlgIAAIYFAAAOAAAAAAAAAAAAAAAAAC4CAABkcnMvZTJvRG9j&#10;LnhtbFBLAQItABQABgAIAAAAIQBssXDS3wAAAAsBAAAPAAAAAAAAAAAAAAAAAPAEAABkcnMvZG93&#10;bnJldi54bWxQSwUGAAAAAAQABADzAAAA/AUAAAAA&#10;" filled="f" strokecolor="red" strokeweight="1pt"/>
              </w:pict>
            </w:r>
            <w:r w:rsidR="0080005D" w:rsidRPr="00501486">
              <w:rPr>
                <w:rFonts w:eastAsiaTheme="majorEastAsia"/>
                <w:noProof/>
                <w:lang w:eastAsia="en-US"/>
              </w:rPr>
              <w:drawing>
                <wp:inline distT="0" distB="0" distL="0" distR="0">
                  <wp:extent cx="2623457" cy="2440146"/>
                  <wp:effectExtent l="19050" t="0" r="5443"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l="11058" r="21878"/>
                          <a:stretch/>
                        </pic:blipFill>
                        <pic:spPr bwMode="auto">
                          <a:xfrm>
                            <a:off x="0" y="0"/>
                            <a:ext cx="2631223" cy="244736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7012" w:type="dxa"/>
          </w:tcPr>
          <w:p w:rsidR="0080005D" w:rsidRPr="00501486" w:rsidRDefault="00523AC3" w:rsidP="00FA4B50">
            <w:pPr>
              <w:spacing w:before="0" w:after="0"/>
              <w:rPr>
                <w:rFonts w:eastAsiaTheme="majorEastAsia"/>
                <w:lang w:val="mk-MK"/>
              </w:rPr>
            </w:pPr>
            <w:r w:rsidRPr="00523AC3">
              <w:rPr>
                <w:noProof/>
                <w:lang w:val="mk-MK" w:eastAsia="mk-MK"/>
              </w:rPr>
              <w:pict>
                <v:shape id="Text Box 62" o:spid="_x0000_s1040" type="#_x0000_t202" style="position:absolute;left:0;text-align:left;margin-left:141.1pt;margin-top:9.05pt;width:108.8pt;height:16.65pt;z-index:2516879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n+7UgIAAM0EAAAOAAAAZHJzL2Uyb0RvYy54bWysVE1vGjEQvVfqf7B8b5YlJE0QS0QTUVVC&#10;SSSocjZeL6zk9bi2YZf++j6bj5C0p6gczHhmPB9v3uzorms02yrnazIFzy96nCkjqazNquA/F9Mv&#10;N5z5IEwpNBlV8J3y/G78+dOotUPVpzXpUjmGIMYPW1vwdQh2mGVerlUj/AVZZWCsyDUi4OpWWelE&#10;i+iNzvq93nXWkiutI6m8h/Zhb+TjFL+qlAxPVeVVYLrgqC2k06VzGc9sPBLDlRN2XctDGeIDVTSi&#10;Nkh6CvUggmAbV/8VqqmlI09VuJDUZFRVtVSpB3ST9951M18Lq1IvAMfbE0z+/4WVj9tnx+qy4Nd9&#10;zoxoMKOF6gL7Rh2DCvi01g/hNrdwDB30mPNR76GMbXeVa+I/GmKwA+ndCd0YTcZHlzf57SVMErZ+&#10;nl8NEvzZ62vrfPiuqGFRKLjD9BKoYjvzAZXA9egSk3nSdTmttU6Xnb/Xjm0FBg1+lNRypoUPUBZ8&#10;mn6xaIR480wb1qL3y6teyvTG5j8SEgm0QZ6I2h6dKIVu2SWU88ERuiWVOyDqaM9Jb+W0Rtsz1Pws&#10;HEgIpLBY4QlHpQlV0kHibE3u97/00R/cgJWzFqQuuP+1EU4Bih8GrLnNBwCdhXQZXH3t4+LOLctz&#10;i9k09wQ4c6ywlUmM/kEfxcpR84L9m8SsMAkjkbvg4Sjeh/2qYX+lmkySE3hvRZiZuZUxdJxdHOqi&#10;exHOHiYfwJlHOtJfDN8RYO8bXxqabAJVdWJHBHqP6gF/7Eya+GG/41Ke35PX61do/AcAAP//AwBQ&#10;SwMEFAAGAAgAAAAhAIAatsPeAAAACQEAAA8AAABkcnMvZG93bnJldi54bWxMj1FLwzAUhd8F/0O4&#10;gm8ubZzS1aajCA4RHGz64GOWxLTY3JQk2+q/9/qkj5fzce53mvXsR3ayMQ0BJZSLAphFHcyATsL7&#10;29NNBSxlhUaNAa2Eb5tg3V5eNKo24Yw7e9pnx6gEU60k9DlPNedJ99artAiTRco+Q/Qq0xkdN1Gd&#10;qdyPXBTFPfdqQPrQq8k+9lZ/7Y9ewstuo4TbPBevtx+527qsuxS1lNdXc/cALNs5/8Hwq0/q0JLT&#10;IRzRJDZKEJUQhFJQlcAIWK5WtOUg4a5cAm8b/n9B+wMAAP//AwBQSwECLQAUAAYACAAAACEAtoM4&#10;kv4AAADhAQAAEwAAAAAAAAAAAAAAAAAAAAAAW0NvbnRlbnRfVHlwZXNdLnhtbFBLAQItABQABgAI&#10;AAAAIQA4/SH/1gAAAJQBAAALAAAAAAAAAAAAAAAAAC8BAABfcmVscy8ucmVsc1BLAQItABQABgAI&#10;AAAAIQAZ4n+7UgIAAM0EAAAOAAAAAAAAAAAAAAAAAC4CAABkcnMvZTJvRG9jLnhtbFBLAQItABQA&#10;BgAIAAAAIQCAGrbD3gAAAAkBAAAPAAAAAAAAAAAAAAAAAKwEAABkcnMvZG93bnJldi54bWxQSwUG&#10;AAAAAAQABADzAAAAtwUAAAAA&#10;" fillcolor="window" strokecolor="window" strokeweight=".5pt">
                  <v:textbox>
                    <w:txbxContent>
                      <w:p w:rsidR="003F2DA8" w:rsidRPr="00884BBB" w:rsidRDefault="003F2DA8" w:rsidP="00884BBB">
                        <w:pPr>
                          <w:spacing w:before="0" w:after="0" w:line="240" w:lineRule="auto"/>
                          <w:ind w:right="-143"/>
                          <w:jc w:val="left"/>
                          <w:rPr>
                            <w:sz w:val="16"/>
                            <w:szCs w:val="16"/>
                            <w:lang w:val="mk-MK"/>
                          </w:rPr>
                        </w:pPr>
                        <w:r w:rsidRPr="00884BBB">
                          <w:rPr>
                            <w:sz w:val="16"/>
                            <w:szCs w:val="16"/>
                            <w:lang w:val="mk-MK"/>
                          </w:rPr>
                          <w:t>Локација на ЗПП „Шар Планина“</w:t>
                        </w:r>
                      </w:p>
                    </w:txbxContent>
                  </v:textbox>
                </v:shape>
              </w:pict>
            </w:r>
            <w:r w:rsidR="00FC0AE5" w:rsidRPr="00501486">
              <w:rPr>
                <w:rFonts w:eastAsiaTheme="majorEastAsia"/>
                <w:noProof/>
                <w:lang w:eastAsia="en-US"/>
              </w:rPr>
              <w:drawing>
                <wp:anchor distT="0" distB="0" distL="114300" distR="114300" simplePos="0" relativeHeight="251684864" behindDoc="0" locked="0" layoutInCell="1" allowOverlap="1">
                  <wp:simplePos x="0" y="0"/>
                  <wp:positionH relativeFrom="column">
                    <wp:posOffset>1579349</wp:posOffset>
                  </wp:positionH>
                  <wp:positionV relativeFrom="paragraph">
                    <wp:posOffset>1402402</wp:posOffset>
                  </wp:positionV>
                  <wp:extent cx="990600" cy="24765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90600" cy="247650"/>
                          </a:xfrm>
                          <a:prstGeom prst="rect">
                            <a:avLst/>
                          </a:prstGeom>
                          <a:noFill/>
                        </pic:spPr>
                      </pic:pic>
                    </a:graphicData>
                  </a:graphic>
                </wp:anchor>
              </w:drawing>
            </w:r>
            <w:r w:rsidR="0080005D" w:rsidRPr="00501486">
              <w:rPr>
                <w:rFonts w:eastAsiaTheme="majorEastAsia"/>
                <w:noProof/>
                <w:lang w:eastAsia="en-US"/>
              </w:rPr>
              <w:drawing>
                <wp:inline distT="0" distB="0" distL="0" distR="0">
                  <wp:extent cx="3211286" cy="236824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l="9255" r="21157"/>
                          <a:stretch/>
                        </pic:blipFill>
                        <pic:spPr bwMode="auto">
                          <a:xfrm>
                            <a:off x="0" y="0"/>
                            <a:ext cx="3225970" cy="237906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80005D" w:rsidRPr="00501486" w:rsidTr="00FA4B50">
        <w:trPr>
          <w:trHeight w:val="273"/>
          <w:jc w:val="center"/>
        </w:trPr>
        <w:tc>
          <w:tcPr>
            <w:tcW w:w="6946" w:type="dxa"/>
          </w:tcPr>
          <w:p w:rsidR="0080005D" w:rsidRPr="00501486" w:rsidRDefault="0080005D" w:rsidP="00FA4B50">
            <w:pPr>
              <w:spacing w:before="0" w:after="0"/>
              <w:rPr>
                <w:rFonts w:eastAsia="Calibri"/>
                <w:sz w:val="20"/>
                <w:szCs w:val="20"/>
                <w:lang w:val="mk-MK"/>
              </w:rPr>
            </w:pPr>
            <w:bookmarkStart w:id="57" w:name="_Toc40020865"/>
            <w:r w:rsidRPr="00501486">
              <w:rPr>
                <w:rFonts w:eastAsia="Calibri"/>
                <w:sz w:val="20"/>
                <w:szCs w:val="20"/>
                <w:lang w:val="mk-MK"/>
              </w:rPr>
              <w:t xml:space="preserve">Слика </w:t>
            </w:r>
            <w:r w:rsidR="00523AC3" w:rsidRPr="00501486">
              <w:rPr>
                <w:rFonts w:eastAsia="Calibri"/>
                <w:sz w:val="20"/>
                <w:szCs w:val="20"/>
                <w:lang w:val="mk-MK"/>
              </w:rPr>
              <w:fldChar w:fldCharType="begin"/>
            </w:r>
            <w:r w:rsidRPr="00501486">
              <w:rPr>
                <w:rFonts w:eastAsia="Calibri"/>
                <w:sz w:val="20"/>
                <w:szCs w:val="20"/>
                <w:lang w:val="mk-MK"/>
              </w:rPr>
              <w:instrText xml:space="preserve"> SEQ Слика \* ARABIC </w:instrText>
            </w:r>
            <w:r w:rsidR="00523AC3" w:rsidRPr="00501486">
              <w:rPr>
                <w:rFonts w:eastAsia="Calibri"/>
                <w:sz w:val="20"/>
                <w:szCs w:val="20"/>
                <w:lang w:val="mk-MK"/>
              </w:rPr>
              <w:fldChar w:fldCharType="separate"/>
            </w:r>
            <w:r w:rsidR="00D959A1" w:rsidRPr="00501486">
              <w:rPr>
                <w:rFonts w:eastAsia="Calibri"/>
                <w:noProof/>
                <w:sz w:val="20"/>
                <w:szCs w:val="20"/>
                <w:lang w:val="mk-MK"/>
              </w:rPr>
              <w:t>7</w:t>
            </w:r>
            <w:r w:rsidR="00523AC3" w:rsidRPr="00501486">
              <w:rPr>
                <w:rFonts w:eastAsia="Calibri"/>
                <w:sz w:val="20"/>
                <w:szCs w:val="20"/>
                <w:lang w:val="mk-MK"/>
              </w:rPr>
              <w:fldChar w:fldCharType="end"/>
            </w:r>
            <w:r w:rsidRPr="00501486">
              <w:rPr>
                <w:rFonts w:eastAsia="Calibri"/>
                <w:sz w:val="20"/>
                <w:szCs w:val="20"/>
                <w:lang w:val="mk-MK"/>
              </w:rPr>
              <w:t xml:space="preserve"> Локација на </w:t>
            </w:r>
            <w:r w:rsidR="00BF0239" w:rsidRPr="00501486">
              <w:rPr>
                <w:rFonts w:eastAsia="Calibri"/>
                <w:sz w:val="20"/>
                <w:szCs w:val="20"/>
                <w:lang w:val="mk-MK"/>
              </w:rPr>
              <w:t xml:space="preserve"> ЗРП</w:t>
            </w:r>
            <w:r w:rsidRPr="00501486">
              <w:rPr>
                <w:rFonts w:eastAsia="Calibri"/>
                <w:sz w:val="20"/>
                <w:szCs w:val="20"/>
                <w:lang w:val="mk-MK"/>
              </w:rPr>
              <w:t xml:space="preserve"> “Шар Планина“ во релација со проектната локација</w:t>
            </w:r>
            <w:bookmarkEnd w:id="57"/>
          </w:p>
        </w:tc>
        <w:tc>
          <w:tcPr>
            <w:tcW w:w="7012" w:type="dxa"/>
          </w:tcPr>
          <w:p w:rsidR="0080005D" w:rsidRPr="00501486" w:rsidRDefault="0080005D" w:rsidP="00BF0239">
            <w:pPr>
              <w:spacing w:before="0" w:after="0"/>
              <w:rPr>
                <w:rFonts w:eastAsia="Calibri"/>
                <w:sz w:val="20"/>
                <w:szCs w:val="20"/>
                <w:lang w:val="mk-MK"/>
              </w:rPr>
            </w:pPr>
            <w:bookmarkStart w:id="58" w:name="_Toc40020866"/>
            <w:r w:rsidRPr="00501486">
              <w:rPr>
                <w:rFonts w:eastAsia="Calibri"/>
                <w:sz w:val="20"/>
                <w:szCs w:val="20"/>
                <w:lang w:val="mk-MK"/>
              </w:rPr>
              <w:t xml:space="preserve">Слика </w:t>
            </w:r>
            <w:r w:rsidR="00523AC3" w:rsidRPr="00501486">
              <w:rPr>
                <w:rFonts w:eastAsia="Calibri"/>
                <w:sz w:val="20"/>
                <w:szCs w:val="20"/>
                <w:lang w:val="mk-MK"/>
              </w:rPr>
              <w:fldChar w:fldCharType="begin"/>
            </w:r>
            <w:r w:rsidRPr="00501486">
              <w:rPr>
                <w:rFonts w:eastAsia="Calibri"/>
                <w:sz w:val="20"/>
                <w:szCs w:val="20"/>
                <w:lang w:val="mk-MK"/>
              </w:rPr>
              <w:instrText xml:space="preserve"> SEQ Слика \* ARABIC </w:instrText>
            </w:r>
            <w:r w:rsidR="00523AC3" w:rsidRPr="00501486">
              <w:rPr>
                <w:rFonts w:eastAsia="Calibri"/>
                <w:sz w:val="20"/>
                <w:szCs w:val="20"/>
                <w:lang w:val="mk-MK"/>
              </w:rPr>
              <w:fldChar w:fldCharType="separate"/>
            </w:r>
            <w:r w:rsidR="00D959A1" w:rsidRPr="00501486">
              <w:rPr>
                <w:rFonts w:eastAsia="Calibri"/>
                <w:noProof/>
                <w:sz w:val="20"/>
                <w:szCs w:val="20"/>
                <w:lang w:val="mk-MK"/>
              </w:rPr>
              <w:t>8</w:t>
            </w:r>
            <w:r w:rsidR="00523AC3" w:rsidRPr="00501486">
              <w:rPr>
                <w:rFonts w:eastAsia="Calibri"/>
                <w:sz w:val="20"/>
                <w:szCs w:val="20"/>
                <w:lang w:val="mk-MK"/>
              </w:rPr>
              <w:fldChar w:fldCharType="end"/>
            </w:r>
            <w:r w:rsidRPr="00501486">
              <w:rPr>
                <w:rFonts w:eastAsia="Calibri"/>
                <w:sz w:val="20"/>
                <w:szCs w:val="20"/>
                <w:lang w:val="mk-MK"/>
              </w:rPr>
              <w:t xml:space="preserve"> Локација на </w:t>
            </w:r>
            <w:r w:rsidR="00BF0239" w:rsidRPr="00501486">
              <w:rPr>
                <w:rFonts w:eastAsia="Calibri"/>
                <w:sz w:val="20"/>
                <w:szCs w:val="20"/>
                <w:lang w:val="mk-MK"/>
              </w:rPr>
              <w:t>ЗПП</w:t>
            </w:r>
            <w:r w:rsidRPr="00501486">
              <w:rPr>
                <w:rFonts w:eastAsia="Calibri"/>
                <w:sz w:val="20"/>
                <w:szCs w:val="20"/>
                <w:lang w:val="mk-MK"/>
              </w:rPr>
              <w:t xml:space="preserve"> Шар Планина” во релација со проектната локациј</w:t>
            </w:r>
            <w:r w:rsidR="001D7926" w:rsidRPr="00501486">
              <w:rPr>
                <w:rFonts w:eastAsia="Calibri"/>
                <w:sz w:val="20"/>
                <w:szCs w:val="20"/>
                <w:lang w:val="mk-MK"/>
              </w:rPr>
              <w:t>а</w:t>
            </w:r>
            <w:bookmarkEnd w:id="58"/>
          </w:p>
        </w:tc>
      </w:tr>
      <w:tr w:rsidR="0080005D" w:rsidRPr="00501486" w:rsidTr="00FA4B50">
        <w:trPr>
          <w:trHeight w:val="3259"/>
          <w:jc w:val="center"/>
        </w:trPr>
        <w:tc>
          <w:tcPr>
            <w:tcW w:w="13958" w:type="dxa"/>
            <w:gridSpan w:val="2"/>
          </w:tcPr>
          <w:p w:rsidR="0080005D" w:rsidRPr="00501486" w:rsidRDefault="00523AC3" w:rsidP="00FA4B50">
            <w:pPr>
              <w:spacing w:before="0" w:after="0"/>
              <w:jc w:val="center"/>
              <w:rPr>
                <w:rFonts w:eastAsiaTheme="majorEastAsia"/>
                <w:noProof/>
                <w:lang w:val="mk-MK"/>
              </w:rPr>
            </w:pPr>
            <w:r w:rsidRPr="00523AC3">
              <w:rPr>
                <w:noProof/>
                <w:lang w:val="mk-MK" w:eastAsia="mk-MK"/>
              </w:rPr>
              <w:pict>
                <v:shape id="Text Box 60" o:spid="_x0000_s1041" type="#_x0000_t202" style="position:absolute;left:0;text-align:left;margin-left:244.35pt;margin-top:-3.7pt;width:74.15pt;height:23.05pt;z-index:2516920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zsuTwIAAMwEAAAOAAAAZHJzL2Uyb0RvYy54bWysVE1vGjEQvVfqf7B8b3ahkBbEEtFEVJWi&#10;JFJS5Wy8XljJ63Ftwy799X32QiBpT1E5mPnyjOfNm51ddY1mO+V8Tabgg4ucM2UklbVZF/zn0/LT&#10;V858EKYUmowq+F55fjX/+GHW2qka0oZ0qRxDEuOnrS34JgQ7zTIvN6oR/oKsMnBW5BoRoLp1VjrR&#10;Inujs2GeX2YtudI6ksp7WG96J5+n/FWlZLivKq8C0wXH20I6XTpX8czmMzFdO2E3tTw8Q7zjFY2o&#10;DYq+pLoRQbCtq/9K1dTSkacqXEhqMqqqWqrUA7oZ5G+6edwIq1IvAMfbF5j8/0sr73YPjtVlwS8B&#10;jxENZvSkusC+UcdgAj6t9VOEPVoEhg52zPlo9zDGtrvKNfEfDTH4kWr/gm7MJmGcjAajfMiZhGs4&#10;GY4vxzFLdrpsnQ/fFTUsCgV3GF7CVOxufehDjyGxliddl8ta66Ts/bV2bCcwZ9CjpJYzLXyAseDL&#10;9DtUe3VNG9ai9c/jPFV65fPvSYl2tEFXEbQenCiFbtUlkAep52haUbkHoI56SnorlzXavsWbH4QD&#10;B4Eh9irc46g04ZV0kDjbkPv9L3uMBzXg5awFpwvuf22FU4DihwFpJoPRKC5BUkbjL0Mo7tyzOveY&#10;bXNNgHOADbYyiTE+6KNYOWqesX6LWBUuYSRqFzwcxevQbxrWV6rFIgWB9laEW/NoZUwdZxeH+tQ9&#10;C2cPkw+gzB0d2S+mbwjQx8abhhbbQFWd2HFC9YA/Vibx67DecSfP9RR1+gjN/wAAAP//AwBQSwME&#10;FAAGAAgAAAAhAFWqYQbeAAAACQEAAA8AAABkcnMvZG93bnJldi54bWxMj0FLw0AQhe+C/2EZwVu7&#10;sSlNiNmUIFhEUGj14HG6O26C2d2Q3bbx3zue9Di8jzffq7ezG8SZptgHr+BumYEgr4PpvVXw/va4&#10;KEHEhN7gEDwp+KYI2+b6qsbKhIvf0/mQrOASHytU0KU0VlJG3ZHDuAwjec4+w+Qw8TlZaSa8cLkb&#10;5CrLNtJh7/lDhyM9dKS/Dien4Hm/w5XdPWUv+UdqX23SbZy0Urc3c3sPItGc/mD41Wd1aNjpGE7e&#10;RDEoWJdlwaiCRbEGwcAmL3jcUUHOgWxq+X9B8wMAAP//AwBQSwECLQAUAAYACAAAACEAtoM4kv4A&#10;AADhAQAAEwAAAAAAAAAAAAAAAAAAAAAAW0NvbnRlbnRfVHlwZXNdLnhtbFBLAQItABQABgAIAAAA&#10;IQA4/SH/1gAAAJQBAAALAAAAAAAAAAAAAAAAAC8BAABfcmVscy8ucmVsc1BLAQItABQABgAIAAAA&#10;IQAfYzsuTwIAAMwEAAAOAAAAAAAAAAAAAAAAAC4CAABkcnMvZTJvRG9jLnhtbFBLAQItABQABgAI&#10;AAAAIQBVqmEG3gAAAAkBAAAPAAAAAAAAAAAAAAAAAKkEAABkcnMvZG93bnJldi54bWxQSwUGAAAA&#10;AAQABADzAAAAtAUAAAAA&#10;" fillcolor="window" strokecolor="window" strokeweight=".5pt">
                  <v:textbox>
                    <w:txbxContent>
                      <w:p w:rsidR="003F2DA8" w:rsidRPr="00B8034D" w:rsidRDefault="003F2DA8" w:rsidP="00B8034D">
                        <w:pPr>
                          <w:spacing w:before="0" w:after="0" w:line="240" w:lineRule="auto"/>
                          <w:ind w:right="-143"/>
                          <w:jc w:val="left"/>
                          <w:rPr>
                            <w:sz w:val="14"/>
                            <w:szCs w:val="14"/>
                            <w:lang w:val="mk-MK"/>
                          </w:rPr>
                        </w:pPr>
                        <w:r w:rsidRPr="00B8034D">
                          <w:rPr>
                            <w:sz w:val="14"/>
                            <w:szCs w:val="14"/>
                            <w:lang w:val="mk-MK"/>
                          </w:rPr>
                          <w:t>Локација на Емералд подрачје „Шар Планина”</w:t>
                        </w:r>
                      </w:p>
                    </w:txbxContent>
                  </v:textbox>
                </v:shape>
              </w:pict>
            </w:r>
            <w:r w:rsidR="00FC0AE5" w:rsidRPr="00501486">
              <w:rPr>
                <w:rFonts w:eastAsiaTheme="majorEastAsia"/>
                <w:noProof/>
                <w:lang w:eastAsia="en-US"/>
              </w:rPr>
              <w:drawing>
                <wp:anchor distT="0" distB="0" distL="114300" distR="114300" simplePos="0" relativeHeight="251685888" behindDoc="0" locked="0" layoutInCell="1" allowOverlap="1">
                  <wp:simplePos x="0" y="0"/>
                  <wp:positionH relativeFrom="column">
                    <wp:posOffset>3431540</wp:posOffset>
                  </wp:positionH>
                  <wp:positionV relativeFrom="paragraph">
                    <wp:posOffset>1039333</wp:posOffset>
                  </wp:positionV>
                  <wp:extent cx="688340" cy="172085"/>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8340" cy="172085"/>
                          </a:xfrm>
                          <a:prstGeom prst="rect">
                            <a:avLst/>
                          </a:prstGeom>
                          <a:noFill/>
                        </pic:spPr>
                      </pic:pic>
                    </a:graphicData>
                  </a:graphic>
                </wp:anchor>
              </w:drawing>
            </w:r>
            <w:r w:rsidR="0080005D" w:rsidRPr="00501486">
              <w:rPr>
                <w:rFonts w:eastAsiaTheme="majorEastAsia"/>
                <w:noProof/>
                <w:lang w:eastAsia="en-US"/>
              </w:rPr>
              <w:drawing>
                <wp:inline distT="0" distB="0" distL="0" distR="0">
                  <wp:extent cx="3254778" cy="222588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80414" cy="2243413"/>
                          </a:xfrm>
                          <a:prstGeom prst="rect">
                            <a:avLst/>
                          </a:prstGeom>
                          <a:noFill/>
                          <a:ln>
                            <a:noFill/>
                          </a:ln>
                        </pic:spPr>
                      </pic:pic>
                    </a:graphicData>
                  </a:graphic>
                </wp:inline>
              </w:drawing>
            </w:r>
          </w:p>
        </w:tc>
      </w:tr>
      <w:tr w:rsidR="0080005D" w:rsidRPr="00501486" w:rsidTr="00FA4B50">
        <w:trPr>
          <w:trHeight w:val="365"/>
          <w:jc w:val="center"/>
        </w:trPr>
        <w:tc>
          <w:tcPr>
            <w:tcW w:w="13958" w:type="dxa"/>
            <w:gridSpan w:val="2"/>
          </w:tcPr>
          <w:p w:rsidR="0080005D" w:rsidRPr="00501486" w:rsidRDefault="0080005D" w:rsidP="00B8034D">
            <w:pPr>
              <w:jc w:val="center"/>
              <w:rPr>
                <w:rFonts w:eastAsia="Calibri"/>
                <w:sz w:val="20"/>
                <w:szCs w:val="20"/>
                <w:lang w:val="mk-MK"/>
              </w:rPr>
            </w:pPr>
            <w:bookmarkStart w:id="59" w:name="_Toc40020867"/>
            <w:r w:rsidRPr="00501486">
              <w:rPr>
                <w:rFonts w:eastAsia="Calibri"/>
                <w:sz w:val="20"/>
                <w:szCs w:val="20"/>
                <w:lang w:val="mk-MK"/>
              </w:rPr>
              <w:t xml:space="preserve">Слика </w:t>
            </w:r>
            <w:r w:rsidR="00523AC3" w:rsidRPr="00501486">
              <w:rPr>
                <w:rFonts w:eastAsia="Calibri"/>
                <w:sz w:val="20"/>
                <w:szCs w:val="20"/>
                <w:lang w:val="mk-MK"/>
              </w:rPr>
              <w:fldChar w:fldCharType="begin"/>
            </w:r>
            <w:r w:rsidRPr="00501486">
              <w:rPr>
                <w:rFonts w:eastAsia="Calibri"/>
                <w:sz w:val="20"/>
                <w:szCs w:val="20"/>
                <w:lang w:val="mk-MK"/>
              </w:rPr>
              <w:instrText xml:space="preserve"> SEQ Слика \* ARABIC </w:instrText>
            </w:r>
            <w:r w:rsidR="00523AC3" w:rsidRPr="00501486">
              <w:rPr>
                <w:rFonts w:eastAsia="Calibri"/>
                <w:sz w:val="20"/>
                <w:szCs w:val="20"/>
                <w:lang w:val="mk-MK"/>
              </w:rPr>
              <w:fldChar w:fldCharType="separate"/>
            </w:r>
            <w:r w:rsidR="00D959A1" w:rsidRPr="00501486">
              <w:rPr>
                <w:rFonts w:eastAsia="Calibri"/>
                <w:noProof/>
                <w:sz w:val="20"/>
                <w:szCs w:val="20"/>
                <w:lang w:val="mk-MK"/>
              </w:rPr>
              <w:t>9</w:t>
            </w:r>
            <w:r w:rsidR="00523AC3" w:rsidRPr="00501486">
              <w:rPr>
                <w:rFonts w:eastAsia="Calibri"/>
                <w:sz w:val="20"/>
                <w:szCs w:val="20"/>
                <w:lang w:val="mk-MK"/>
              </w:rPr>
              <w:fldChar w:fldCharType="end"/>
            </w:r>
            <w:r w:rsidR="00B8034D" w:rsidRPr="00501486">
              <w:rPr>
                <w:rFonts w:eastAsia="Calibri"/>
                <w:sz w:val="20"/>
                <w:szCs w:val="20"/>
                <w:lang w:val="mk-MK"/>
              </w:rPr>
              <w:t xml:space="preserve"> Локација на Емералд „Шар П</w:t>
            </w:r>
            <w:r w:rsidRPr="00501486">
              <w:rPr>
                <w:rFonts w:eastAsia="Calibri"/>
                <w:sz w:val="20"/>
                <w:szCs w:val="20"/>
                <w:lang w:val="mk-MK"/>
              </w:rPr>
              <w:t>л</w:t>
            </w:r>
            <w:r w:rsidR="00B8034D" w:rsidRPr="00501486">
              <w:rPr>
                <w:rFonts w:eastAsia="Calibri"/>
                <w:sz w:val="20"/>
                <w:szCs w:val="20"/>
                <w:lang w:val="mk-MK"/>
              </w:rPr>
              <w:t>анина</w:t>
            </w:r>
            <w:r w:rsidRPr="00501486">
              <w:rPr>
                <w:rFonts w:eastAsia="Calibri"/>
                <w:sz w:val="20"/>
                <w:szCs w:val="20"/>
                <w:lang w:val="mk-MK"/>
              </w:rPr>
              <w:t xml:space="preserve">“ поврзана со </w:t>
            </w:r>
            <w:r w:rsidR="00E374BA" w:rsidRPr="00501486">
              <w:rPr>
                <w:rFonts w:eastAsia="Calibri"/>
                <w:sz w:val="20"/>
                <w:szCs w:val="20"/>
                <w:lang w:val="mk-MK"/>
              </w:rPr>
              <w:t>проектната локација</w:t>
            </w:r>
            <w:bookmarkEnd w:id="59"/>
          </w:p>
        </w:tc>
      </w:tr>
    </w:tbl>
    <w:p w:rsidR="0080005D" w:rsidRPr="00501486" w:rsidRDefault="0080005D" w:rsidP="0080005D">
      <w:pPr>
        <w:pStyle w:val="Caption"/>
        <w:rPr>
          <w:rFonts w:eastAsiaTheme="majorEastAsia"/>
        </w:rPr>
      </w:pPr>
      <w:bookmarkStart w:id="60" w:name="_Ref35816880"/>
      <w:bookmarkStart w:id="61" w:name="_Toc40020889"/>
      <w:r w:rsidRPr="00501486">
        <w:lastRenderedPageBreak/>
        <w:t xml:space="preserve">Прилог </w:t>
      </w:r>
      <w:r w:rsidR="00523AC3" w:rsidRPr="00501486">
        <w:fldChar w:fldCharType="begin"/>
      </w:r>
      <w:r w:rsidRPr="00501486">
        <w:instrText xml:space="preserve"> SEQ Прилог \* ARABIC </w:instrText>
      </w:r>
      <w:r w:rsidR="00523AC3" w:rsidRPr="00501486">
        <w:fldChar w:fldCharType="separate"/>
      </w:r>
      <w:r w:rsidR="00D959A1" w:rsidRPr="00501486">
        <w:rPr>
          <w:noProof/>
        </w:rPr>
        <w:t>2</w:t>
      </w:r>
      <w:r w:rsidR="00523AC3" w:rsidRPr="00501486">
        <w:rPr>
          <w:noProof/>
        </w:rPr>
        <w:fldChar w:fldCharType="end"/>
      </w:r>
      <w:bookmarkEnd w:id="60"/>
      <w:r w:rsidRPr="00501486">
        <w:t xml:space="preserve"> </w:t>
      </w:r>
      <w:r w:rsidRPr="00501486">
        <w:rPr>
          <w:rFonts w:eastAsiaTheme="majorEastAsia"/>
        </w:rPr>
        <w:t>Проекција на проектната локација на локалниот пат во Општина Врапчиште</w:t>
      </w:r>
      <w:bookmarkEnd w:id="61"/>
    </w:p>
    <w:p w:rsidR="0080005D" w:rsidRPr="00501486" w:rsidRDefault="0080005D" w:rsidP="0080005D">
      <w:pPr>
        <w:jc w:val="center"/>
        <w:rPr>
          <w:rFonts w:eastAsiaTheme="majorEastAsia"/>
          <w:lang w:val="mk-MK"/>
        </w:rPr>
      </w:pPr>
      <w:r w:rsidRPr="00501486">
        <w:rPr>
          <w:rFonts w:eastAsiaTheme="majorEastAsia"/>
          <w:noProof/>
          <w:lang w:eastAsia="en-US"/>
        </w:rPr>
        <w:drawing>
          <wp:inline distT="0" distB="0" distL="0" distR="0">
            <wp:extent cx="6699282" cy="2710543"/>
            <wp:effectExtent l="19050" t="0" r="6318"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pic:blipFill>
                  <pic:spPr bwMode="auto">
                    <a:xfrm>
                      <a:off x="0" y="0"/>
                      <a:ext cx="6736670" cy="27256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80005D" w:rsidRPr="00501486" w:rsidRDefault="0080005D" w:rsidP="0080005D">
      <w:pPr>
        <w:spacing w:before="0" w:after="0"/>
        <w:jc w:val="center"/>
        <w:rPr>
          <w:rFonts w:eastAsiaTheme="majorEastAsia"/>
          <w:lang w:val="mk-MK"/>
        </w:rPr>
      </w:pPr>
      <w:r w:rsidRPr="00501486">
        <w:rPr>
          <w:rFonts w:eastAsiaTheme="majorEastAsia"/>
          <w:noProof/>
          <w:lang w:eastAsia="en-US"/>
        </w:rPr>
        <w:drawing>
          <wp:inline distT="0" distB="0" distL="0" distR="0">
            <wp:extent cx="6999515" cy="1730829"/>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tretch>
                      <a:fillRect/>
                    </a:stretch>
                  </pic:blipFill>
                  <pic:spPr>
                    <a:xfrm>
                      <a:off x="0" y="0"/>
                      <a:ext cx="7012765" cy="1734105"/>
                    </a:xfrm>
                    <a:prstGeom prst="rect">
                      <a:avLst/>
                    </a:prstGeom>
                  </pic:spPr>
                </pic:pic>
              </a:graphicData>
            </a:graphic>
          </wp:inline>
        </w:drawing>
      </w:r>
    </w:p>
    <w:p w:rsidR="0080005D" w:rsidRPr="00501486" w:rsidRDefault="0080005D" w:rsidP="0080005D">
      <w:pPr>
        <w:spacing w:before="0" w:after="0"/>
        <w:jc w:val="center"/>
        <w:rPr>
          <w:rFonts w:eastAsiaTheme="majorEastAsia"/>
          <w:sz w:val="20"/>
          <w:szCs w:val="20"/>
          <w:lang w:val="mk-MK"/>
        </w:rPr>
      </w:pPr>
      <w:bookmarkStart w:id="62" w:name="_Toc40020868"/>
      <w:r w:rsidRPr="00501486">
        <w:rPr>
          <w:rFonts w:eastAsiaTheme="majorEastAsia"/>
          <w:sz w:val="20"/>
          <w:szCs w:val="20"/>
          <w:lang w:val="mk-MK"/>
        </w:rPr>
        <w:t xml:space="preserve">Слика </w:t>
      </w:r>
      <w:r w:rsidR="00523AC3" w:rsidRPr="00501486">
        <w:rPr>
          <w:rFonts w:eastAsiaTheme="majorEastAsia"/>
          <w:sz w:val="20"/>
          <w:szCs w:val="20"/>
          <w:lang w:val="mk-MK"/>
        </w:rPr>
        <w:fldChar w:fldCharType="begin"/>
      </w:r>
      <w:r w:rsidRPr="00501486">
        <w:rPr>
          <w:rFonts w:eastAsiaTheme="majorEastAsia"/>
          <w:sz w:val="20"/>
          <w:szCs w:val="20"/>
          <w:lang w:val="mk-MK"/>
        </w:rPr>
        <w:instrText xml:space="preserve"> SEQ Слика \* ARABIC </w:instrText>
      </w:r>
      <w:r w:rsidR="00523AC3" w:rsidRPr="00501486">
        <w:rPr>
          <w:rFonts w:eastAsiaTheme="majorEastAsia"/>
          <w:sz w:val="20"/>
          <w:szCs w:val="20"/>
          <w:lang w:val="mk-MK"/>
        </w:rPr>
        <w:fldChar w:fldCharType="separate"/>
      </w:r>
      <w:r w:rsidR="00D959A1" w:rsidRPr="00501486">
        <w:rPr>
          <w:rFonts w:eastAsiaTheme="majorEastAsia"/>
          <w:noProof/>
          <w:sz w:val="20"/>
          <w:szCs w:val="20"/>
          <w:lang w:val="mk-MK"/>
        </w:rPr>
        <w:t>10</w:t>
      </w:r>
      <w:r w:rsidR="00523AC3" w:rsidRPr="00501486">
        <w:rPr>
          <w:rFonts w:eastAsiaTheme="majorEastAsia"/>
          <w:sz w:val="20"/>
          <w:szCs w:val="20"/>
          <w:lang w:val="mk-MK"/>
        </w:rPr>
        <w:fldChar w:fldCharType="end"/>
      </w:r>
      <w:r w:rsidRPr="00501486">
        <w:rPr>
          <w:rFonts w:eastAsiaTheme="majorEastAsia"/>
          <w:sz w:val="20"/>
          <w:szCs w:val="20"/>
          <w:lang w:val="mk-MK"/>
        </w:rPr>
        <w:t xml:space="preserve"> Проекција на проектната локација на локалниот пат во Општина Врапчиште</w:t>
      </w:r>
      <w:bookmarkEnd w:id="62"/>
    </w:p>
    <w:p w:rsidR="0080005D" w:rsidRPr="00501486" w:rsidRDefault="0080005D" w:rsidP="0080005D">
      <w:pPr>
        <w:spacing w:before="0" w:after="0"/>
        <w:jc w:val="center"/>
        <w:rPr>
          <w:rFonts w:eastAsiaTheme="majorEastAsia"/>
          <w:lang w:val="mk-MK"/>
        </w:rPr>
      </w:pPr>
      <w:r w:rsidRPr="00501486">
        <w:rPr>
          <w:rFonts w:eastAsiaTheme="majorEastAsia"/>
          <w:noProof/>
          <w:lang w:eastAsia="en-US"/>
        </w:rPr>
        <w:lastRenderedPageBreak/>
        <w:drawing>
          <wp:inline distT="0" distB="0" distL="0" distR="0">
            <wp:extent cx="7211793" cy="509226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7214522" cy="5094189"/>
                    </a:xfrm>
                    <a:prstGeom prst="rect">
                      <a:avLst/>
                    </a:prstGeom>
                  </pic:spPr>
                </pic:pic>
              </a:graphicData>
            </a:graphic>
          </wp:inline>
        </w:drawing>
      </w:r>
    </w:p>
    <w:p w:rsidR="0080005D" w:rsidRPr="00501486" w:rsidRDefault="0080005D" w:rsidP="0080005D">
      <w:pPr>
        <w:spacing w:before="0" w:after="0"/>
        <w:jc w:val="center"/>
        <w:rPr>
          <w:rFonts w:eastAsiaTheme="majorEastAsia"/>
          <w:sz w:val="20"/>
          <w:szCs w:val="20"/>
          <w:lang w:val="mk-MK"/>
        </w:rPr>
      </w:pPr>
      <w:bookmarkStart w:id="63" w:name="_Toc17806617"/>
      <w:bookmarkStart w:id="64" w:name="_Toc40020869"/>
      <w:r w:rsidRPr="00501486">
        <w:rPr>
          <w:rFonts w:eastAsiaTheme="majorEastAsia"/>
          <w:sz w:val="20"/>
          <w:szCs w:val="20"/>
          <w:lang w:val="mk-MK"/>
        </w:rPr>
        <w:t xml:space="preserve">Слика </w:t>
      </w:r>
      <w:r w:rsidR="00523AC3" w:rsidRPr="00501486">
        <w:rPr>
          <w:rFonts w:eastAsiaTheme="majorEastAsia"/>
          <w:sz w:val="20"/>
          <w:szCs w:val="20"/>
          <w:lang w:val="mk-MK"/>
        </w:rPr>
        <w:fldChar w:fldCharType="begin"/>
      </w:r>
      <w:r w:rsidRPr="00501486">
        <w:rPr>
          <w:rFonts w:eastAsiaTheme="majorEastAsia"/>
          <w:sz w:val="20"/>
          <w:szCs w:val="20"/>
          <w:lang w:val="mk-MK"/>
        </w:rPr>
        <w:instrText xml:space="preserve"> SEQ Слика \* ARABIC </w:instrText>
      </w:r>
      <w:r w:rsidR="00523AC3" w:rsidRPr="00501486">
        <w:rPr>
          <w:rFonts w:eastAsiaTheme="majorEastAsia"/>
          <w:sz w:val="20"/>
          <w:szCs w:val="20"/>
          <w:lang w:val="mk-MK"/>
        </w:rPr>
        <w:fldChar w:fldCharType="separate"/>
      </w:r>
      <w:r w:rsidR="00D959A1" w:rsidRPr="00501486">
        <w:rPr>
          <w:rFonts w:eastAsiaTheme="majorEastAsia"/>
          <w:noProof/>
          <w:sz w:val="20"/>
          <w:szCs w:val="20"/>
          <w:lang w:val="mk-MK"/>
        </w:rPr>
        <w:t>11</w:t>
      </w:r>
      <w:r w:rsidR="00523AC3" w:rsidRPr="00501486">
        <w:rPr>
          <w:rFonts w:eastAsiaTheme="majorEastAsia"/>
          <w:sz w:val="20"/>
          <w:szCs w:val="20"/>
          <w:lang w:val="mk-MK"/>
        </w:rPr>
        <w:fldChar w:fldCharType="end"/>
      </w:r>
      <w:r w:rsidRPr="00501486">
        <w:rPr>
          <w:rFonts w:eastAsiaTheme="majorEastAsia"/>
          <w:sz w:val="20"/>
          <w:szCs w:val="20"/>
          <w:lang w:val="mk-MK"/>
        </w:rPr>
        <w:t xml:space="preserve"> </w:t>
      </w:r>
      <w:bookmarkEnd w:id="63"/>
      <w:r w:rsidRPr="00501486">
        <w:rPr>
          <w:rFonts w:eastAsiaTheme="majorEastAsia"/>
          <w:sz w:val="20"/>
          <w:szCs w:val="20"/>
          <w:lang w:val="mk-MK"/>
        </w:rPr>
        <w:t>Пресек на локалниот пат во Општина Врапчиште</w:t>
      </w:r>
      <w:bookmarkEnd w:id="64"/>
    </w:p>
    <w:p w:rsidR="0080005D" w:rsidRPr="00501486" w:rsidRDefault="0080005D" w:rsidP="0080005D">
      <w:pPr>
        <w:spacing w:before="0" w:after="0"/>
        <w:rPr>
          <w:rFonts w:eastAsiaTheme="majorEastAsia"/>
          <w:lang w:val="mk-MK"/>
        </w:rPr>
      </w:pPr>
    </w:p>
    <w:p w:rsidR="005A0DCA" w:rsidRPr="00501486" w:rsidRDefault="005A0DCA" w:rsidP="0080005D">
      <w:pPr>
        <w:rPr>
          <w:rFonts w:eastAsiaTheme="majorEastAsia"/>
          <w:lang w:val="mk-MK"/>
        </w:rPr>
        <w:sectPr w:rsidR="005A0DCA" w:rsidRPr="00501486" w:rsidSect="00FA4B50">
          <w:pgSz w:w="16838" w:h="11906" w:orient="landscape" w:code="9"/>
          <w:pgMar w:top="1440" w:right="1440" w:bottom="1135" w:left="1440" w:header="709" w:footer="709" w:gutter="0"/>
          <w:cols w:space="708"/>
          <w:docGrid w:linePitch="360"/>
        </w:sectPr>
      </w:pPr>
    </w:p>
    <w:p w:rsidR="005A0DCA" w:rsidRPr="00F33CC1" w:rsidRDefault="005A0DCA" w:rsidP="005A0DCA">
      <w:pPr>
        <w:rPr>
          <w:rFonts w:cstheme="minorHAnsi"/>
          <w:iCs/>
          <w:sz w:val="20"/>
          <w:szCs w:val="32"/>
          <w:lang w:val="mk-MK"/>
        </w:rPr>
      </w:pPr>
      <w:bookmarkStart w:id="65" w:name="_Ref39689309"/>
      <w:bookmarkStart w:id="66" w:name="_Toc40020890"/>
      <w:r w:rsidRPr="00F33CC1">
        <w:rPr>
          <w:rFonts w:cstheme="minorHAnsi"/>
          <w:iCs/>
          <w:sz w:val="20"/>
          <w:szCs w:val="32"/>
          <w:lang w:val="mk-MK"/>
        </w:rPr>
        <w:lastRenderedPageBreak/>
        <w:t xml:space="preserve">Прилог </w:t>
      </w:r>
      <w:r w:rsidR="00523AC3" w:rsidRPr="00F33CC1">
        <w:rPr>
          <w:rFonts w:cstheme="minorHAnsi"/>
          <w:iCs/>
          <w:sz w:val="20"/>
          <w:szCs w:val="32"/>
          <w:lang w:val="mk-MK"/>
        </w:rPr>
        <w:fldChar w:fldCharType="begin"/>
      </w:r>
      <w:r w:rsidRPr="00F33CC1">
        <w:rPr>
          <w:rFonts w:cstheme="minorHAnsi"/>
          <w:iCs/>
          <w:sz w:val="20"/>
          <w:szCs w:val="32"/>
          <w:lang w:val="mk-MK"/>
        </w:rPr>
        <w:instrText xml:space="preserve"> SEQ Прилог \* ARABIC </w:instrText>
      </w:r>
      <w:r w:rsidR="00523AC3" w:rsidRPr="00F33CC1">
        <w:rPr>
          <w:rFonts w:cstheme="minorHAnsi"/>
          <w:iCs/>
          <w:sz w:val="20"/>
          <w:szCs w:val="32"/>
          <w:lang w:val="mk-MK"/>
        </w:rPr>
        <w:fldChar w:fldCharType="separate"/>
      </w:r>
      <w:r w:rsidR="00D959A1" w:rsidRPr="00F33CC1">
        <w:rPr>
          <w:rFonts w:cstheme="minorHAnsi"/>
          <w:iCs/>
          <w:noProof/>
          <w:sz w:val="20"/>
          <w:szCs w:val="32"/>
          <w:lang w:val="mk-MK"/>
        </w:rPr>
        <w:t>3</w:t>
      </w:r>
      <w:r w:rsidR="00523AC3" w:rsidRPr="00F33CC1">
        <w:rPr>
          <w:rFonts w:cstheme="minorHAnsi"/>
          <w:iCs/>
          <w:sz w:val="20"/>
          <w:szCs w:val="32"/>
          <w:lang w:val="mk-MK"/>
        </w:rPr>
        <w:fldChar w:fldCharType="end"/>
      </w:r>
      <w:bookmarkEnd w:id="65"/>
      <w:r w:rsidRPr="00F33CC1">
        <w:rPr>
          <w:rFonts w:cstheme="minorHAnsi"/>
          <w:iCs/>
          <w:sz w:val="20"/>
          <w:szCs w:val="32"/>
          <w:lang w:val="mk-MK"/>
        </w:rPr>
        <w:t xml:space="preserve"> Аспекти поврзани со КОВИД-19 во проектите за градежништво/градежни работи</w:t>
      </w:r>
      <w:bookmarkEnd w:id="66"/>
    </w:p>
    <w:p w:rsidR="00B80A40" w:rsidRPr="00501486" w:rsidRDefault="00B80A40" w:rsidP="00B80A40">
      <w:pPr>
        <w:jc w:val="center"/>
        <w:rPr>
          <w:rFonts w:cstheme="minorHAnsi"/>
          <w:b/>
          <w:lang w:val="mk-MK"/>
        </w:rPr>
      </w:pPr>
      <w:r w:rsidRPr="00501486">
        <w:rPr>
          <w:rFonts w:cstheme="minorHAnsi"/>
          <w:b/>
          <w:lang w:val="mk-MK"/>
        </w:rPr>
        <w:t xml:space="preserve">Аспекти поврзани со КОВИД-19 во проектите за градежништво/градежни работи и соодветни мерки за претпазливост за време на пандемијата </w:t>
      </w:r>
    </w:p>
    <w:p w:rsidR="00B80A40" w:rsidRPr="00501486" w:rsidRDefault="00B80A40" w:rsidP="00B80A40">
      <w:pPr>
        <w:jc w:val="center"/>
        <w:rPr>
          <w:rFonts w:cstheme="minorHAnsi"/>
          <w:b/>
          <w:lang w:val="mk-MK"/>
        </w:rPr>
      </w:pPr>
      <w:r w:rsidRPr="00501486">
        <w:rPr>
          <w:rFonts w:cstheme="minorHAnsi"/>
          <w:b/>
          <w:lang w:val="mk-MK"/>
        </w:rPr>
        <w:t xml:space="preserve">(наменето за Изведувачи на активности при </w:t>
      </w:r>
      <w:r w:rsidR="004421A5">
        <w:rPr>
          <w:rFonts w:cstheme="minorHAnsi"/>
          <w:b/>
          <w:lang w:val="mk-MK"/>
        </w:rPr>
        <w:t>Изградба</w:t>
      </w:r>
      <w:r w:rsidRPr="00501486">
        <w:rPr>
          <w:rFonts w:cstheme="minorHAnsi"/>
          <w:b/>
          <w:lang w:val="mk-MK"/>
        </w:rPr>
        <w:t xml:space="preserve"> на локални патишта/улици во рамки на</w:t>
      </w:r>
      <w:r w:rsidRPr="00501486">
        <w:rPr>
          <w:lang w:val="mk-MK"/>
        </w:rPr>
        <w:t xml:space="preserve"> </w:t>
      </w:r>
      <w:r w:rsidRPr="00501486">
        <w:rPr>
          <w:rFonts w:cstheme="minorHAnsi"/>
          <w:b/>
          <w:lang w:val="mk-MK"/>
        </w:rPr>
        <w:t>проектот за “Проект за поврзување на локални патишта” при МТВ)</w:t>
      </w:r>
    </w:p>
    <w:p w:rsidR="00B80A40" w:rsidRPr="00501486" w:rsidRDefault="00B80A40" w:rsidP="00B80A40">
      <w:pPr>
        <w:jc w:val="left"/>
        <w:rPr>
          <w:rFonts w:cstheme="minorHAnsi"/>
          <w:b/>
          <w:sz w:val="20"/>
          <w:szCs w:val="20"/>
          <w:lang w:val="mk-MK"/>
        </w:rPr>
      </w:pPr>
    </w:p>
    <w:p w:rsidR="00B80A40" w:rsidRPr="00501486" w:rsidRDefault="00B80A40" w:rsidP="00B80A40">
      <w:pPr>
        <w:rPr>
          <w:rFonts w:cstheme="minorHAnsi"/>
          <w:lang w:val="mk-MK"/>
        </w:rPr>
      </w:pPr>
      <w:r w:rsidRPr="00501486">
        <w:rPr>
          <w:rFonts w:cstheme="minorHAnsi"/>
          <w:lang w:val="mk-MK"/>
        </w:rPr>
        <w:t xml:space="preserve">Имајќи ја во предвид новата ситуација со појавата на вирусот КОВИД 19, покрај стандардните мерки за безбедност и заштита при работа (дефинирани во соодветните документи во рамки на проектот за “Поврзување на локални патишта” при МТВ), потребно е да се спроведат и мерките за заштита од КОВИД 19. </w:t>
      </w:r>
    </w:p>
    <w:p w:rsidR="00B80A40" w:rsidRPr="00501486" w:rsidRDefault="00B80A40" w:rsidP="00B80A40">
      <w:pPr>
        <w:rPr>
          <w:rFonts w:cstheme="minorHAnsi"/>
          <w:lang w:val="mk-MK"/>
        </w:rPr>
      </w:pPr>
      <w:r w:rsidRPr="00501486">
        <w:rPr>
          <w:rFonts w:cstheme="minorHAnsi"/>
          <w:lang w:val="mk-MK"/>
        </w:rPr>
        <w:t xml:space="preserve">Изведувачите, без сомнение, ќе се соочат со многу предизвици во новата ситуација, како што се: </w:t>
      </w:r>
    </w:p>
    <w:p w:rsidR="00B80A40" w:rsidRPr="00501486" w:rsidRDefault="00B80A40" w:rsidP="00B80A40">
      <w:pPr>
        <w:pStyle w:val="ListParagraph"/>
        <w:numPr>
          <w:ilvl w:val="0"/>
          <w:numId w:val="48"/>
        </w:numPr>
        <w:ind w:left="1134" w:hanging="283"/>
        <w:jc w:val="both"/>
        <w:rPr>
          <w:rFonts w:ascii="Arial Narrow" w:hAnsi="Arial Narrow" w:cstheme="minorHAnsi"/>
          <w:lang w:val="mk-MK"/>
        </w:rPr>
      </w:pPr>
      <w:r w:rsidRPr="00501486">
        <w:rPr>
          <w:rFonts w:ascii="Arial Narrow" w:hAnsi="Arial Narrow" w:cstheme="minorHAnsi"/>
          <w:lang w:val="mk-MK"/>
        </w:rPr>
        <w:t xml:space="preserve">Неможност да се купи заштитна опрема и средства за дезинфекција поради нивниот дефицит на пазарот; </w:t>
      </w:r>
    </w:p>
    <w:p w:rsidR="00B80A40" w:rsidRPr="00501486" w:rsidRDefault="00B80A40" w:rsidP="00B80A40">
      <w:pPr>
        <w:pStyle w:val="ListParagraph"/>
        <w:numPr>
          <w:ilvl w:val="0"/>
          <w:numId w:val="48"/>
        </w:numPr>
        <w:ind w:left="1134" w:hanging="283"/>
        <w:jc w:val="both"/>
        <w:rPr>
          <w:rFonts w:ascii="Arial Narrow" w:hAnsi="Arial Narrow" w:cstheme="minorHAnsi"/>
          <w:lang w:val="mk-MK"/>
        </w:rPr>
      </w:pPr>
      <w:r w:rsidRPr="00501486">
        <w:rPr>
          <w:rFonts w:ascii="Arial Narrow" w:hAnsi="Arial Narrow" w:cstheme="minorHAnsi"/>
          <w:lang w:val="mk-MK"/>
        </w:rPr>
        <w:t>Недостаток од работна сила поради ограниченото движење и отсуствата од работа;</w:t>
      </w:r>
    </w:p>
    <w:p w:rsidR="00B80A40" w:rsidRPr="00501486" w:rsidRDefault="00B80A40" w:rsidP="00B80A40">
      <w:pPr>
        <w:pStyle w:val="ListParagraph"/>
        <w:numPr>
          <w:ilvl w:val="0"/>
          <w:numId w:val="48"/>
        </w:numPr>
        <w:ind w:left="1134" w:hanging="283"/>
        <w:jc w:val="both"/>
        <w:rPr>
          <w:rFonts w:ascii="Arial Narrow" w:hAnsi="Arial Narrow" w:cstheme="minorHAnsi"/>
          <w:lang w:val="mk-MK"/>
        </w:rPr>
      </w:pPr>
      <w:r w:rsidRPr="00501486">
        <w:rPr>
          <w:rFonts w:ascii="Arial Narrow" w:hAnsi="Arial Narrow" w:cstheme="minorHAnsi"/>
          <w:lang w:val="mk-MK"/>
        </w:rPr>
        <w:t xml:space="preserve">Неможност да се обезбедат материјали и работна опрема поради застојот во сите сегменти од животот во земјата; </w:t>
      </w:r>
    </w:p>
    <w:p w:rsidR="00B80A40" w:rsidRPr="00501486" w:rsidRDefault="00B80A40" w:rsidP="00B80A40">
      <w:pPr>
        <w:pStyle w:val="ListParagraph"/>
        <w:numPr>
          <w:ilvl w:val="0"/>
          <w:numId w:val="48"/>
        </w:numPr>
        <w:ind w:left="1134" w:hanging="283"/>
        <w:jc w:val="both"/>
        <w:rPr>
          <w:rFonts w:ascii="Arial Narrow" w:hAnsi="Arial Narrow" w:cstheme="minorHAnsi"/>
          <w:lang w:val="mk-MK"/>
        </w:rPr>
      </w:pPr>
      <w:r w:rsidRPr="00501486">
        <w:rPr>
          <w:rFonts w:ascii="Arial Narrow" w:hAnsi="Arial Narrow" w:cstheme="minorHAnsi"/>
          <w:lang w:val="mk-MK"/>
        </w:rPr>
        <w:t>Загриженоста на работниците за потребните средства за живеење поради намалениот обем на работа, итн.</w:t>
      </w:r>
    </w:p>
    <w:p w:rsidR="00B80A40" w:rsidRPr="00501486" w:rsidRDefault="00B80A40" w:rsidP="00B80A40">
      <w:pPr>
        <w:rPr>
          <w:rFonts w:cstheme="minorHAnsi"/>
          <w:lang w:val="mk-MK"/>
        </w:rPr>
      </w:pPr>
      <w:r w:rsidRPr="00501486">
        <w:rPr>
          <w:rFonts w:cstheme="minorHAnsi"/>
          <w:lang w:val="mk-MK"/>
        </w:rPr>
        <w:t xml:space="preserve">Приоритетна активност која Изведувачите е неопходно да ја преземат, претставува спроведување на мерките за заштита од КОВИД 19 усвоени од страна на Владата на Република Северна Македонија на предлог на Комисијата за заразни болести и Министерството за здравство. </w:t>
      </w:r>
      <w:r w:rsidRPr="00501486">
        <w:rPr>
          <w:rFonts w:cstheme="minorHAnsi"/>
          <w:b/>
          <w:lang w:val="mk-MK"/>
        </w:rPr>
        <w:t>Овие мерки треба постојано и во континуитет да се ажурираат во согласност со најновите одредби воведени од страна на Владата.</w:t>
      </w:r>
      <w:r w:rsidRPr="00501486">
        <w:rPr>
          <w:rFonts w:cstheme="minorHAnsi"/>
          <w:lang w:val="mk-MK"/>
        </w:rPr>
        <w:t xml:space="preserve"> Изведувачот треба да назначи Одговорно лице кое ќе ги следи мерките усвоени од Владата и кое истите ќе ги примени во работењето на градилиштето на проектната локација.</w:t>
      </w:r>
    </w:p>
    <w:p w:rsidR="00B80A40" w:rsidRPr="00501486" w:rsidRDefault="00B80A40" w:rsidP="00B80A40">
      <w:pPr>
        <w:rPr>
          <w:rFonts w:cstheme="minorHAnsi"/>
          <w:lang w:val="mk-MK"/>
        </w:rPr>
      </w:pPr>
      <w:r w:rsidRPr="00501486">
        <w:rPr>
          <w:rFonts w:cstheme="minorHAnsi"/>
          <w:lang w:val="mk-MK"/>
        </w:rPr>
        <w:t>На следните линкови од веб-страниците на националните институции одговорни за КОВИД 19, Изведувачот може да најде и користи ажурирани информации и препораки:</w:t>
      </w:r>
    </w:p>
    <w:p w:rsidR="00B80A40" w:rsidRPr="00501486" w:rsidRDefault="00B80A40" w:rsidP="00B80A40">
      <w:pPr>
        <w:pStyle w:val="ListParagraph"/>
        <w:numPr>
          <w:ilvl w:val="0"/>
          <w:numId w:val="50"/>
        </w:numPr>
        <w:ind w:left="567" w:hanging="283"/>
        <w:rPr>
          <w:rStyle w:val="Hyperlink"/>
          <w:rFonts w:ascii="Arial Narrow" w:eastAsiaTheme="majorEastAsia" w:hAnsi="Arial Narrow" w:cstheme="minorHAnsi"/>
          <w:b/>
          <w:color w:val="auto"/>
          <w:szCs w:val="22"/>
          <w:lang w:val="mk-MK"/>
        </w:rPr>
      </w:pPr>
      <w:r w:rsidRPr="00501486">
        <w:rPr>
          <w:rFonts w:ascii="Arial Narrow" w:hAnsi="Arial Narrow" w:cstheme="minorHAnsi"/>
          <w:b/>
          <w:szCs w:val="22"/>
          <w:lang w:val="mk-MK"/>
        </w:rPr>
        <w:t xml:space="preserve">Влада на Република Северна Македонија - </w:t>
      </w:r>
      <w:hyperlink r:id="rId36" w:history="1">
        <w:r w:rsidRPr="00501486">
          <w:rPr>
            <w:rStyle w:val="Hyperlink"/>
            <w:rFonts w:ascii="Arial Narrow" w:eastAsiaTheme="majorEastAsia" w:hAnsi="Arial Narrow" w:cstheme="minorHAnsi"/>
            <w:b/>
            <w:szCs w:val="22"/>
            <w:lang w:val="mk-MK"/>
          </w:rPr>
          <w:t>https://vlada.mk/node/20488?ln=en-gb</w:t>
        </w:r>
      </w:hyperlink>
    </w:p>
    <w:p w:rsidR="00B80A40" w:rsidRPr="00501486" w:rsidRDefault="00B80A40" w:rsidP="00B80A40">
      <w:pPr>
        <w:pStyle w:val="ListParagraph"/>
        <w:numPr>
          <w:ilvl w:val="0"/>
          <w:numId w:val="50"/>
        </w:numPr>
        <w:ind w:left="567" w:hanging="283"/>
        <w:rPr>
          <w:rStyle w:val="Hyperlink"/>
          <w:rFonts w:ascii="Arial Narrow" w:eastAsiaTheme="majorEastAsia" w:hAnsi="Arial Narrow" w:cstheme="minorHAnsi"/>
          <w:b/>
          <w:color w:val="auto"/>
          <w:szCs w:val="22"/>
          <w:lang w:val="mk-MK"/>
        </w:rPr>
      </w:pPr>
      <w:r w:rsidRPr="00501486">
        <w:rPr>
          <w:rFonts w:ascii="Arial Narrow" w:hAnsi="Arial Narrow" w:cstheme="minorHAnsi"/>
          <w:b/>
          <w:szCs w:val="22"/>
          <w:lang w:val="mk-MK"/>
        </w:rPr>
        <w:t xml:space="preserve">Министерство за здравство - </w:t>
      </w:r>
      <w:hyperlink r:id="rId37" w:history="1">
        <w:r w:rsidRPr="00501486">
          <w:rPr>
            <w:rStyle w:val="Hyperlink"/>
            <w:rFonts w:ascii="Arial Narrow" w:eastAsiaTheme="majorEastAsia" w:hAnsi="Arial Narrow" w:cstheme="minorHAnsi"/>
            <w:b/>
            <w:szCs w:val="22"/>
            <w:lang w:val="mk-MK"/>
          </w:rPr>
          <w:t>http://zdravstvo.gov.mk/korona-virus/</w:t>
        </w:r>
      </w:hyperlink>
    </w:p>
    <w:p w:rsidR="00B80A40" w:rsidRPr="00501486" w:rsidRDefault="00B80A40" w:rsidP="00B80A40">
      <w:pPr>
        <w:pStyle w:val="ListParagraph"/>
        <w:numPr>
          <w:ilvl w:val="0"/>
          <w:numId w:val="50"/>
        </w:numPr>
        <w:ind w:left="567" w:hanging="283"/>
        <w:rPr>
          <w:rStyle w:val="Hyperlink"/>
          <w:rFonts w:ascii="Arial Narrow" w:eastAsiaTheme="majorEastAsia" w:hAnsi="Arial Narrow" w:cstheme="minorHAnsi"/>
          <w:b/>
          <w:color w:val="auto"/>
          <w:szCs w:val="22"/>
          <w:lang w:val="mk-MK"/>
        </w:rPr>
      </w:pPr>
      <w:r w:rsidRPr="00501486">
        <w:rPr>
          <w:rFonts w:ascii="Arial Narrow" w:hAnsi="Arial Narrow" w:cstheme="minorHAnsi"/>
          <w:b/>
          <w:szCs w:val="22"/>
          <w:lang w:val="mk-MK"/>
        </w:rPr>
        <w:t xml:space="preserve">Министерство за труд и социјална политика - </w:t>
      </w:r>
      <w:hyperlink r:id="rId38" w:history="1">
        <w:r w:rsidRPr="00501486">
          <w:rPr>
            <w:rStyle w:val="Hyperlink"/>
            <w:rFonts w:ascii="Arial Narrow" w:eastAsiaTheme="majorEastAsia" w:hAnsi="Arial Narrow" w:cstheme="minorHAnsi"/>
            <w:b/>
            <w:szCs w:val="22"/>
            <w:lang w:val="mk-MK"/>
          </w:rPr>
          <w:t>http://mtsp.gov.mk/covid-19.nspx</w:t>
        </w:r>
      </w:hyperlink>
    </w:p>
    <w:p w:rsidR="00B80A40" w:rsidRPr="00501486" w:rsidRDefault="00B80A40" w:rsidP="00B80A40">
      <w:pPr>
        <w:pStyle w:val="ListParagraph"/>
        <w:numPr>
          <w:ilvl w:val="0"/>
          <w:numId w:val="50"/>
        </w:numPr>
        <w:ind w:left="567" w:hanging="283"/>
        <w:rPr>
          <w:rStyle w:val="Hyperlink"/>
          <w:rFonts w:ascii="Arial Narrow" w:eastAsiaTheme="majorEastAsia" w:hAnsi="Arial Narrow" w:cstheme="minorHAnsi"/>
          <w:b/>
          <w:color w:val="auto"/>
          <w:szCs w:val="22"/>
          <w:lang w:val="mk-MK"/>
        </w:rPr>
      </w:pPr>
      <w:r w:rsidRPr="00501486">
        <w:rPr>
          <w:rFonts w:ascii="Arial Narrow" w:hAnsi="Arial Narrow" w:cstheme="minorHAnsi"/>
          <w:b/>
          <w:szCs w:val="22"/>
          <w:lang w:val="mk-MK"/>
        </w:rPr>
        <w:t xml:space="preserve">Министерство за транспорт и врски - </w:t>
      </w:r>
      <w:hyperlink r:id="rId39" w:history="1">
        <w:r w:rsidRPr="00501486">
          <w:rPr>
            <w:rStyle w:val="Hyperlink"/>
            <w:rFonts w:ascii="Arial Narrow" w:eastAsiaTheme="majorEastAsia" w:hAnsi="Arial Narrow" w:cstheme="minorHAnsi"/>
            <w:b/>
            <w:szCs w:val="22"/>
            <w:lang w:val="mk-MK"/>
          </w:rPr>
          <w:t>http://mtc.gov.mk/Preporaki%20od%20Vlada</w:t>
        </w:r>
      </w:hyperlink>
    </w:p>
    <w:p w:rsidR="00B80A40" w:rsidRPr="00501486" w:rsidRDefault="00B80A40" w:rsidP="00B80A40">
      <w:pPr>
        <w:pStyle w:val="ListParagraph"/>
        <w:numPr>
          <w:ilvl w:val="0"/>
          <w:numId w:val="50"/>
        </w:numPr>
        <w:ind w:left="567" w:hanging="283"/>
        <w:rPr>
          <w:rStyle w:val="Hyperlink"/>
          <w:rFonts w:ascii="Arial Narrow" w:eastAsiaTheme="majorEastAsia" w:hAnsi="Arial Narrow" w:cstheme="minorHAnsi"/>
          <w:b/>
          <w:color w:val="auto"/>
          <w:szCs w:val="22"/>
          <w:lang w:val="mk-MK"/>
        </w:rPr>
      </w:pPr>
      <w:r w:rsidRPr="00501486">
        <w:rPr>
          <w:rFonts w:ascii="Arial Narrow" w:hAnsi="Arial Narrow" w:cstheme="minorHAnsi"/>
          <w:b/>
          <w:szCs w:val="22"/>
          <w:lang w:val="mk-MK"/>
        </w:rPr>
        <w:t xml:space="preserve">Официјална страница за КОВИД – 19  - </w:t>
      </w:r>
      <w:hyperlink r:id="rId40" w:history="1">
        <w:r w:rsidRPr="00501486">
          <w:rPr>
            <w:rStyle w:val="Hyperlink"/>
            <w:rFonts w:ascii="Arial Narrow" w:eastAsiaTheme="majorEastAsia" w:hAnsi="Arial Narrow" w:cstheme="minorHAnsi"/>
            <w:b/>
            <w:szCs w:val="22"/>
            <w:lang w:val="mk-MK"/>
          </w:rPr>
          <w:t>https://koronavirus.gov.mk/en</w:t>
        </w:r>
      </w:hyperlink>
    </w:p>
    <w:p w:rsidR="00B80A40" w:rsidRPr="00501486" w:rsidRDefault="00B80A40" w:rsidP="00B80A40">
      <w:pPr>
        <w:rPr>
          <w:rFonts w:cstheme="minorHAnsi"/>
          <w:lang w:val="mk-MK"/>
        </w:rPr>
      </w:pPr>
      <w:r w:rsidRPr="00501486">
        <w:rPr>
          <w:rFonts w:cstheme="minorHAnsi"/>
          <w:lang w:val="mk-MK"/>
        </w:rPr>
        <w:t>На национално ниво, покрај мерките воведени од страна на Владата за заштита од КОВИД 19, Македонското здружение за заштита при работа изготви “Водич за безбедност и здравје при работа во градежништвото за превенција од корона вирусот”. Водичот содржи мерки кои Изведувачот треба да ги спроведе со цел отстранување на можните начини за добивање и пренесување на КОВИД 19 меѓу работниците на градилиштето.</w:t>
      </w:r>
    </w:p>
    <w:p w:rsidR="00B80A40" w:rsidRPr="00501486" w:rsidRDefault="00B80A40" w:rsidP="00B80A40">
      <w:pPr>
        <w:rPr>
          <w:rFonts w:cstheme="minorHAnsi"/>
          <w:lang w:val="mk-MK"/>
        </w:rPr>
      </w:pPr>
      <w:r w:rsidRPr="00501486">
        <w:rPr>
          <w:rFonts w:cstheme="minorHAnsi"/>
          <w:lang w:val="mk-MK"/>
        </w:rPr>
        <w:t xml:space="preserve">Водичот во неколку поглавја, со повеќе детали, го содржи следното: </w:t>
      </w:r>
    </w:p>
    <w:p w:rsidR="00B80A40" w:rsidRPr="00501486" w:rsidRDefault="00B80A40" w:rsidP="00B80A40">
      <w:pPr>
        <w:pStyle w:val="ListParagraph"/>
        <w:numPr>
          <w:ilvl w:val="0"/>
          <w:numId w:val="49"/>
        </w:numPr>
        <w:ind w:left="1134" w:hanging="283"/>
        <w:rPr>
          <w:rFonts w:ascii="Arial Narrow" w:hAnsi="Arial Narrow" w:cstheme="minorHAnsi"/>
          <w:lang w:val="mk-MK"/>
        </w:rPr>
      </w:pPr>
      <w:r w:rsidRPr="00501486">
        <w:rPr>
          <w:rFonts w:ascii="Arial Narrow" w:hAnsi="Arial Narrow" w:cstheme="minorHAnsi"/>
          <w:lang w:val="mk-MK"/>
        </w:rPr>
        <w:t>Предизвици во градежништвото;</w:t>
      </w:r>
    </w:p>
    <w:p w:rsidR="00B80A40" w:rsidRPr="00501486" w:rsidRDefault="00B80A40" w:rsidP="00B80A40">
      <w:pPr>
        <w:pStyle w:val="ListParagraph"/>
        <w:numPr>
          <w:ilvl w:val="0"/>
          <w:numId w:val="49"/>
        </w:numPr>
        <w:ind w:left="1134" w:hanging="283"/>
        <w:rPr>
          <w:rFonts w:ascii="Arial Narrow" w:hAnsi="Arial Narrow" w:cstheme="minorHAnsi"/>
          <w:lang w:val="mk-MK"/>
        </w:rPr>
      </w:pPr>
      <w:r w:rsidRPr="00501486">
        <w:rPr>
          <w:rFonts w:ascii="Arial Narrow" w:hAnsi="Arial Narrow" w:cstheme="minorHAnsi"/>
          <w:lang w:val="mk-MK"/>
        </w:rPr>
        <w:t xml:space="preserve">Обврски на Изведувачот; </w:t>
      </w:r>
    </w:p>
    <w:p w:rsidR="00B80A40" w:rsidRPr="00501486" w:rsidRDefault="00B80A40" w:rsidP="00B80A40">
      <w:pPr>
        <w:pStyle w:val="ListParagraph"/>
        <w:numPr>
          <w:ilvl w:val="0"/>
          <w:numId w:val="49"/>
        </w:numPr>
        <w:ind w:left="1134" w:hanging="283"/>
        <w:rPr>
          <w:rFonts w:ascii="Arial Narrow" w:hAnsi="Arial Narrow" w:cstheme="minorHAnsi"/>
          <w:lang w:val="mk-MK"/>
        </w:rPr>
      </w:pPr>
      <w:r w:rsidRPr="00501486">
        <w:rPr>
          <w:rFonts w:ascii="Arial Narrow" w:hAnsi="Arial Narrow" w:cstheme="minorHAnsi"/>
          <w:lang w:val="mk-MK"/>
        </w:rPr>
        <w:t xml:space="preserve">Обврски на вработените; </w:t>
      </w:r>
    </w:p>
    <w:p w:rsidR="00B80A40" w:rsidRPr="00501486" w:rsidRDefault="00B80A40" w:rsidP="00B80A40">
      <w:pPr>
        <w:pStyle w:val="ListParagraph"/>
        <w:numPr>
          <w:ilvl w:val="0"/>
          <w:numId w:val="49"/>
        </w:numPr>
        <w:ind w:left="1134" w:hanging="283"/>
        <w:rPr>
          <w:rFonts w:ascii="Arial Narrow" w:hAnsi="Arial Narrow" w:cstheme="minorHAnsi"/>
          <w:lang w:val="mk-MK"/>
        </w:rPr>
      </w:pPr>
      <w:r w:rsidRPr="00501486">
        <w:rPr>
          <w:rFonts w:ascii="Arial Narrow" w:hAnsi="Arial Narrow" w:cstheme="minorHAnsi"/>
          <w:lang w:val="mk-MK"/>
        </w:rPr>
        <w:t xml:space="preserve">Обврски на Инвеститорите; </w:t>
      </w:r>
    </w:p>
    <w:p w:rsidR="00B80A40" w:rsidRPr="00501486" w:rsidRDefault="00B80A40" w:rsidP="00B80A40">
      <w:pPr>
        <w:pStyle w:val="ListParagraph"/>
        <w:numPr>
          <w:ilvl w:val="0"/>
          <w:numId w:val="49"/>
        </w:numPr>
        <w:ind w:left="1134" w:hanging="283"/>
        <w:jc w:val="both"/>
        <w:rPr>
          <w:rFonts w:ascii="Arial Narrow" w:hAnsi="Arial Narrow" w:cstheme="minorHAnsi"/>
          <w:lang w:val="mk-MK"/>
        </w:rPr>
      </w:pPr>
      <w:r w:rsidRPr="00501486">
        <w:rPr>
          <w:rFonts w:ascii="Arial Narrow" w:hAnsi="Arial Narrow" w:cstheme="minorHAnsi"/>
          <w:lang w:val="mk-MK"/>
        </w:rPr>
        <w:t xml:space="preserve">Начини за постапување доколку има сомнителен случај или случаи на заболени со КОВИД 19; </w:t>
      </w:r>
    </w:p>
    <w:p w:rsidR="00B80A40" w:rsidRPr="00501486" w:rsidRDefault="00B80A40" w:rsidP="00B80A40">
      <w:pPr>
        <w:pStyle w:val="ListParagraph"/>
        <w:numPr>
          <w:ilvl w:val="0"/>
          <w:numId w:val="49"/>
        </w:numPr>
        <w:ind w:left="1134" w:hanging="283"/>
        <w:jc w:val="both"/>
        <w:rPr>
          <w:rFonts w:ascii="Arial Narrow" w:hAnsi="Arial Narrow" w:cstheme="minorHAnsi"/>
          <w:lang w:val="mk-MK"/>
        </w:rPr>
      </w:pPr>
      <w:r w:rsidRPr="00501486">
        <w:rPr>
          <w:rFonts w:ascii="Arial Narrow" w:hAnsi="Arial Narrow" w:cstheme="minorHAnsi"/>
          <w:lang w:val="mk-MK"/>
        </w:rPr>
        <w:t>Контакт-телефони на одговорните национални институции со кои треба да се контактира во случај на појава на лице заразено со КОВИД 19.</w:t>
      </w:r>
    </w:p>
    <w:p w:rsidR="00B80A40" w:rsidRPr="00501486" w:rsidRDefault="00B80A40" w:rsidP="00B80A40">
      <w:pPr>
        <w:rPr>
          <w:rFonts w:cstheme="minorHAnsi"/>
          <w:szCs w:val="20"/>
          <w:lang w:val="mk-MK"/>
        </w:rPr>
      </w:pPr>
      <w:r w:rsidRPr="00501486">
        <w:rPr>
          <w:rFonts w:cstheme="minorHAnsi"/>
          <w:lang w:val="mk-MK"/>
        </w:rPr>
        <w:lastRenderedPageBreak/>
        <w:t xml:space="preserve">Текстот на “Водичот за безбедност и здравје при работа во градежништвото за превенција од корона вирус” на македонски јазик може да се погледне на следниот линк: </w:t>
      </w:r>
      <w:hyperlink r:id="rId41" w:history="1">
        <w:r w:rsidRPr="00501486">
          <w:rPr>
            <w:rStyle w:val="Hyperlink"/>
            <w:rFonts w:eastAsiaTheme="majorEastAsia" w:cstheme="minorHAnsi"/>
            <w:sz w:val="20"/>
            <w:szCs w:val="20"/>
            <w:lang w:val="mk-MK"/>
          </w:rPr>
          <w:t>http://mzzpr.org.mk/wp-content/uploads/2020/04/covid19-%D0%B3%D1%80%D0%B0%D0%B4%D0%B5%D0%B6%D0%BD%D0%B8%D1%88%D1%82%D0%B2%D0%BE.pdf</w:t>
        </w:r>
      </w:hyperlink>
      <w:r w:rsidRPr="00501486">
        <w:rPr>
          <w:rFonts w:cstheme="minorHAnsi"/>
          <w:sz w:val="20"/>
          <w:szCs w:val="20"/>
          <w:lang w:val="mk-MK"/>
        </w:rPr>
        <w:t>.</w:t>
      </w:r>
    </w:p>
    <w:p w:rsidR="00B80A40" w:rsidRPr="00501486" w:rsidRDefault="00B80A40" w:rsidP="00B80A40">
      <w:pPr>
        <w:rPr>
          <w:rFonts w:cstheme="minorHAnsi"/>
          <w:b/>
          <w:lang w:val="mk-MK"/>
        </w:rPr>
      </w:pPr>
      <w:r w:rsidRPr="00501486">
        <w:rPr>
          <w:rFonts w:cstheme="minorHAnsi"/>
          <w:b/>
          <w:lang w:val="mk-MK"/>
        </w:rPr>
        <w:t>Покрај барањата на национално ниво, Изведувачот е потребно истовремено да ги спроведе и барањата кои се воведени од Светската банка во врска со заштитата од КОВИД 19.</w:t>
      </w:r>
    </w:p>
    <w:p w:rsidR="00B80A40" w:rsidRPr="00501486" w:rsidRDefault="00B80A40" w:rsidP="00B80A40">
      <w:pPr>
        <w:rPr>
          <w:rFonts w:cstheme="minorHAnsi"/>
          <w:lang w:val="mk-MK"/>
        </w:rPr>
      </w:pPr>
      <w:r w:rsidRPr="00501486">
        <w:rPr>
          <w:rFonts w:cstheme="minorHAnsi"/>
          <w:lang w:val="mk-MK"/>
        </w:rPr>
        <w:t xml:space="preserve">Во врска со прашањата поврзани со КОВИД 19 за проектите од градежништвото/градежните работи, дадени од страна на Светска банка (следејќи ги препораките од Светската здравствена организација - СЗО), истите се поделени во неколку сегменти/прашања и детално се прикажани во </w:t>
      </w:r>
      <w:r w:rsidR="00523AC3" w:rsidRPr="00501486">
        <w:rPr>
          <w:rFonts w:cstheme="minorHAnsi"/>
          <w:lang w:val="mk-MK"/>
        </w:rPr>
        <w:fldChar w:fldCharType="begin"/>
      </w:r>
      <w:r w:rsidRPr="00501486">
        <w:rPr>
          <w:rFonts w:cstheme="minorHAnsi"/>
          <w:lang w:val="mk-MK"/>
        </w:rPr>
        <w:instrText xml:space="preserve"> REF _Ref38615302 \h  \* MERGEFORMAT </w:instrText>
      </w:r>
      <w:r w:rsidR="00523AC3" w:rsidRPr="00501486">
        <w:rPr>
          <w:rFonts w:cstheme="minorHAnsi"/>
          <w:lang w:val="mk-MK"/>
        </w:rPr>
      </w:r>
      <w:r w:rsidR="00523AC3" w:rsidRPr="00501486">
        <w:rPr>
          <w:rFonts w:cstheme="minorHAnsi"/>
          <w:lang w:val="mk-MK"/>
        </w:rPr>
        <w:fldChar w:fldCharType="separate"/>
      </w:r>
      <w:r w:rsidR="00D959A1" w:rsidRPr="00501486">
        <w:rPr>
          <w:rFonts w:cstheme="minorHAnsi"/>
          <w:b/>
          <w:bCs/>
          <w:lang w:val="mk-MK"/>
        </w:rPr>
        <w:t>Error! Reference source not found.</w:t>
      </w:r>
      <w:r w:rsidR="00523AC3" w:rsidRPr="00501486">
        <w:rPr>
          <w:rFonts w:cstheme="minorHAnsi"/>
          <w:lang w:val="mk-MK"/>
        </w:rPr>
        <w:fldChar w:fldCharType="end"/>
      </w:r>
      <w:r w:rsidRPr="00501486">
        <w:rPr>
          <w:rFonts w:cstheme="minorHAnsi"/>
          <w:lang w:val="mk-MK"/>
        </w:rPr>
        <w:t>.</w:t>
      </w:r>
    </w:p>
    <w:p w:rsidR="00B80A40" w:rsidRPr="00501486" w:rsidRDefault="00B80A40" w:rsidP="00B80A40">
      <w:pPr>
        <w:pStyle w:val="Caption"/>
        <w:rPr>
          <w:i/>
          <w:color w:val="000000" w:themeColor="text1"/>
        </w:rPr>
      </w:pPr>
      <w:r w:rsidRPr="00501486">
        <w:rPr>
          <w:color w:val="000000" w:themeColor="text1"/>
        </w:rPr>
        <w:t xml:space="preserve">Табела 1 Аспекти препорачани од Светска Банка во врска со КОВИД-19 во проектите од градежништвото/ градежните работи </w:t>
      </w:r>
    </w:p>
    <w:tbl>
      <w:tblPr>
        <w:tblStyle w:val="TableGrid"/>
        <w:tblW w:w="0" w:type="auto"/>
        <w:tblLayout w:type="fixed"/>
        <w:tblLook w:val="04A0"/>
      </w:tblPr>
      <w:tblGrid>
        <w:gridCol w:w="1555"/>
        <w:gridCol w:w="7462"/>
      </w:tblGrid>
      <w:tr w:rsidR="00B80A40" w:rsidRPr="00501486" w:rsidTr="003F2DA8">
        <w:trPr>
          <w:tblHeader/>
        </w:trPr>
        <w:tc>
          <w:tcPr>
            <w:tcW w:w="9017" w:type="dxa"/>
            <w:gridSpan w:val="2"/>
            <w:shd w:val="clear" w:color="auto" w:fill="FFD966" w:themeFill="accent4" w:themeFillTint="99"/>
          </w:tcPr>
          <w:p w:rsidR="00B80A40" w:rsidRPr="00501486" w:rsidRDefault="00B80A40" w:rsidP="003F2DA8">
            <w:pPr>
              <w:spacing w:before="0" w:line="240" w:lineRule="auto"/>
              <w:jc w:val="center"/>
              <w:rPr>
                <w:rFonts w:cstheme="minorHAnsi"/>
                <w:b/>
                <w:sz w:val="18"/>
                <w:szCs w:val="18"/>
                <w:lang w:val="mk-MK"/>
              </w:rPr>
            </w:pPr>
            <w:r w:rsidRPr="00501486">
              <w:rPr>
                <w:rFonts w:cstheme="minorHAnsi"/>
                <w:b/>
                <w:sz w:val="18"/>
                <w:szCs w:val="18"/>
                <w:lang w:val="mk-MK"/>
              </w:rPr>
              <w:t>Аспекти поврзани со КОВИД-19 во областа на проектите од градежништвото/градежните работи</w:t>
            </w:r>
          </w:p>
        </w:tc>
      </w:tr>
      <w:tr w:rsidR="00B80A40" w:rsidRPr="00501486" w:rsidTr="003F2DA8">
        <w:trPr>
          <w:tblHeader/>
        </w:trPr>
        <w:tc>
          <w:tcPr>
            <w:tcW w:w="1555" w:type="dxa"/>
            <w:shd w:val="clear" w:color="auto" w:fill="FFF2CC" w:themeFill="accent4" w:themeFillTint="33"/>
          </w:tcPr>
          <w:p w:rsidR="00B80A40" w:rsidRPr="00501486" w:rsidRDefault="00B80A40" w:rsidP="003F2DA8">
            <w:pPr>
              <w:spacing w:before="0" w:line="240" w:lineRule="auto"/>
              <w:jc w:val="left"/>
              <w:rPr>
                <w:rFonts w:cstheme="minorHAnsi"/>
                <w:b/>
                <w:sz w:val="18"/>
                <w:szCs w:val="18"/>
                <w:lang w:val="mk-MK"/>
              </w:rPr>
            </w:pPr>
            <w:r w:rsidRPr="00501486">
              <w:rPr>
                <w:rFonts w:cstheme="minorHAnsi"/>
                <w:b/>
                <w:sz w:val="18"/>
                <w:szCs w:val="18"/>
                <w:lang w:val="mk-MK"/>
              </w:rPr>
              <w:t>Прашања поврзани со Ковид-19</w:t>
            </w:r>
          </w:p>
        </w:tc>
        <w:tc>
          <w:tcPr>
            <w:tcW w:w="7462" w:type="dxa"/>
            <w:shd w:val="clear" w:color="auto" w:fill="FFF2CC" w:themeFill="accent4" w:themeFillTint="33"/>
          </w:tcPr>
          <w:p w:rsidR="00B80A40" w:rsidRPr="00501486" w:rsidRDefault="00B80A40" w:rsidP="003F2DA8">
            <w:pPr>
              <w:spacing w:before="0" w:line="240" w:lineRule="auto"/>
              <w:jc w:val="center"/>
              <w:rPr>
                <w:rFonts w:cstheme="minorHAnsi"/>
                <w:b/>
                <w:sz w:val="18"/>
                <w:szCs w:val="18"/>
                <w:lang w:val="mk-MK"/>
              </w:rPr>
            </w:pPr>
            <w:r w:rsidRPr="00501486">
              <w:rPr>
                <w:rFonts w:cstheme="minorHAnsi"/>
                <w:b/>
                <w:sz w:val="18"/>
                <w:szCs w:val="18"/>
                <w:lang w:val="mk-MK"/>
              </w:rPr>
              <w:t>Вид на активности</w:t>
            </w:r>
          </w:p>
        </w:tc>
      </w:tr>
      <w:tr w:rsidR="00B80A40" w:rsidRPr="00501486" w:rsidTr="003F2DA8">
        <w:tc>
          <w:tcPr>
            <w:tcW w:w="9017" w:type="dxa"/>
            <w:gridSpan w:val="2"/>
          </w:tcPr>
          <w:p w:rsidR="00B80A40" w:rsidRPr="00501486" w:rsidRDefault="00B80A40" w:rsidP="003F2DA8">
            <w:pPr>
              <w:spacing w:before="0" w:line="240" w:lineRule="auto"/>
              <w:rPr>
                <w:rFonts w:eastAsia="Calibri" w:cs="Calibri"/>
                <w:sz w:val="18"/>
                <w:szCs w:val="18"/>
                <w:lang w:val="mk-MK"/>
              </w:rPr>
            </w:pPr>
            <w:r w:rsidRPr="00501486">
              <w:rPr>
                <w:rFonts w:eastAsia="Calibri" w:cs="Calibri"/>
                <w:sz w:val="18"/>
                <w:szCs w:val="18"/>
                <w:lang w:val="mk-MK"/>
              </w:rPr>
              <w:t>Изведувачот треба да ги утврди мерките за постапување во ситуација со КОВИД-19 земајќи ја предвид локацијата, постојните проектни ресурси, достапноста на набавките, капацитетот на локалните здравствени служби/службите за итна помош, степенот до кој вирусот е веќе присутен во областа.</w:t>
            </w:r>
          </w:p>
          <w:p w:rsidR="00B80A40" w:rsidRPr="00501486" w:rsidRDefault="00B80A40" w:rsidP="003F2DA8">
            <w:pPr>
              <w:spacing w:before="0" w:line="240" w:lineRule="auto"/>
              <w:rPr>
                <w:rFonts w:cstheme="minorHAnsi"/>
                <w:sz w:val="18"/>
                <w:szCs w:val="18"/>
                <w:lang w:val="mk-MK"/>
              </w:rPr>
            </w:pPr>
            <w:r w:rsidRPr="00501486">
              <w:rPr>
                <w:rFonts w:eastAsia="Calibri" w:cs="Calibri"/>
                <w:sz w:val="18"/>
                <w:szCs w:val="18"/>
                <w:lang w:val="mk-MK"/>
              </w:rPr>
              <w:t>Единицата за управување со проектот при МТВ и Изведувачот треба да утврдат конкретни постапки за постапување во врска со прашањата поврзани со КОВИД-19 на градилиштето. Постапките треба да се спроведат, документираат и ажурираат во согласност со последните измени воведени од страна на Владата и условите на градилиштето.</w:t>
            </w:r>
          </w:p>
        </w:tc>
      </w:tr>
      <w:tr w:rsidR="00B80A40" w:rsidRPr="00501486" w:rsidTr="003F2DA8">
        <w:tc>
          <w:tcPr>
            <w:tcW w:w="1555" w:type="dxa"/>
            <w:vAlign w:val="center"/>
          </w:tcPr>
          <w:p w:rsidR="00B80A40" w:rsidRPr="00501486" w:rsidRDefault="00B80A40" w:rsidP="003F2DA8">
            <w:pPr>
              <w:spacing w:before="0" w:line="240" w:lineRule="auto"/>
              <w:rPr>
                <w:rFonts w:cstheme="minorHAnsi"/>
                <w:sz w:val="18"/>
                <w:szCs w:val="18"/>
                <w:lang w:val="mk-MK"/>
              </w:rPr>
            </w:pPr>
            <w:r w:rsidRPr="00501486">
              <w:rPr>
                <w:rFonts w:cstheme="minorHAnsi"/>
                <w:sz w:val="18"/>
                <w:szCs w:val="18"/>
                <w:lang w:val="mk-MK"/>
              </w:rPr>
              <w:t>Проценка на карактеристиките на работната сила</w:t>
            </w:r>
          </w:p>
        </w:tc>
        <w:tc>
          <w:tcPr>
            <w:tcW w:w="7462" w:type="dxa"/>
          </w:tcPr>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Изведувачот треба да изготви детален профил на проектната работна сила, клучните работни активности, распоредот за извршување на таквите активности, различното времетраење на договорите и ротации на работниците за нивно ангажирање;</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 xml:space="preserve">Ова треба да вклучува и преглед на работниците кои се сместени во своите домови (т.е. работници од локално население), работниците кои се сместени во локалната заедница и работниците кои се сместени на самата локација (т.е. сместувачки камп за работници). Онаму каде е можно, треба да се идентификуваат и работниците кои можеби се со поголем ризик од </w:t>
            </w:r>
            <w:r w:rsidRPr="00501486">
              <w:rPr>
                <w:rFonts w:eastAsia="Calibri" w:cs="Calibri"/>
                <w:sz w:val="18"/>
                <w:szCs w:val="18"/>
                <w:lang w:val="mk-MK"/>
              </w:rPr>
              <w:t>КОВИД-19, оние кои веќе имаат постојни здравствени проблеми или кои се поинаку во ризик;</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Треба да се разгледаат и начините за минимизирање на движењето во и надвор од локацијата. Ова може да вклучува продолжување на траењето на постојните договори, за да се избегне работниците да се вратат дома во загрозените области, или да се вратат на локацијата од загрозени области.</w:t>
            </w:r>
          </w:p>
        </w:tc>
      </w:tr>
      <w:tr w:rsidR="00B80A40" w:rsidRPr="00501486" w:rsidTr="003F2DA8">
        <w:tc>
          <w:tcPr>
            <w:tcW w:w="1555" w:type="dxa"/>
            <w:vAlign w:val="center"/>
          </w:tcPr>
          <w:p w:rsidR="00B80A40" w:rsidRPr="00501486" w:rsidRDefault="00B80A40" w:rsidP="003F2DA8">
            <w:pPr>
              <w:spacing w:before="0" w:line="240" w:lineRule="auto"/>
              <w:rPr>
                <w:rFonts w:cstheme="minorHAnsi"/>
                <w:sz w:val="18"/>
                <w:szCs w:val="18"/>
                <w:lang w:val="mk-MK"/>
              </w:rPr>
            </w:pPr>
            <w:r w:rsidRPr="00501486">
              <w:rPr>
                <w:rFonts w:cstheme="minorHAnsi"/>
                <w:sz w:val="18"/>
                <w:szCs w:val="18"/>
                <w:lang w:val="mk-MK"/>
              </w:rPr>
              <w:t>Влез/излез од работната локација и проверки при започнување на работа</w:t>
            </w:r>
          </w:p>
        </w:tc>
        <w:tc>
          <w:tcPr>
            <w:tcW w:w="7462" w:type="dxa"/>
          </w:tcPr>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Воспоставување на систем за контрола на влезот/излезот од локацијата, обезбедување на границите на локацијата и утврдување на определени места за влез/излез (ако веќе не се претходно определени). Влезот/излезот од локацијата треба да се документираат/евидентираат;</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 xml:space="preserve">Обука на персоналот за обезбедување за (подобрениот) систем кој е воспоставен за целите на обезбедување на локацијата и контролирање на влезот и излезот и однесувањето кое од нив се очекува при спроведувањето на таквиот систем и какви било посебни прашања поврзани со </w:t>
            </w:r>
            <w:r w:rsidRPr="00501486">
              <w:rPr>
                <w:rFonts w:eastAsia="Calibri" w:cs="Calibri"/>
                <w:sz w:val="18"/>
                <w:szCs w:val="18"/>
                <w:lang w:val="mk-MK"/>
              </w:rPr>
              <w:t>КОВИД-19</w:t>
            </w:r>
            <w:r w:rsidRPr="00501486">
              <w:rPr>
                <w:rFonts w:cstheme="minorHAnsi"/>
                <w:sz w:val="18"/>
                <w:szCs w:val="18"/>
                <w:lang w:val="mk-MK"/>
              </w:rPr>
              <w:t xml:space="preserve">;  </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Обука на персоналот кој ќе биде одговорен за надзор на влезот на локацијата, обезбедување на потребните ресурси за да можат да го документираат влезот на работниците, спроведување на проверки на температурата и евидентирање на деталите за секој работник на кој влезот не му е дозволен;</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Осигурување дека работниците се способни за работа пред да влезат на локацијата или пред да започнат со работа. Иако веќе треба да има воспоставено постапки за ова прашање, посебно внимание треба да се обрне на работниците со постојни здравствени прашања или кои се поинаку во ризик. Треба да се земе предвид демобилизацијата на персоналот со постојни здравствени проблеми;</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Проверка и евидентирање на температурата на работниците и другите лица кои влегуваат на локацијата или за кои е потребно самопријавување пред или при влезот на локацијата;</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 xml:space="preserve">Обезбедување на секојдневни извештаи за работниците пред започнување со работата, со фокус на специфичните аспекти поврзани со </w:t>
            </w:r>
            <w:r w:rsidRPr="00501486">
              <w:rPr>
                <w:rFonts w:eastAsia="Calibri" w:cs="Calibri"/>
                <w:sz w:val="18"/>
                <w:szCs w:val="18"/>
                <w:lang w:val="mk-MK"/>
              </w:rPr>
              <w:t>КОВИД-19, вклучително со нормите за однесување при кашлање, хигиена на раце и мерки за дистанцирање, со примена на демонстрации и партиципативни методи</w:t>
            </w:r>
            <w:r w:rsidRPr="00501486">
              <w:rPr>
                <w:rFonts w:cstheme="minorHAnsi"/>
                <w:sz w:val="18"/>
                <w:szCs w:val="18"/>
                <w:lang w:val="mk-MK"/>
              </w:rPr>
              <w:t>;</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lastRenderedPageBreak/>
              <w:t>•</w:t>
            </w:r>
            <w:r w:rsidRPr="00501486">
              <w:rPr>
                <w:rFonts w:cstheme="minorHAnsi"/>
                <w:sz w:val="18"/>
                <w:szCs w:val="18"/>
                <w:lang w:val="mk-MK"/>
              </w:rPr>
              <w:tab/>
              <w:t xml:space="preserve">Во текот на дневните информирања/извештаи, потсетување на работниците самите да се следат во однос на потенцијалните симптоми (треска, кашлица и други респираторни симптоми) и да ги информираат своите претпоставени или одговорното лице за </w:t>
            </w:r>
            <w:r w:rsidRPr="00501486">
              <w:rPr>
                <w:rFonts w:eastAsia="Calibri" w:cs="Calibri"/>
                <w:sz w:val="18"/>
                <w:szCs w:val="18"/>
                <w:lang w:val="mk-MK"/>
              </w:rPr>
              <w:t>КОВИД-19 ако имаат симптоми или ако не се чувствуваат добро</w:t>
            </w:r>
            <w:r w:rsidRPr="00501486">
              <w:rPr>
                <w:rFonts w:cstheme="minorHAnsi"/>
                <w:sz w:val="18"/>
                <w:szCs w:val="18"/>
                <w:lang w:val="mk-MK"/>
              </w:rPr>
              <w:t>;</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Работникот од загрозена област или кој бил во контакт со заболено лице треба да се спречи да се врати на локацијата во период од 14 дена или (ако тоа не е возможно), таквиот работник треба да се изолира за период од 14 дена;</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На заболениот работник нема да му се дозволи влез на локацијата и истиот ќе се упати во локалните здравствени установи ако е потребно или ќе се побара негова изолација во домашни услови во период од 14 дена.</w:t>
            </w:r>
          </w:p>
        </w:tc>
      </w:tr>
      <w:tr w:rsidR="00B80A40" w:rsidRPr="00501486" w:rsidTr="003F2DA8">
        <w:tc>
          <w:tcPr>
            <w:tcW w:w="1555" w:type="dxa"/>
            <w:vAlign w:val="center"/>
          </w:tcPr>
          <w:p w:rsidR="00B80A40" w:rsidRPr="00501486" w:rsidRDefault="00B80A40" w:rsidP="003F2DA8">
            <w:pPr>
              <w:spacing w:before="0" w:line="240" w:lineRule="auto"/>
              <w:rPr>
                <w:rFonts w:cstheme="minorHAnsi"/>
                <w:sz w:val="18"/>
                <w:szCs w:val="18"/>
                <w:lang w:val="mk-MK"/>
              </w:rPr>
            </w:pPr>
            <w:r w:rsidRPr="00501486">
              <w:rPr>
                <w:rFonts w:cstheme="minorHAnsi"/>
                <w:sz w:val="18"/>
                <w:szCs w:val="18"/>
                <w:lang w:val="mk-MK"/>
              </w:rPr>
              <w:lastRenderedPageBreak/>
              <w:t>Општа хигиена</w:t>
            </w:r>
          </w:p>
        </w:tc>
        <w:tc>
          <w:tcPr>
            <w:tcW w:w="7462" w:type="dxa"/>
          </w:tcPr>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Поставување на постери и знаци околу локацијата, со слики и текст на локалните јазици (МК/АЛБ/ТУ);</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Да се осигури дека на местата каде се мијат рацете има сапун, хартија за бришење за една употреба и затворени корпи за отпадоци кои се поставени на клучни места на локацијата, вклучително на влезовите/излезите од работните области; онаму каде има тоалет, менза или дистрибуција на храна или се обезбедува вода за пиење; во сместувачките простории за работниците; на станиците за отпад; во продавниците; и во заедничките простории. Треба да се обезбедат уреди за миење раце онаму каде ги нема или каде не се соодветни. Може да се користи и средство за дезинфекција со алкохол (ако има, 60-95% алкохол);</w:t>
            </w:r>
          </w:p>
          <w:p w:rsidR="00B80A40" w:rsidRPr="00501486" w:rsidRDefault="00B80A40" w:rsidP="00B80A40">
            <w:pPr>
              <w:pStyle w:val="ListParagraph"/>
              <w:numPr>
                <w:ilvl w:val="0"/>
                <w:numId w:val="51"/>
              </w:numPr>
              <w:spacing w:after="120"/>
              <w:ind w:left="466" w:hanging="283"/>
              <w:rPr>
                <w:rFonts w:ascii="Arial Narrow" w:hAnsi="Arial Narrow" w:cstheme="minorHAnsi"/>
                <w:sz w:val="18"/>
                <w:szCs w:val="18"/>
                <w:lang w:val="mk-MK"/>
              </w:rPr>
            </w:pPr>
            <w:r w:rsidRPr="00501486">
              <w:rPr>
                <w:rFonts w:ascii="Arial Narrow" w:hAnsi="Arial Narrow" w:cstheme="minorHAnsi"/>
                <w:sz w:val="18"/>
                <w:szCs w:val="18"/>
                <w:lang w:val="mk-MK"/>
              </w:rPr>
              <w:t xml:space="preserve">Обука за работниците и персоналот на локацијата за знаците и симптомите на </w:t>
            </w:r>
            <w:r w:rsidRPr="00501486">
              <w:rPr>
                <w:rFonts w:ascii="Arial Narrow" w:eastAsia="Calibri" w:hAnsi="Arial Narrow" w:cs="Calibri"/>
                <w:sz w:val="18"/>
                <w:szCs w:val="18"/>
                <w:lang w:val="mk-MK"/>
              </w:rPr>
              <w:t>КОВИД-19, како се шири, како да се заштитат (вклучително со редовно миење на раце и социјално дистанцирање) и што да прават доколку тие или други лица имаат симптоми</w:t>
            </w:r>
            <w:r w:rsidRPr="00501486">
              <w:rPr>
                <w:rFonts w:ascii="Arial Narrow" w:hAnsi="Arial Narrow" w:cstheme="minorHAnsi"/>
                <w:sz w:val="18"/>
                <w:szCs w:val="18"/>
                <w:lang w:val="mk-MK"/>
              </w:rPr>
              <w:t>;</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Обезбедување на дел од сместувачките капацитети за работниците како дел за самоизолација, како и за поформална изолација на персоналот кој можеби е заразен.</w:t>
            </w:r>
          </w:p>
        </w:tc>
      </w:tr>
      <w:tr w:rsidR="00B80A40" w:rsidRPr="00501486" w:rsidTr="003F2DA8">
        <w:tc>
          <w:tcPr>
            <w:tcW w:w="1555" w:type="dxa"/>
            <w:vAlign w:val="center"/>
          </w:tcPr>
          <w:p w:rsidR="00B80A40" w:rsidRPr="00501486" w:rsidRDefault="00B80A40" w:rsidP="003F2DA8">
            <w:pPr>
              <w:spacing w:before="0" w:line="240" w:lineRule="auto"/>
              <w:rPr>
                <w:rFonts w:cstheme="minorHAnsi"/>
                <w:sz w:val="18"/>
                <w:szCs w:val="18"/>
                <w:lang w:val="mk-MK"/>
              </w:rPr>
            </w:pPr>
            <w:r w:rsidRPr="00501486">
              <w:rPr>
                <w:rFonts w:cstheme="minorHAnsi"/>
                <w:sz w:val="18"/>
                <w:szCs w:val="18"/>
                <w:lang w:val="mk-MK"/>
              </w:rPr>
              <w:t>Чистење и отстранување на отпад</w:t>
            </w:r>
          </w:p>
        </w:tc>
        <w:tc>
          <w:tcPr>
            <w:tcW w:w="7462" w:type="dxa"/>
          </w:tcPr>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 xml:space="preserve">Обезбедување на соодветна опрема за чистење, материјали и средства за дезинфекција за персоналот одговорен за чистење; </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Обука за персоналот за чистење за соодветните постапки за чистење и соодветниот интервал за чистење во области кои многу се користат или кои се со висок ризик;</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 xml:space="preserve">Кога се очекува дека хигиеничарите ќе треба да исчистат области кои биле или за кои се сомнева дека се контаминирани со </w:t>
            </w:r>
            <w:r w:rsidRPr="00501486">
              <w:rPr>
                <w:rFonts w:eastAsia="Calibri" w:cs="Calibri"/>
                <w:sz w:val="18"/>
                <w:szCs w:val="18"/>
                <w:lang w:val="mk-MK"/>
              </w:rPr>
              <w:t>КОВИД-19, на нив ќе треба да им се обезбеди соодветна ЛЗО (лична заштитна опрема): наметки или мантили, ракавици, заштита за очи (маски, очила или визири) и чизми или затворени работни обувки.</w:t>
            </w:r>
            <w:r w:rsidRPr="00501486">
              <w:rPr>
                <w:rFonts w:cstheme="minorHAnsi"/>
                <w:sz w:val="18"/>
                <w:szCs w:val="18"/>
                <w:lang w:val="mk-MK"/>
              </w:rPr>
              <w:t xml:space="preserve"> Ако не е достапна соодветна ЛЗО, на хигиеничарите треба да им се обезбедат најдобрите достапни алтернативи; </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 xml:space="preserve">Обука за хигиеничарите за соодветната хигиена (вклучително со миењето раце) пред, во текот на и по извршувањето на чистењето; за начинот за безбедно користење на ЛЗО (онаму каде е потребно); за контролата на отпадот (вклучително за употребената ЛЗО и материјалите за чистење); </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 xml:space="preserve">Медицинскиот отпад генериран во текот на обезбедувањето грижа за заболените работници треба безбедно да се собере и одложи во определените садови - контејнери или ќеси и да се третира и одложи со следење на релевантните барања (на пример, националните - </w:t>
            </w:r>
            <w:hyperlink r:id="rId42" w:history="1">
              <w:r w:rsidRPr="00501486">
                <w:rPr>
                  <w:rStyle w:val="Hyperlink"/>
                  <w:rFonts w:eastAsiaTheme="majorEastAsia" w:cstheme="minorHAnsi"/>
                  <w:sz w:val="18"/>
                  <w:szCs w:val="18"/>
                  <w:lang w:val="mk-MK"/>
                </w:rPr>
                <w:t>http://www.moepp.gov.mk/?nastani=%d0%bf%d1%80%d0%b5%d0%bf%d0%be%d1%80%d0%b0%d0%ba%d0%b8-%d0%b7%d0%b0-%d1%83%d0%bf%d1%80%d0%b0%d0%b2%d1%83%d0%b2%d0%b0%d1%9a%d0%b5-%d1%81%d0%be-%d0%be%d1%82%d0%bf%d0%b0%d0%b4-%d0%b7%d0%b0-%d0%b3%d1%80</w:t>
              </w:r>
            </w:hyperlink>
            <w:r w:rsidRPr="00501486">
              <w:rPr>
                <w:rFonts w:cstheme="minorHAnsi"/>
                <w:sz w:val="18"/>
                <w:szCs w:val="18"/>
                <w:lang w:val="mk-MK"/>
              </w:rPr>
              <w:t>). Ако е потребно медицинскиот отпад да се согори, истото треба да се реализира со колку што е можно поограничено времетраење. Отпадот треба да се намали и сегрегира, така што ќе се согори само најмало количество отпад.</w:t>
            </w:r>
          </w:p>
        </w:tc>
      </w:tr>
      <w:tr w:rsidR="00B80A40" w:rsidRPr="00501486" w:rsidTr="003F2DA8">
        <w:tc>
          <w:tcPr>
            <w:tcW w:w="1555" w:type="dxa"/>
            <w:vAlign w:val="center"/>
          </w:tcPr>
          <w:p w:rsidR="00B80A40" w:rsidRPr="00501486" w:rsidRDefault="00B80A40" w:rsidP="003F2DA8">
            <w:pPr>
              <w:spacing w:before="0" w:line="240" w:lineRule="auto"/>
              <w:rPr>
                <w:rFonts w:cstheme="minorHAnsi"/>
                <w:sz w:val="18"/>
                <w:szCs w:val="18"/>
                <w:lang w:val="mk-MK"/>
              </w:rPr>
            </w:pPr>
            <w:r w:rsidRPr="00501486">
              <w:rPr>
                <w:rFonts w:cstheme="minorHAnsi"/>
                <w:sz w:val="18"/>
                <w:szCs w:val="18"/>
                <w:lang w:val="mk-MK"/>
              </w:rPr>
              <w:t>Прилагодување на работните практики</w:t>
            </w:r>
          </w:p>
        </w:tc>
        <w:tc>
          <w:tcPr>
            <w:tcW w:w="7462" w:type="dxa"/>
          </w:tcPr>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Намалување на големината на работните тимови;</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Ограничување на бројот на работници на локацијата во определен временски период;</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Промена во 24-часовна работна ротација;</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 xml:space="preserve">Прилагодување или редизајнирање на работните процеси за конкретни работни активности и задачи за да се овозможи социјално дистанцирање и обука за работниците за овие процеси; </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lastRenderedPageBreak/>
              <w:t>•</w:t>
            </w:r>
            <w:r w:rsidRPr="00501486">
              <w:rPr>
                <w:rFonts w:cstheme="minorHAnsi"/>
                <w:sz w:val="18"/>
                <w:szCs w:val="18"/>
                <w:lang w:val="mk-MK"/>
              </w:rPr>
              <w:tab/>
              <w:t xml:space="preserve">Продолжување со реализацијата на стандардните обуки за безбедност, со додавање на посебните аспекти поврзани со </w:t>
            </w:r>
            <w:r w:rsidRPr="00501486">
              <w:rPr>
                <w:rFonts w:eastAsia="Calibri" w:cs="Calibri"/>
                <w:sz w:val="18"/>
                <w:szCs w:val="18"/>
                <w:lang w:val="mk-MK"/>
              </w:rPr>
              <w:t>КОВИД-19.</w:t>
            </w:r>
            <w:r w:rsidRPr="00501486">
              <w:rPr>
                <w:rFonts w:cstheme="minorHAnsi"/>
                <w:sz w:val="18"/>
                <w:szCs w:val="18"/>
                <w:lang w:val="mk-MK"/>
              </w:rPr>
              <w:t xml:space="preserve"> Обуката треба да вклучи соодветно користење на стандардна ЛЗО. Иако на датумот на ова известување општата насока е дека за градежните работници не е потребна посебна ЛЗО за </w:t>
            </w:r>
            <w:r w:rsidRPr="00501486">
              <w:rPr>
                <w:rFonts w:eastAsia="Calibri" w:cs="Calibri"/>
                <w:sz w:val="18"/>
                <w:szCs w:val="18"/>
                <w:lang w:val="mk-MK"/>
              </w:rPr>
              <w:t>КОВИД-19, истото треба редовно да се ревидира</w:t>
            </w:r>
            <w:r w:rsidRPr="00501486">
              <w:rPr>
                <w:rFonts w:cstheme="minorHAnsi"/>
                <w:sz w:val="18"/>
                <w:szCs w:val="18"/>
                <w:lang w:val="mk-MK"/>
              </w:rPr>
              <w:t>;</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Паузите да се организираат (онаму каде е можно) во надворешни услови во рамките на локацијата;</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Разгледување на можноста за промена на поставеноста на мензата и фазно реализирање на оброците за да се овозможи социјално дистанцирање и фазен пристап до и/или привремено ограничување на пристапот до рекреативните објекти кои може да ги има на локацијата, вклучително со теретаните;</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Во определен момент може да биде потребно да се ревидира сеопфатниот проектен распоред, да се процени степенот до кој истиот треба да се прилагоди (или целосно да се прекине со работите) за да се одразат разумните работни практики, потенцијалната изложеност на работниците и на заедницата и достапноста на набавките, земајќи ги предвид советите и насоките на Владата.</w:t>
            </w:r>
          </w:p>
        </w:tc>
      </w:tr>
      <w:tr w:rsidR="00B80A40" w:rsidRPr="00501486" w:rsidTr="003F2DA8">
        <w:tc>
          <w:tcPr>
            <w:tcW w:w="1555" w:type="dxa"/>
            <w:vAlign w:val="center"/>
          </w:tcPr>
          <w:p w:rsidR="00B80A40" w:rsidRPr="00501486" w:rsidRDefault="00B80A40" w:rsidP="003F2DA8">
            <w:pPr>
              <w:spacing w:before="0" w:line="240" w:lineRule="auto"/>
              <w:rPr>
                <w:rFonts w:cstheme="minorHAnsi"/>
                <w:sz w:val="18"/>
                <w:szCs w:val="18"/>
                <w:lang w:val="mk-MK"/>
              </w:rPr>
            </w:pPr>
            <w:r w:rsidRPr="00501486">
              <w:rPr>
                <w:rFonts w:cstheme="minorHAnsi"/>
                <w:sz w:val="18"/>
                <w:szCs w:val="18"/>
                <w:lang w:val="mk-MK"/>
              </w:rPr>
              <w:lastRenderedPageBreak/>
              <w:t>Проектни медицински служби</w:t>
            </w:r>
          </w:p>
        </w:tc>
        <w:tc>
          <w:tcPr>
            <w:tcW w:w="7462" w:type="dxa"/>
          </w:tcPr>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Проширување на здравствената инфраструктура и подготвување на места во кои пациентите може да се изолираат. Капацитетите за изолација треба да се поставени подалеку од сместувачките капацитети за работниците и местото на извршување на тековните активности. Онаму каде е возможно, на работниците треба да им се обезбеди просторија со добра вентилација (отворени прозорци и врата). Онаму каде ова не е возможно, во капацитетите за изолација треба да се овозможи растојание од најмалку 1 метар меѓу работниците кои се во иста соба, и ако е можно, работниците да се одвојат со завеси. Заболените работници треба да бидат со ограничено движење, да ги избегнуваат заедничките простории и капацитети и да биде забрането да се посетуваат с</w:t>
            </w:r>
            <w:r w:rsidRPr="00501486">
              <w:rPr>
                <w:rFonts w:ascii="Calibri" w:hAnsi="Calibri" w:cs="Calibri"/>
                <w:sz w:val="18"/>
                <w:szCs w:val="18"/>
                <w:lang w:val="mk-MK"/>
              </w:rPr>
              <w:t>ѐ</w:t>
            </w:r>
            <w:r w:rsidRPr="00501486">
              <w:rPr>
                <w:rFonts w:cstheme="minorHAnsi"/>
                <w:sz w:val="18"/>
                <w:szCs w:val="18"/>
                <w:lang w:val="mk-MK"/>
              </w:rPr>
              <w:t xml:space="preserve"> додека не помине периодот од 14 дена во кој немаат симптоми. Ако треба да ги користат заедничките простории и капацитети (на пример, кујни или мензи), просториите ќе можат да ги посетуваат само кога нема присутни незаразени работници, а просториите/капацитетите треба да се чистат пред и по користењето.</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 xml:space="preserve">Обука за медицинскиот персонал, која треба да ги вклучи постојните совети на СЗО за </w:t>
            </w:r>
            <w:r w:rsidRPr="00501486">
              <w:rPr>
                <w:rFonts w:eastAsia="Calibri" w:cs="Calibri"/>
                <w:sz w:val="18"/>
                <w:szCs w:val="18"/>
                <w:lang w:val="mk-MK"/>
              </w:rPr>
              <w:t xml:space="preserve">КОВИД-19 и препораките за спецификите на КОВИД-19. Онаму каде има сомневање за инфекција со КОВИД-19, медицинските лица на локацијата треба да ги следат привремените упатства на СЗО за превенција и контрола на инфекција во текот на обезбедувањето на здравствената грижа во случај кога има сомневање за инфекција со новиот коронавирус </w:t>
            </w:r>
            <w:r w:rsidRPr="00501486">
              <w:rPr>
                <w:rFonts w:cstheme="minorHAnsi"/>
                <w:sz w:val="18"/>
                <w:szCs w:val="18"/>
                <w:lang w:val="mk-MK"/>
              </w:rPr>
              <w:t>(nCoV);</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 xml:space="preserve">Проценка на постојната залиха на опрема, набавки и лекови на самата локација, и обезбедување на дополнителни залихи онаму каде е потребно и можно. Ова може да вклучува медицинска ЛЗО, како што се наметки, мантили, медицински маски, ракавици, заштита за очите, итн..; </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Разгледување на постојните методи за постапување со медицинскиот отпад, вклучително со системите за складирање и одложување.</w:t>
            </w:r>
          </w:p>
        </w:tc>
      </w:tr>
      <w:tr w:rsidR="00B80A40" w:rsidRPr="00501486" w:rsidTr="003F2DA8">
        <w:tc>
          <w:tcPr>
            <w:tcW w:w="1555" w:type="dxa"/>
            <w:vAlign w:val="center"/>
          </w:tcPr>
          <w:p w:rsidR="00B80A40" w:rsidRPr="00501486" w:rsidRDefault="00B80A40" w:rsidP="003F2DA8">
            <w:pPr>
              <w:spacing w:before="0" w:line="240" w:lineRule="auto"/>
              <w:rPr>
                <w:rFonts w:cstheme="minorHAnsi"/>
                <w:sz w:val="18"/>
                <w:szCs w:val="18"/>
                <w:lang w:val="mk-MK"/>
              </w:rPr>
            </w:pPr>
            <w:r w:rsidRPr="00501486">
              <w:rPr>
                <w:rFonts w:cstheme="minorHAnsi"/>
                <w:sz w:val="18"/>
                <w:szCs w:val="18"/>
                <w:lang w:val="mk-MK"/>
              </w:rPr>
              <w:t>Локални медицински и други служби</w:t>
            </w:r>
          </w:p>
        </w:tc>
        <w:tc>
          <w:tcPr>
            <w:tcW w:w="7462" w:type="dxa"/>
          </w:tcPr>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Реализирање на прелиминарни дискусии со релевантните медицински капацитети, заради утврдување на работите кои треба да се направат во случај на заболени работници за кои е потребно упатување;</w:t>
            </w:r>
          </w:p>
          <w:p w:rsidR="00B80A40" w:rsidRPr="00501486" w:rsidRDefault="00B80A40" w:rsidP="00B80A40">
            <w:pPr>
              <w:pStyle w:val="ListParagraph"/>
              <w:numPr>
                <w:ilvl w:val="0"/>
                <w:numId w:val="51"/>
              </w:numPr>
              <w:spacing w:after="120"/>
              <w:ind w:left="466" w:hanging="283"/>
              <w:rPr>
                <w:rFonts w:ascii="Arial Narrow" w:hAnsi="Arial Narrow" w:cstheme="minorHAnsi"/>
                <w:sz w:val="18"/>
                <w:szCs w:val="18"/>
                <w:lang w:val="mk-MK"/>
              </w:rPr>
            </w:pPr>
            <w:r w:rsidRPr="00501486">
              <w:rPr>
                <w:rFonts w:ascii="Arial Narrow" w:hAnsi="Arial Narrow" w:cstheme="minorHAnsi"/>
                <w:sz w:val="18"/>
                <w:szCs w:val="18"/>
                <w:lang w:val="mk-MK"/>
              </w:rPr>
              <w:t>Обезбедување информации во однос на ресурсите и капацитетите на локалните медицински служби (на пример, број на кревети, достапност на обучен персонал и основни залихи);</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 xml:space="preserve">Појаснување на деталите за начинот на кој заболениот работник ќе се пренесе до медицинските капацитети, и проверка на достапноста на таквиот транспорт; </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Со локалните медицински служби/посебни медицински установи да се договори опфатот на услугите кои треба да се обезбедат, постапката за прием на пациенти и (онаму каде е релевантно), потенцијалните трошоци за плаќање;</w:t>
            </w:r>
          </w:p>
          <w:p w:rsidR="00B80A40" w:rsidRPr="00501486" w:rsidRDefault="00B80A40" w:rsidP="003F2DA8">
            <w:pPr>
              <w:spacing w:before="0" w:line="240" w:lineRule="auto"/>
              <w:ind w:left="466" w:hanging="2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 xml:space="preserve">Исто така, треба да се подготви постапка така што Менаџерот на градилиштето ќе знае што треба да направи во случај на настапување на смрт на работник заболен од </w:t>
            </w:r>
            <w:r w:rsidRPr="00501486">
              <w:rPr>
                <w:rFonts w:eastAsia="Calibri" w:cs="Calibri"/>
                <w:sz w:val="18"/>
                <w:szCs w:val="18"/>
                <w:lang w:val="mk-MK"/>
              </w:rPr>
              <w:t>КОВИД-19.</w:t>
            </w:r>
            <w:r w:rsidRPr="00501486">
              <w:rPr>
                <w:rFonts w:cstheme="minorHAnsi"/>
                <w:sz w:val="18"/>
                <w:szCs w:val="18"/>
                <w:lang w:val="mk-MK"/>
              </w:rPr>
              <w:t xml:space="preserve"> Иако и понатаму продолжуваат да се применуваат стандардните проектни постапки, </w:t>
            </w:r>
            <w:r w:rsidRPr="00501486">
              <w:rPr>
                <w:rFonts w:eastAsia="Calibri" w:cs="Calibri"/>
                <w:sz w:val="18"/>
                <w:szCs w:val="18"/>
                <w:lang w:val="mk-MK"/>
              </w:rPr>
              <w:t>КОВИД-19 може да покрене и други прашања поради заразната природа на болеста.</w:t>
            </w:r>
            <w:r w:rsidRPr="00501486">
              <w:rPr>
                <w:rFonts w:cstheme="minorHAnsi"/>
                <w:sz w:val="18"/>
                <w:szCs w:val="18"/>
                <w:lang w:val="mk-MK"/>
              </w:rPr>
              <w:t xml:space="preserve"> Проектот треба да соработува со релевантните локални власти за да се координираат постапките, вклучително со начинот на известување или другите барања согласно националните закони;</w:t>
            </w:r>
          </w:p>
        </w:tc>
      </w:tr>
      <w:tr w:rsidR="00B80A40" w:rsidRPr="00501486" w:rsidTr="003F2DA8">
        <w:tc>
          <w:tcPr>
            <w:tcW w:w="1555" w:type="dxa"/>
            <w:vAlign w:val="center"/>
          </w:tcPr>
          <w:p w:rsidR="00B80A40" w:rsidRPr="00501486" w:rsidRDefault="00B80A40" w:rsidP="003F2DA8">
            <w:pPr>
              <w:spacing w:before="0" w:line="240" w:lineRule="auto"/>
              <w:rPr>
                <w:rFonts w:cstheme="minorHAnsi"/>
                <w:sz w:val="18"/>
                <w:szCs w:val="18"/>
                <w:lang w:val="mk-MK"/>
              </w:rPr>
            </w:pPr>
            <w:r w:rsidRPr="00501486">
              <w:rPr>
                <w:rFonts w:cstheme="minorHAnsi"/>
                <w:sz w:val="18"/>
                <w:szCs w:val="18"/>
                <w:lang w:val="mk-MK"/>
              </w:rPr>
              <w:t xml:space="preserve">Случаи или </w:t>
            </w:r>
            <w:r w:rsidRPr="00501486">
              <w:rPr>
                <w:rFonts w:cstheme="minorHAnsi"/>
                <w:sz w:val="18"/>
                <w:szCs w:val="18"/>
                <w:lang w:val="mk-MK"/>
              </w:rPr>
              <w:lastRenderedPageBreak/>
              <w:t>ширење на вирусот</w:t>
            </w:r>
          </w:p>
        </w:tc>
        <w:tc>
          <w:tcPr>
            <w:tcW w:w="7462" w:type="dxa"/>
          </w:tcPr>
          <w:p w:rsidR="00B80A40" w:rsidRPr="00501486" w:rsidRDefault="00B80A40" w:rsidP="003F2DA8">
            <w:pPr>
              <w:spacing w:before="0" w:line="240" w:lineRule="auto"/>
              <w:ind w:left="325" w:hanging="284"/>
              <w:jc w:val="left"/>
              <w:rPr>
                <w:rFonts w:cstheme="minorHAnsi"/>
                <w:b/>
                <w:sz w:val="18"/>
                <w:szCs w:val="18"/>
                <w:lang w:val="mk-MK"/>
              </w:rPr>
            </w:pPr>
            <w:r w:rsidRPr="00501486">
              <w:rPr>
                <w:rFonts w:cstheme="minorHAnsi"/>
                <w:b/>
                <w:sz w:val="18"/>
                <w:szCs w:val="18"/>
                <w:lang w:val="mk-MK"/>
              </w:rPr>
              <w:lastRenderedPageBreak/>
              <w:t>•</w:t>
            </w:r>
            <w:r w:rsidRPr="00501486">
              <w:rPr>
                <w:rFonts w:cstheme="minorHAnsi"/>
                <w:b/>
                <w:sz w:val="18"/>
                <w:szCs w:val="18"/>
                <w:lang w:val="mk-MK"/>
              </w:rPr>
              <w:tab/>
              <w:t xml:space="preserve">Ако работникот има симптоми на КОВИД-19 (на пример, треска, сува кашлица, </w:t>
            </w:r>
            <w:r w:rsidRPr="00501486">
              <w:rPr>
                <w:rFonts w:cstheme="minorHAnsi"/>
                <w:b/>
                <w:sz w:val="18"/>
                <w:szCs w:val="18"/>
                <w:lang w:val="mk-MK"/>
              </w:rPr>
              <w:lastRenderedPageBreak/>
              <w:t>изнемоштеност), работникот треба веднаш да се отстрани од работните активности и да се изолира на локацијата;</w:t>
            </w:r>
          </w:p>
          <w:p w:rsidR="00B80A40" w:rsidRPr="00501486" w:rsidRDefault="00B80A40" w:rsidP="003F2DA8">
            <w:pPr>
              <w:spacing w:before="0" w:line="240" w:lineRule="auto"/>
              <w:ind w:left="325" w:hanging="284"/>
              <w:jc w:val="left"/>
              <w:rPr>
                <w:rFonts w:cstheme="minorHAnsi"/>
                <w:b/>
                <w:sz w:val="18"/>
                <w:szCs w:val="18"/>
                <w:lang w:val="mk-MK"/>
              </w:rPr>
            </w:pPr>
            <w:r w:rsidRPr="00501486">
              <w:rPr>
                <w:rFonts w:cstheme="minorHAnsi"/>
                <w:b/>
                <w:sz w:val="18"/>
                <w:szCs w:val="18"/>
                <w:lang w:val="mk-MK"/>
              </w:rPr>
              <w:t>•</w:t>
            </w:r>
            <w:r w:rsidRPr="00501486">
              <w:rPr>
                <w:rFonts w:cstheme="minorHAnsi"/>
                <w:b/>
                <w:sz w:val="18"/>
                <w:szCs w:val="18"/>
                <w:lang w:val="mk-MK"/>
              </w:rPr>
              <w:tab/>
              <w:t xml:space="preserve">Работникот треба да се пренесе до локалните здравствени капацитети за да се изврши тестирање (тестирањето е достапно и дозволено согласно националното законодавство); </w:t>
            </w:r>
          </w:p>
          <w:p w:rsidR="00B80A40" w:rsidRPr="00501486" w:rsidRDefault="00B80A40" w:rsidP="003F2DA8">
            <w:pPr>
              <w:spacing w:before="0" w:line="240" w:lineRule="auto"/>
              <w:ind w:left="325" w:hanging="284"/>
              <w:jc w:val="left"/>
              <w:rPr>
                <w:rFonts w:cstheme="minorHAnsi"/>
                <w:b/>
                <w:sz w:val="18"/>
                <w:szCs w:val="18"/>
                <w:lang w:val="mk-MK"/>
              </w:rPr>
            </w:pPr>
            <w:r w:rsidRPr="00501486">
              <w:rPr>
                <w:rFonts w:cstheme="minorHAnsi"/>
                <w:b/>
                <w:sz w:val="18"/>
                <w:szCs w:val="18"/>
                <w:lang w:val="mk-MK"/>
              </w:rPr>
              <w:t>•</w:t>
            </w:r>
            <w:r w:rsidRPr="00501486">
              <w:rPr>
                <w:rFonts w:cstheme="minorHAnsi"/>
                <w:b/>
                <w:sz w:val="18"/>
                <w:szCs w:val="18"/>
                <w:lang w:val="mk-MK"/>
              </w:rPr>
              <w:tab/>
              <w:t>Ако тестот е позитивен на КОВИД-19 или ако нема достапно тестирање, работникот треба и понатаму да остане во изолација. Изолацијата може да се реализира на работната локација или во домашни услови. Доколку е во домашни услови, работникот треба да се пренесе во неговиот дом во транспорт организиран од страна на проектот;</w:t>
            </w:r>
          </w:p>
          <w:p w:rsidR="00B80A40" w:rsidRPr="00501486" w:rsidRDefault="00B80A40" w:rsidP="003F2DA8">
            <w:pPr>
              <w:spacing w:before="0" w:line="240" w:lineRule="auto"/>
              <w:ind w:left="325" w:hanging="284"/>
              <w:jc w:val="left"/>
              <w:rPr>
                <w:rFonts w:cstheme="minorHAnsi"/>
                <w:b/>
                <w:sz w:val="18"/>
                <w:szCs w:val="18"/>
                <w:lang w:val="mk-MK"/>
              </w:rPr>
            </w:pPr>
            <w:r w:rsidRPr="00501486">
              <w:rPr>
                <w:rFonts w:cstheme="minorHAnsi"/>
                <w:b/>
                <w:sz w:val="18"/>
                <w:szCs w:val="18"/>
                <w:lang w:val="mk-MK"/>
              </w:rPr>
              <w:t>•</w:t>
            </w:r>
            <w:r w:rsidRPr="00501486">
              <w:rPr>
                <w:rFonts w:cstheme="minorHAnsi"/>
                <w:b/>
                <w:sz w:val="18"/>
                <w:szCs w:val="18"/>
                <w:lang w:val="mk-MK"/>
              </w:rPr>
              <w:tab/>
              <w:t>На местото каде бил присутен работникот треба да се реализираат темелни постапки за чистење со средство за дезинфекција со висока содржина на алкохол пред да може да се продолжи со работа на тоа место. Алатките кои ги користел работникот треба да се исчистат со средство за дезинфекција, а ЛЗО треба да се отстрани;</w:t>
            </w:r>
          </w:p>
          <w:p w:rsidR="00B80A40" w:rsidRPr="00501486" w:rsidRDefault="00B80A40" w:rsidP="003F2DA8">
            <w:pPr>
              <w:spacing w:before="0" w:line="240" w:lineRule="auto"/>
              <w:ind w:left="325" w:hanging="284"/>
              <w:jc w:val="left"/>
              <w:rPr>
                <w:rFonts w:cstheme="minorHAnsi"/>
                <w:b/>
                <w:sz w:val="18"/>
                <w:szCs w:val="18"/>
                <w:lang w:val="mk-MK"/>
              </w:rPr>
            </w:pPr>
            <w:r w:rsidRPr="00501486">
              <w:rPr>
                <w:rFonts w:cstheme="minorHAnsi"/>
                <w:b/>
                <w:sz w:val="18"/>
                <w:szCs w:val="18"/>
                <w:lang w:val="mk-MK"/>
              </w:rPr>
              <w:t>•</w:t>
            </w:r>
            <w:r w:rsidRPr="00501486">
              <w:rPr>
                <w:rFonts w:cstheme="minorHAnsi"/>
                <w:b/>
                <w:sz w:val="18"/>
                <w:szCs w:val="18"/>
                <w:lang w:val="mk-MK"/>
              </w:rPr>
              <w:tab/>
              <w:t>Треба да се побара од соработниците/колегите (т.е. работниците со кои заболениот работник бил во близок контакт) да престанат со работа и да се самоизолираат за период од 14 дена, дури и ако немаат симптоми;</w:t>
            </w:r>
          </w:p>
          <w:p w:rsidR="00B80A40" w:rsidRPr="00501486" w:rsidRDefault="00B80A40" w:rsidP="003F2DA8">
            <w:pPr>
              <w:spacing w:before="0" w:line="240" w:lineRule="auto"/>
              <w:ind w:left="325" w:hanging="284"/>
              <w:jc w:val="left"/>
              <w:rPr>
                <w:rFonts w:cstheme="minorHAnsi"/>
                <w:b/>
                <w:sz w:val="18"/>
                <w:szCs w:val="18"/>
                <w:lang w:val="mk-MK"/>
              </w:rPr>
            </w:pPr>
            <w:r w:rsidRPr="00501486">
              <w:rPr>
                <w:rFonts w:cstheme="minorHAnsi"/>
                <w:b/>
                <w:sz w:val="18"/>
                <w:szCs w:val="18"/>
                <w:lang w:val="mk-MK"/>
              </w:rPr>
              <w:t>•</w:t>
            </w:r>
            <w:r w:rsidRPr="00501486">
              <w:rPr>
                <w:rFonts w:cstheme="minorHAnsi"/>
                <w:b/>
                <w:sz w:val="18"/>
                <w:szCs w:val="18"/>
                <w:lang w:val="mk-MK"/>
              </w:rPr>
              <w:tab/>
              <w:t>Семејството и другите блиски контакти на работникот треба да се изолираат во карантин за период во траење од 14 дена, дури и ако немаат симптоми;</w:t>
            </w:r>
          </w:p>
          <w:p w:rsidR="00B80A40" w:rsidRPr="00501486" w:rsidRDefault="00B80A40" w:rsidP="003F2DA8">
            <w:pPr>
              <w:spacing w:before="0" w:line="240" w:lineRule="auto"/>
              <w:ind w:left="325" w:hanging="284"/>
              <w:jc w:val="left"/>
              <w:rPr>
                <w:rFonts w:cstheme="minorHAnsi"/>
                <w:b/>
                <w:sz w:val="18"/>
                <w:szCs w:val="18"/>
                <w:lang w:val="mk-MK"/>
              </w:rPr>
            </w:pPr>
            <w:r w:rsidRPr="00501486">
              <w:rPr>
                <w:rFonts w:cstheme="minorHAnsi"/>
                <w:b/>
                <w:sz w:val="18"/>
                <w:szCs w:val="18"/>
                <w:lang w:val="mk-MK"/>
              </w:rPr>
              <w:t>•</w:t>
            </w:r>
            <w:r w:rsidRPr="00501486">
              <w:rPr>
                <w:rFonts w:cstheme="minorHAnsi"/>
                <w:b/>
                <w:sz w:val="18"/>
                <w:szCs w:val="18"/>
                <w:lang w:val="mk-MK"/>
              </w:rPr>
              <w:tab/>
              <w:t>Доколку се потврди случај со КОВИД-19 кај работник на локацијата, треба да се ограничи пристап на посетители на локацијата, а работните групи треба да се изолираат едни од други колку што истото е возможно;</w:t>
            </w:r>
          </w:p>
          <w:p w:rsidR="00B80A40" w:rsidRPr="00501486" w:rsidRDefault="00B80A40" w:rsidP="003F2DA8">
            <w:pPr>
              <w:spacing w:before="0" w:line="240" w:lineRule="auto"/>
              <w:ind w:left="325" w:hanging="284"/>
              <w:jc w:val="left"/>
              <w:rPr>
                <w:rFonts w:cstheme="minorHAnsi"/>
                <w:b/>
                <w:sz w:val="18"/>
                <w:szCs w:val="18"/>
                <w:lang w:val="mk-MK"/>
              </w:rPr>
            </w:pPr>
            <w:r w:rsidRPr="00501486">
              <w:rPr>
                <w:rFonts w:cstheme="minorHAnsi"/>
                <w:b/>
                <w:sz w:val="18"/>
                <w:szCs w:val="18"/>
                <w:lang w:val="mk-MK"/>
              </w:rPr>
              <w:t>•</w:t>
            </w:r>
            <w:r w:rsidRPr="00501486">
              <w:rPr>
                <w:rFonts w:cstheme="minorHAnsi"/>
                <w:b/>
                <w:sz w:val="18"/>
                <w:szCs w:val="18"/>
                <w:lang w:val="mk-MK"/>
              </w:rPr>
              <w:tab/>
              <w:t>Ако работниците живеат во своите домови и имаат член од семејството кај кој е потврден КОВИД-19 или постои сомневање за случај со КОВИД-19, таквите работници треба да се самоизолираат и не смее да им се дозволи влез на проектната локација за период од 14 дена, дури и ако немаат симптоми;</w:t>
            </w:r>
          </w:p>
          <w:p w:rsidR="00B80A40" w:rsidRPr="00501486" w:rsidRDefault="00B80A40" w:rsidP="003F2DA8">
            <w:pPr>
              <w:spacing w:before="0" w:line="240" w:lineRule="auto"/>
              <w:ind w:left="325" w:hanging="284"/>
              <w:jc w:val="left"/>
              <w:rPr>
                <w:rFonts w:cstheme="minorHAnsi"/>
                <w:b/>
                <w:sz w:val="18"/>
                <w:szCs w:val="18"/>
                <w:lang w:val="mk-MK"/>
              </w:rPr>
            </w:pPr>
            <w:r w:rsidRPr="00501486">
              <w:rPr>
                <w:rFonts w:cstheme="minorHAnsi"/>
                <w:b/>
                <w:sz w:val="18"/>
                <w:szCs w:val="18"/>
                <w:lang w:val="mk-MK"/>
              </w:rPr>
              <w:t>•</w:t>
            </w:r>
            <w:r w:rsidRPr="00501486">
              <w:rPr>
                <w:rFonts w:cstheme="minorHAnsi"/>
                <w:b/>
                <w:sz w:val="18"/>
                <w:szCs w:val="18"/>
                <w:lang w:val="mk-MK"/>
              </w:rPr>
              <w:tab/>
              <w:t>На работниците треба да и понатаму да им се исплаќа плата во текот на траењето на боледувањето, изолацијата или карантинот, или ако се побара да престанат со работа, во согласност со националното законодавство;</w:t>
            </w:r>
          </w:p>
          <w:p w:rsidR="00B80A40" w:rsidRPr="00501486" w:rsidRDefault="00B80A40" w:rsidP="003F2DA8">
            <w:pPr>
              <w:spacing w:before="0" w:line="240" w:lineRule="auto"/>
              <w:ind w:left="325" w:hanging="284"/>
              <w:jc w:val="left"/>
              <w:rPr>
                <w:rFonts w:cstheme="minorHAnsi"/>
                <w:b/>
                <w:sz w:val="18"/>
                <w:szCs w:val="18"/>
                <w:lang w:val="mk-MK"/>
              </w:rPr>
            </w:pPr>
            <w:r w:rsidRPr="00501486">
              <w:rPr>
                <w:rFonts w:cstheme="minorHAnsi"/>
                <w:b/>
                <w:sz w:val="18"/>
                <w:szCs w:val="18"/>
                <w:lang w:val="mk-MK"/>
              </w:rPr>
              <w:t>•</w:t>
            </w:r>
            <w:r w:rsidRPr="00501486">
              <w:rPr>
                <w:rFonts w:cstheme="minorHAnsi"/>
                <w:b/>
                <w:sz w:val="18"/>
                <w:szCs w:val="18"/>
                <w:lang w:val="mk-MK"/>
              </w:rPr>
              <w:tab/>
              <w:t>Работодавачот треба да плати за медицинската грижа за работникот (без оглед дали е на локацијата или во локална болница или клиника).</w:t>
            </w:r>
          </w:p>
        </w:tc>
      </w:tr>
      <w:tr w:rsidR="00B80A40" w:rsidRPr="00501486" w:rsidTr="003F2DA8">
        <w:tc>
          <w:tcPr>
            <w:tcW w:w="1555" w:type="dxa"/>
            <w:vAlign w:val="center"/>
          </w:tcPr>
          <w:p w:rsidR="00B80A40" w:rsidRPr="00501486" w:rsidRDefault="00B80A40" w:rsidP="003F2DA8">
            <w:pPr>
              <w:spacing w:before="0" w:line="240" w:lineRule="auto"/>
              <w:rPr>
                <w:rFonts w:cstheme="minorHAnsi"/>
                <w:sz w:val="18"/>
                <w:szCs w:val="18"/>
                <w:lang w:val="mk-MK"/>
              </w:rPr>
            </w:pPr>
            <w:r w:rsidRPr="00501486">
              <w:rPr>
                <w:rFonts w:cstheme="minorHAnsi"/>
                <w:sz w:val="18"/>
                <w:szCs w:val="18"/>
                <w:lang w:val="mk-MK"/>
              </w:rPr>
              <w:lastRenderedPageBreak/>
              <w:t>Континуитет на набавките и проектните активности</w:t>
            </w:r>
          </w:p>
        </w:tc>
        <w:tc>
          <w:tcPr>
            <w:tcW w:w="7462" w:type="dxa"/>
          </w:tcPr>
          <w:p w:rsidR="00B80A40" w:rsidRPr="00501486" w:rsidRDefault="00B80A40" w:rsidP="003F2DA8">
            <w:pPr>
              <w:spacing w:before="0" w:line="240" w:lineRule="auto"/>
              <w:ind w:left="325" w:hanging="284"/>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 xml:space="preserve">Определување на лица кои ќе бидат замени за лицата од тимот за управување со проектот (Единицата за управување со проектот при МТВ, Надзор, Изведувач, подизведувачи) доколку истите се разболат, и потребно е да се информира кои се тие лица за луѓето да бидат запознаени со утврдената организација; </w:t>
            </w:r>
          </w:p>
          <w:p w:rsidR="00B80A40" w:rsidRPr="00501486" w:rsidRDefault="00B80A40" w:rsidP="003F2DA8">
            <w:pPr>
              <w:spacing w:before="0" w:line="240" w:lineRule="auto"/>
              <w:ind w:left="325" w:hanging="284"/>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Документирање на постапките за сите да знаат која е нивната улога и да не зависат од знаењето на едно лице;</w:t>
            </w:r>
          </w:p>
          <w:p w:rsidR="00B80A40" w:rsidRPr="00501486" w:rsidRDefault="00B80A40" w:rsidP="003F2DA8">
            <w:pPr>
              <w:spacing w:before="0" w:line="240" w:lineRule="auto"/>
              <w:ind w:left="325" w:hanging="284"/>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Разбирање на синџирот на набавка за потребното снабдување со енергија, вода, храна, медицински залихи и опрема за чистење, разгледување на потенцијалните влијанија врз истиот и за достапните алтернативи. Важно е рано и проактивно да се разгледуваат меѓународните, регионалните и националните синџири за набавка, особено за оние набавки кои се клучни за проектот (на пример, гориво, храна, медицински залихи, набавки за чистење и други клучни набавки). Планирањето на 1-2 месечен прекин на обезбедувањето на неопходниот материјал (суровина) може да е соодветно за проекти за поодалечени области;</w:t>
            </w:r>
          </w:p>
          <w:p w:rsidR="00B80A40" w:rsidRPr="00501486" w:rsidRDefault="00B80A40" w:rsidP="003F2DA8">
            <w:pPr>
              <w:spacing w:before="0" w:line="240" w:lineRule="auto"/>
              <w:ind w:left="325" w:hanging="284"/>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 xml:space="preserve">Порачување/набавка на неопходни залихи. Ако не е достапно, да се разгледаат алтернативите (онаму каде е изводливо); </w:t>
            </w:r>
          </w:p>
          <w:p w:rsidR="00B80A40" w:rsidRPr="00501486" w:rsidRDefault="00B80A40" w:rsidP="003F2DA8">
            <w:pPr>
              <w:spacing w:before="0" w:line="240" w:lineRule="auto"/>
              <w:ind w:left="325" w:hanging="284"/>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 xml:space="preserve">Разгледување на постојните безбедносни аранжмани и дали истите ќе бидат соодветни во случај на прекин на вообичаените проектни активности; </w:t>
            </w:r>
          </w:p>
          <w:p w:rsidR="00B80A40" w:rsidRPr="00501486" w:rsidRDefault="00B80A40" w:rsidP="003F2DA8">
            <w:pPr>
              <w:spacing w:before="0" w:line="240" w:lineRule="auto"/>
              <w:ind w:left="325" w:hanging="284"/>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Да се разгледа во кој момент би можело да биде потребно проектот значително да ги намали активностите или целосно да прекине со работата, и што треба да се направи за да се обезбеди соодветна подготовка за истото, како и за повторното започнување со работите кога тоа ќе биде можно или изводливо.</w:t>
            </w:r>
          </w:p>
        </w:tc>
      </w:tr>
      <w:tr w:rsidR="00B80A40" w:rsidRPr="00501486" w:rsidTr="003F2DA8">
        <w:tc>
          <w:tcPr>
            <w:tcW w:w="1555" w:type="dxa"/>
            <w:vAlign w:val="center"/>
          </w:tcPr>
          <w:p w:rsidR="00B80A40" w:rsidRPr="00501486" w:rsidRDefault="00B80A40" w:rsidP="003F2DA8">
            <w:pPr>
              <w:spacing w:before="0" w:line="240" w:lineRule="auto"/>
              <w:rPr>
                <w:rFonts w:cstheme="minorHAnsi"/>
                <w:sz w:val="18"/>
                <w:szCs w:val="18"/>
                <w:lang w:val="mk-MK"/>
              </w:rPr>
            </w:pPr>
            <w:r w:rsidRPr="00501486">
              <w:rPr>
                <w:rFonts w:cstheme="minorHAnsi"/>
                <w:sz w:val="18"/>
                <w:szCs w:val="18"/>
                <w:lang w:val="mk-MK"/>
              </w:rPr>
              <w:t xml:space="preserve">Планови за непредвидени/ </w:t>
            </w:r>
            <w:r w:rsidRPr="00501486">
              <w:rPr>
                <w:rFonts w:cstheme="minorHAnsi"/>
                <w:sz w:val="18"/>
                <w:szCs w:val="18"/>
                <w:lang w:val="mk-MK"/>
              </w:rPr>
              <w:lastRenderedPageBreak/>
              <w:t>вонредни ситуации во случај на епидемија</w:t>
            </w:r>
          </w:p>
        </w:tc>
        <w:tc>
          <w:tcPr>
            <w:tcW w:w="7462" w:type="dxa"/>
          </w:tcPr>
          <w:p w:rsidR="00B80A40" w:rsidRPr="00501486" w:rsidRDefault="00B80A40" w:rsidP="003F2DA8">
            <w:pPr>
              <w:spacing w:before="0" w:line="240" w:lineRule="auto"/>
              <w:jc w:val="left"/>
              <w:rPr>
                <w:rFonts w:cstheme="minorHAnsi"/>
                <w:sz w:val="18"/>
                <w:szCs w:val="18"/>
                <w:lang w:val="mk-MK"/>
              </w:rPr>
            </w:pPr>
            <w:r w:rsidRPr="00501486">
              <w:rPr>
                <w:rFonts w:cstheme="minorHAnsi"/>
                <w:sz w:val="18"/>
                <w:szCs w:val="18"/>
                <w:lang w:val="mk-MK"/>
              </w:rPr>
              <w:lastRenderedPageBreak/>
              <w:t xml:space="preserve">Во планот за непредвидени/вонредни ситуации кој треба да се изготви за секоја локација треба да се вклучат постапките кои би се спровеле во случај КОВИД-19 да стигне до локацијата. Планот за </w:t>
            </w:r>
            <w:r w:rsidRPr="00501486">
              <w:rPr>
                <w:rFonts w:cstheme="minorHAnsi"/>
                <w:sz w:val="18"/>
                <w:szCs w:val="18"/>
                <w:lang w:val="mk-MK"/>
              </w:rPr>
              <w:lastRenderedPageBreak/>
              <w:t xml:space="preserve">непредвидени/вонредни ситуации треба да се изготви во консултации со националните и локалните здравствени установи и треба да се следат насоките за реакција во случај на КОВИД-19, за да се осигури дека има воспоставени постапки за ефективно изолирање, грижа и третман на работниците кои се заразиле со КОВИД-19. Планот за непредвидени/вонредни ситуации треба да вклучува и реакција во случај на поголем број заболени работници, кога е веројатно дека пристапот до и од локацијата би биле ограничени за да се спречи ширењето.  </w:t>
            </w:r>
          </w:p>
          <w:p w:rsidR="00B80A40" w:rsidRPr="00501486" w:rsidRDefault="00B80A40" w:rsidP="003F2DA8">
            <w:pPr>
              <w:spacing w:before="0" w:line="240" w:lineRule="auto"/>
              <w:jc w:val="left"/>
              <w:rPr>
                <w:rFonts w:cstheme="minorHAnsi"/>
                <w:sz w:val="18"/>
                <w:szCs w:val="18"/>
                <w:lang w:val="mk-MK"/>
              </w:rPr>
            </w:pPr>
            <w:r w:rsidRPr="00501486">
              <w:rPr>
                <w:rFonts w:cstheme="minorHAnsi"/>
                <w:sz w:val="18"/>
                <w:szCs w:val="18"/>
                <w:lang w:val="mk-MK"/>
              </w:rPr>
              <w:t>Треба да се изготват планови за непредвидени/вонредни ситуации и работниците треба да бидат информирани за истите во однос на:</w:t>
            </w:r>
          </w:p>
          <w:p w:rsidR="00B80A40" w:rsidRPr="00501486" w:rsidRDefault="00B80A40" w:rsidP="003F2DA8">
            <w:pPr>
              <w:spacing w:before="0" w:line="240" w:lineRule="auto"/>
              <w:ind w:left="325" w:hanging="284"/>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Постапките за изолација и тестирање за работниците (и за оние со кои биле во контакт) кои имаат симптоми;</w:t>
            </w:r>
          </w:p>
          <w:p w:rsidR="00B80A40" w:rsidRPr="00501486" w:rsidRDefault="00B80A40" w:rsidP="003F2DA8">
            <w:pPr>
              <w:spacing w:before="0" w:line="240" w:lineRule="auto"/>
              <w:ind w:left="325" w:hanging="284"/>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Грижа и третман на работниците, вклучително со тоа каде и како истото ќе се обезбеди;</w:t>
            </w:r>
          </w:p>
          <w:p w:rsidR="00B80A40" w:rsidRPr="00501486" w:rsidRDefault="00B80A40" w:rsidP="003F2DA8">
            <w:pPr>
              <w:spacing w:before="0" w:line="240" w:lineRule="auto"/>
              <w:ind w:left="325" w:hanging="284"/>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Обезбедување на соодветни залихи на вода, храна, медицински залихи и опрема за чистење во случај на епидемија на самата локација, особено доколку пристапот до местото е ограничен или има ограничено движење на залихите/набавките.</w:t>
            </w:r>
          </w:p>
          <w:p w:rsidR="00B80A40" w:rsidRPr="00501486" w:rsidRDefault="00B80A40" w:rsidP="003F2DA8">
            <w:pPr>
              <w:spacing w:before="0" w:line="240" w:lineRule="auto"/>
              <w:jc w:val="left"/>
              <w:rPr>
                <w:rFonts w:cstheme="minorHAnsi"/>
                <w:sz w:val="18"/>
                <w:szCs w:val="18"/>
                <w:lang w:val="mk-MK"/>
              </w:rPr>
            </w:pPr>
            <w:r w:rsidRPr="00501486">
              <w:rPr>
                <w:rFonts w:cstheme="minorHAnsi"/>
                <w:sz w:val="18"/>
                <w:szCs w:val="18"/>
                <w:lang w:val="mk-MK"/>
              </w:rPr>
              <w:t>Поконкретно, во планот треба да се наведе што треба да се направи доколку определено лице заболи од КОВИД-19 на работната локација.  Со планот треба:</w:t>
            </w:r>
          </w:p>
          <w:p w:rsidR="00B80A40" w:rsidRPr="00501486" w:rsidRDefault="00B80A40" w:rsidP="003F2DA8">
            <w:pPr>
              <w:spacing w:before="0" w:line="240" w:lineRule="auto"/>
              <w:ind w:left="325" w:hanging="284"/>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 xml:space="preserve">Да се утврдат постапките за изолирање на лице во просторија или место каде истото ќе биде изолирано од другите лица на работното место, ограничување на бројот на лица кои имаат контакт со лицето и контактирање со локалните здравствени власти; </w:t>
            </w:r>
          </w:p>
          <w:p w:rsidR="00B80A40" w:rsidRPr="00501486" w:rsidRDefault="00B80A40" w:rsidP="003F2DA8">
            <w:pPr>
              <w:spacing w:before="0" w:line="240" w:lineRule="auto"/>
              <w:ind w:left="325" w:hanging="284"/>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Да се разгледа како да се идентификуваат лицата кои се во ризик (на пример, поради претходни здравствени состојби како што се дијабетес, срцеви и пулмонарни заболувања, или поради постара возраст) и како да им се обезбеди поддршка, без да се создаде стигма и дискриминација на работното место; и</w:t>
            </w:r>
          </w:p>
          <w:p w:rsidR="00B80A40" w:rsidRPr="00501486" w:rsidRDefault="00B80A40" w:rsidP="003F2DA8">
            <w:pPr>
              <w:spacing w:before="0" w:line="240" w:lineRule="auto"/>
              <w:ind w:left="325" w:hanging="284"/>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Разгледување на плановите за непредвидени/вонредни ситуации и постапките за континуитет на работењето ако има епидемија во соседна заедница.</w:t>
            </w:r>
          </w:p>
          <w:p w:rsidR="00B80A40" w:rsidRPr="00501486" w:rsidRDefault="00B80A40" w:rsidP="003F2DA8">
            <w:pPr>
              <w:spacing w:before="0" w:line="240" w:lineRule="auto"/>
              <w:jc w:val="left"/>
              <w:rPr>
                <w:rFonts w:cstheme="minorHAnsi"/>
                <w:sz w:val="18"/>
                <w:szCs w:val="18"/>
                <w:lang w:val="mk-MK"/>
              </w:rPr>
            </w:pPr>
            <w:r w:rsidRPr="00501486">
              <w:rPr>
                <w:rFonts w:cstheme="minorHAnsi"/>
                <w:sz w:val="18"/>
                <w:szCs w:val="18"/>
                <w:lang w:val="mk-MK"/>
              </w:rPr>
              <w:t xml:space="preserve">Во плановите за непредвидени/вонредни ситуации треба да се земат предвид постапките за складирање и отстранување на медицински отпад, чиј обем може да се зголеми и кој може да биде заразен неколку дена (зависно од материјалот). Треба да се дискутира и договори поддршката која може да биде потребно да се обезбеди за медицинскиот персонал, како и за постапките за транспорт (без ризик од вкрстена инфекција) на заболените работници до установите за интензивна грижа или до националните здравствени установи.  </w:t>
            </w:r>
          </w:p>
          <w:p w:rsidR="00B80A40" w:rsidRPr="00501486" w:rsidRDefault="00B80A40" w:rsidP="003F2DA8">
            <w:pPr>
              <w:spacing w:before="0" w:line="240" w:lineRule="auto"/>
              <w:jc w:val="left"/>
              <w:rPr>
                <w:rFonts w:cstheme="minorHAnsi"/>
                <w:sz w:val="18"/>
                <w:szCs w:val="18"/>
                <w:lang w:val="mk-MK"/>
              </w:rPr>
            </w:pPr>
            <w:r w:rsidRPr="00501486">
              <w:rPr>
                <w:rFonts w:cstheme="minorHAnsi"/>
                <w:sz w:val="18"/>
                <w:szCs w:val="18"/>
                <w:lang w:val="mk-MK"/>
              </w:rPr>
              <w:t xml:space="preserve">Во плановите за непредвидени/вонредни ситуации треба, исто така, да се разгледа начинот за одржување на безбедноста на работниците и заедницата на локацијата ако се затворат локациите во согласност со националните или корпоративните политики, доколку има прекин во работењето или доколку се заболени поголем број работници. Важно е мерките за безбедност на работното место да се ревидираат од страна на експерт за безбедност и да се спроведат пред запирање на работата на работните места. </w:t>
            </w:r>
          </w:p>
        </w:tc>
      </w:tr>
      <w:tr w:rsidR="00B80A40" w:rsidRPr="00501486" w:rsidTr="003F2DA8">
        <w:tc>
          <w:tcPr>
            <w:tcW w:w="1555" w:type="dxa"/>
            <w:vAlign w:val="center"/>
          </w:tcPr>
          <w:p w:rsidR="00B80A40" w:rsidRPr="00501486" w:rsidRDefault="00B80A40" w:rsidP="003F2DA8">
            <w:pPr>
              <w:spacing w:before="0" w:line="240" w:lineRule="auto"/>
              <w:rPr>
                <w:rFonts w:cstheme="minorHAnsi"/>
                <w:sz w:val="18"/>
                <w:szCs w:val="18"/>
                <w:lang w:val="mk-MK"/>
              </w:rPr>
            </w:pPr>
            <w:r w:rsidRPr="00501486">
              <w:rPr>
                <w:rFonts w:cstheme="minorHAnsi"/>
                <w:sz w:val="18"/>
                <w:szCs w:val="18"/>
                <w:lang w:val="mk-MK"/>
              </w:rPr>
              <w:lastRenderedPageBreak/>
              <w:t>Обука и комуникација со работниците</w:t>
            </w:r>
          </w:p>
        </w:tc>
        <w:tc>
          <w:tcPr>
            <w:tcW w:w="7462" w:type="dxa"/>
          </w:tcPr>
          <w:p w:rsidR="00B80A40" w:rsidRPr="00501486" w:rsidRDefault="00B80A40" w:rsidP="003F2DA8">
            <w:pPr>
              <w:spacing w:before="0" w:line="240" w:lineRule="auto"/>
              <w:ind w:left="325" w:hanging="284"/>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 xml:space="preserve">Редовно информирање и соработка со работниците (на пример, преку обука, општински совети, неформални состаноци за безбедносни теми) каде се истакнуваат работите кои ги спроведува раководството за да се справи со ризиците од КОВИД-19. На работниците треба да им се даде можност да поставуваат прашања, да ја искажат загриженоста и да даваат предлози; </w:t>
            </w:r>
          </w:p>
          <w:p w:rsidR="00B80A40" w:rsidRPr="00501486" w:rsidRDefault="00B80A40" w:rsidP="003F2DA8">
            <w:pPr>
              <w:spacing w:before="0" w:line="240" w:lineRule="auto"/>
              <w:ind w:left="325" w:hanging="284"/>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На обуката треба да се разгледаат прашањата поврзани со дискриминацијата или предрасудите доколку работникот се разболи и да се објасни траекторијата на вирусот, каде работниците се враќаат на работа;</w:t>
            </w:r>
          </w:p>
          <w:p w:rsidR="00B80A40" w:rsidRPr="00501486" w:rsidRDefault="00B80A40" w:rsidP="003F2DA8">
            <w:pPr>
              <w:spacing w:before="0" w:line="240" w:lineRule="auto"/>
              <w:ind w:left="325" w:hanging="284"/>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Со обуката треба да се опфатат сите прашања кои се обично потребни за работната локација, вклучително со употребата на безбедносните постапки, употребата на ЛЗО за градежништво, прашања поврзани со безбедноста и здравјето при работа и кодексот на однесување, земајќи предвид дека можеби имало прилагодување на работните практики;</w:t>
            </w:r>
          </w:p>
          <w:p w:rsidR="00B80A40" w:rsidRPr="00501486" w:rsidRDefault="00B80A40" w:rsidP="003F2DA8">
            <w:pPr>
              <w:spacing w:before="0" w:line="240" w:lineRule="auto"/>
              <w:ind w:left="325" w:hanging="284"/>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Комуникациите треба да се јасни, засновани на факти и дизајнирани така што лесно може да бидат разбрани од страна на работниците, на пример, преку прикажување на постери за миење раце и социјално дистанцирање и за тоа како да се постапи доколку работникот има симптоми.</w:t>
            </w:r>
          </w:p>
        </w:tc>
      </w:tr>
      <w:tr w:rsidR="00B80A40" w:rsidRPr="00501486" w:rsidTr="003F2DA8">
        <w:tc>
          <w:tcPr>
            <w:tcW w:w="1555" w:type="dxa"/>
            <w:vAlign w:val="center"/>
          </w:tcPr>
          <w:p w:rsidR="00B80A40" w:rsidRPr="00501486" w:rsidRDefault="00B80A40" w:rsidP="003F2DA8">
            <w:pPr>
              <w:spacing w:before="0" w:line="240" w:lineRule="auto"/>
              <w:rPr>
                <w:rFonts w:cstheme="minorHAnsi"/>
                <w:sz w:val="18"/>
                <w:szCs w:val="18"/>
                <w:lang w:val="mk-MK"/>
              </w:rPr>
            </w:pPr>
            <w:r w:rsidRPr="00501486">
              <w:rPr>
                <w:rFonts w:cstheme="minorHAnsi"/>
                <w:sz w:val="18"/>
                <w:szCs w:val="18"/>
                <w:lang w:val="mk-MK"/>
              </w:rPr>
              <w:t xml:space="preserve">Комуникација и контакт со </w:t>
            </w:r>
            <w:r w:rsidRPr="00501486">
              <w:rPr>
                <w:rFonts w:cstheme="minorHAnsi"/>
                <w:sz w:val="18"/>
                <w:szCs w:val="18"/>
                <w:lang w:val="mk-MK"/>
              </w:rPr>
              <w:lastRenderedPageBreak/>
              <w:t>заедницата</w:t>
            </w:r>
          </w:p>
        </w:tc>
        <w:tc>
          <w:tcPr>
            <w:tcW w:w="7462" w:type="dxa"/>
          </w:tcPr>
          <w:p w:rsidR="00B80A40" w:rsidRPr="00501486" w:rsidRDefault="00B80A40" w:rsidP="003F2DA8">
            <w:pPr>
              <w:spacing w:before="0" w:line="240" w:lineRule="auto"/>
              <w:ind w:left="183" w:hanging="183"/>
              <w:jc w:val="left"/>
              <w:rPr>
                <w:rFonts w:cstheme="minorHAnsi"/>
                <w:sz w:val="18"/>
                <w:szCs w:val="18"/>
                <w:lang w:val="mk-MK"/>
              </w:rPr>
            </w:pPr>
            <w:r w:rsidRPr="00501486">
              <w:rPr>
                <w:rFonts w:cstheme="minorHAnsi"/>
                <w:sz w:val="18"/>
                <w:szCs w:val="18"/>
                <w:lang w:val="mk-MK"/>
              </w:rPr>
              <w:lastRenderedPageBreak/>
              <w:t>•</w:t>
            </w:r>
            <w:r w:rsidRPr="00501486">
              <w:rPr>
                <w:rFonts w:cstheme="minorHAnsi"/>
                <w:sz w:val="18"/>
                <w:szCs w:val="18"/>
                <w:lang w:val="mk-MK"/>
              </w:rPr>
              <w:tab/>
              <w:t xml:space="preserve">Комуникацијата треба да биде јасна, редовна, заснована на факти и дизајнирана така што би била </w:t>
            </w:r>
            <w:r w:rsidRPr="00501486">
              <w:rPr>
                <w:rFonts w:cstheme="minorHAnsi"/>
                <w:sz w:val="18"/>
                <w:szCs w:val="18"/>
                <w:lang w:val="mk-MK"/>
              </w:rPr>
              <w:lastRenderedPageBreak/>
              <w:t xml:space="preserve">лесно разбирлива за населението на чија територија се спроведува проектот;  </w:t>
            </w:r>
          </w:p>
          <w:p w:rsidR="00B80A40" w:rsidRPr="00501486" w:rsidRDefault="00B80A40" w:rsidP="003F2DA8">
            <w:pPr>
              <w:spacing w:before="0" w:line="240" w:lineRule="auto"/>
              <w:ind w:left="183" w:hanging="1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При комуникацијата треба да се користат достапните средства. Во повеќето случаи нема да биде возможно да се реализираат состаноци лице-во-лице со општината или со населението. Треба да се користат други форми на комуникација: онлајн платформи, социјални медиуми, постери, памфлети, радио, текстуални пораки, виртуелни состаноци. Кај употребените средства треба да се земе предвид способноста на граѓаните да им пристапат, за да се осигури дека комуникацијата стигнала до овие групи;</w:t>
            </w:r>
          </w:p>
          <w:p w:rsidR="00B80A40" w:rsidRPr="00501486" w:rsidRDefault="00B80A40" w:rsidP="003F2DA8">
            <w:pPr>
              <w:spacing w:before="0" w:line="240" w:lineRule="auto"/>
              <w:ind w:left="183" w:hanging="183"/>
              <w:jc w:val="left"/>
              <w:rPr>
                <w:rFonts w:cstheme="minorHAnsi"/>
                <w:sz w:val="18"/>
                <w:szCs w:val="18"/>
                <w:lang w:val="mk-MK"/>
              </w:rPr>
            </w:pPr>
            <w:r w:rsidRPr="00501486">
              <w:rPr>
                <w:rFonts w:cstheme="minorHAnsi"/>
                <w:sz w:val="18"/>
                <w:szCs w:val="18"/>
                <w:lang w:val="mk-MK"/>
              </w:rPr>
              <w:t>•</w:t>
            </w:r>
            <w:r w:rsidRPr="00501486">
              <w:rPr>
                <w:rFonts w:cstheme="minorHAnsi"/>
                <w:sz w:val="18"/>
                <w:szCs w:val="18"/>
                <w:lang w:val="mk-MK"/>
              </w:rPr>
              <w:tab/>
              <w:t>Општината треба да биде запознаена со постапките кои се утврдени на локацијата за да се разгледаат прашањата поврзани со КОВИД-19. Тука треба да се вклучени сите мерки кои се спроведуваат за ограничување или за забрана на контакт меѓу работниците и општината. Општината треба да е запознаена со постапките за влез/излез од локацијата, обуката која е обезбедена за работниците и постапките кои ќе се следат од страна на проектот ако се разболи некој работник.</w:t>
            </w:r>
          </w:p>
        </w:tc>
      </w:tr>
      <w:tr w:rsidR="00B80A40" w:rsidRPr="00501486" w:rsidTr="003F2DA8">
        <w:tc>
          <w:tcPr>
            <w:tcW w:w="1555" w:type="dxa"/>
            <w:vAlign w:val="center"/>
          </w:tcPr>
          <w:p w:rsidR="00B80A40" w:rsidRPr="00501486" w:rsidRDefault="00B80A40" w:rsidP="003F2DA8">
            <w:pPr>
              <w:spacing w:before="0" w:line="240" w:lineRule="auto"/>
              <w:rPr>
                <w:rFonts w:cstheme="minorHAnsi"/>
                <w:sz w:val="18"/>
                <w:szCs w:val="18"/>
                <w:lang w:val="mk-MK"/>
              </w:rPr>
            </w:pPr>
            <w:r w:rsidRPr="00501486">
              <w:rPr>
                <w:rFonts w:cstheme="minorHAnsi"/>
                <w:sz w:val="18"/>
                <w:szCs w:val="18"/>
                <w:lang w:val="mk-MK"/>
              </w:rPr>
              <w:lastRenderedPageBreak/>
              <w:t>Известување за Ковид-19</w:t>
            </w:r>
          </w:p>
        </w:tc>
        <w:tc>
          <w:tcPr>
            <w:tcW w:w="7462" w:type="dxa"/>
          </w:tcPr>
          <w:p w:rsidR="00B80A40" w:rsidRPr="00501486" w:rsidRDefault="00B80A40" w:rsidP="003F2DA8">
            <w:pPr>
              <w:spacing w:before="0" w:line="240" w:lineRule="auto"/>
              <w:rPr>
                <w:rFonts w:cstheme="minorHAnsi"/>
                <w:sz w:val="18"/>
                <w:szCs w:val="18"/>
                <w:lang w:val="mk-MK"/>
              </w:rPr>
            </w:pPr>
            <w:r w:rsidRPr="00501486">
              <w:rPr>
                <w:rFonts w:cstheme="minorHAnsi"/>
                <w:sz w:val="18"/>
                <w:szCs w:val="18"/>
                <w:lang w:val="mk-MK"/>
              </w:rPr>
              <w:t>Изведувачот треба да пријави епидемија за „Сериозен“ инцидент. Изведувачот треба да го информира Заемодавачот за какви било проблеми или проблеми кои се поврзани со обезбедувањето на грижа за заболените работници на проектните локации, особено ако стапката на инфекција се приближува до 50% од работната сила.</w:t>
            </w:r>
          </w:p>
        </w:tc>
      </w:tr>
    </w:tbl>
    <w:p w:rsidR="005A0DCA" w:rsidRPr="00501486" w:rsidRDefault="005A0DCA" w:rsidP="005A0DCA">
      <w:pPr>
        <w:rPr>
          <w:lang w:val="mk-MK"/>
        </w:rPr>
        <w:sectPr w:rsidR="005A0DCA" w:rsidRPr="00501486" w:rsidSect="003F2DA8">
          <w:pgSz w:w="11906" w:h="16838" w:code="9"/>
          <w:pgMar w:top="1440" w:right="1135" w:bottom="1440" w:left="1440" w:header="709" w:footer="709" w:gutter="0"/>
          <w:cols w:space="708"/>
          <w:docGrid w:linePitch="360"/>
        </w:sectPr>
      </w:pPr>
    </w:p>
    <w:p w:rsidR="005A0DCA" w:rsidRPr="00501486" w:rsidRDefault="005A0DCA" w:rsidP="005A0DCA">
      <w:pPr>
        <w:rPr>
          <w:lang w:val="mk-MK"/>
        </w:rPr>
      </w:pPr>
      <w:bookmarkStart w:id="67" w:name="_Ref39876378"/>
      <w:bookmarkStart w:id="68" w:name="_Toc40020891"/>
      <w:r w:rsidRPr="00501486">
        <w:rPr>
          <w:lang w:val="mk-MK"/>
        </w:rPr>
        <w:lastRenderedPageBreak/>
        <w:t xml:space="preserve">Прилог </w:t>
      </w:r>
      <w:r w:rsidR="00523AC3" w:rsidRPr="00501486">
        <w:rPr>
          <w:lang w:val="mk-MK"/>
        </w:rPr>
        <w:fldChar w:fldCharType="begin"/>
      </w:r>
      <w:r w:rsidRPr="00501486">
        <w:rPr>
          <w:lang w:val="mk-MK"/>
        </w:rPr>
        <w:instrText xml:space="preserve"> SEQ Прилог \* ARABIC </w:instrText>
      </w:r>
      <w:r w:rsidR="00523AC3" w:rsidRPr="00501486">
        <w:rPr>
          <w:lang w:val="mk-MK"/>
        </w:rPr>
        <w:fldChar w:fldCharType="separate"/>
      </w:r>
      <w:r w:rsidR="00D959A1" w:rsidRPr="00501486">
        <w:rPr>
          <w:noProof/>
          <w:lang w:val="mk-MK"/>
        </w:rPr>
        <w:t>4</w:t>
      </w:r>
      <w:r w:rsidR="00523AC3" w:rsidRPr="00501486">
        <w:rPr>
          <w:noProof/>
          <w:lang w:val="mk-MK"/>
        </w:rPr>
        <w:fldChar w:fldCharType="end"/>
      </w:r>
      <w:bookmarkEnd w:id="67"/>
      <w:r w:rsidRPr="00501486">
        <w:rPr>
          <w:lang w:val="mk-MK"/>
        </w:rPr>
        <w:t xml:space="preserve"> Образец за доставување коментари</w:t>
      </w:r>
      <w:bookmarkEnd w:id="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78"/>
        <w:gridCol w:w="1806"/>
        <w:gridCol w:w="4633"/>
      </w:tblGrid>
      <w:tr w:rsidR="005A0DCA" w:rsidRPr="00501486" w:rsidTr="003F2DA8">
        <w:trPr>
          <w:trHeight w:val="2717"/>
          <w:jc w:val="center"/>
        </w:trPr>
        <w:tc>
          <w:tcPr>
            <w:tcW w:w="9017" w:type="dxa"/>
            <w:gridSpan w:val="3"/>
            <w:shd w:val="clear" w:color="auto" w:fill="FFFFFF" w:themeFill="background1"/>
          </w:tcPr>
          <w:p w:rsidR="005A0DCA" w:rsidRPr="00501486" w:rsidRDefault="005A0DCA" w:rsidP="003F2DA8">
            <w:pPr>
              <w:shd w:val="clear" w:color="auto" w:fill="FFFFFF" w:themeFill="background1"/>
              <w:spacing w:after="0"/>
              <w:jc w:val="center"/>
              <w:rPr>
                <w:rFonts w:eastAsia="Calibri" w:cs="Calibri Light"/>
                <w:b/>
                <w:sz w:val="18"/>
                <w:szCs w:val="18"/>
                <w:lang w:val="mk-MK"/>
              </w:rPr>
            </w:pPr>
            <w:r w:rsidRPr="00501486">
              <w:rPr>
                <w:rFonts w:eastAsia="Calibri" w:cs="Calibri Light"/>
                <w:b/>
                <w:sz w:val="18"/>
                <w:szCs w:val="18"/>
                <w:lang w:val="mk-MK"/>
              </w:rPr>
              <w:t xml:space="preserve">Образец за доставување коментари предлози за ПУЖССА Проект: </w:t>
            </w:r>
            <w:r w:rsidR="004421A5">
              <w:rPr>
                <w:rFonts w:eastAsia="Calibri" w:cs="Calibri Light"/>
                <w:b/>
                <w:sz w:val="18"/>
                <w:szCs w:val="18"/>
                <w:lang w:val="mk-MK"/>
              </w:rPr>
              <w:t>Изградба</w:t>
            </w:r>
            <w:r w:rsidRPr="00501486">
              <w:rPr>
                <w:rFonts w:eastAsia="Calibri" w:cs="Calibri Light"/>
                <w:b/>
                <w:sz w:val="18"/>
                <w:szCs w:val="18"/>
                <w:lang w:val="mk-MK"/>
              </w:rPr>
              <w:t xml:space="preserve"> на локалната улица која ги поврзува с. Зубовце со автопатот А2/Е-65 делот Тетово-Гостивар, во општина Врапчиште</w:t>
            </w:r>
          </w:p>
          <w:p w:rsidR="005A0DCA" w:rsidRPr="00501486" w:rsidRDefault="005A0DCA" w:rsidP="003F2DA8">
            <w:pPr>
              <w:spacing w:after="0"/>
              <w:rPr>
                <w:rFonts w:eastAsia="Calibri" w:cs="Calibri Light"/>
                <w:b/>
                <w:sz w:val="18"/>
                <w:szCs w:val="18"/>
                <w:lang w:val="mk-MK"/>
              </w:rPr>
            </w:pPr>
            <w:r w:rsidRPr="00501486">
              <w:rPr>
                <w:rFonts w:eastAsia="Calibri" w:cs="Calibri Light"/>
                <w:b/>
                <w:sz w:val="18"/>
                <w:szCs w:val="18"/>
                <w:lang w:val="mk-MK"/>
              </w:rPr>
              <w:t>Главен опис на проектот</w:t>
            </w:r>
          </w:p>
          <w:p w:rsidR="005A0DCA" w:rsidRPr="00501486" w:rsidRDefault="005A0DCA" w:rsidP="003F2DA8">
            <w:pPr>
              <w:spacing w:after="0"/>
              <w:rPr>
                <w:rFonts w:eastAsia="Calibri" w:cs="Calibri Light"/>
                <w:bCs/>
                <w:sz w:val="18"/>
                <w:szCs w:val="18"/>
                <w:lang w:val="mk-MK"/>
              </w:rPr>
            </w:pPr>
            <w:r w:rsidRPr="00501486">
              <w:rPr>
                <w:rFonts w:eastAsia="Calibri" w:cs="Calibri Light"/>
                <w:bCs/>
                <w:sz w:val="18"/>
                <w:szCs w:val="18"/>
                <w:lang w:val="mk-MK"/>
              </w:rPr>
              <w:t xml:space="preserve">Под-проектот има за цел да ја подобри патната инфраструктура со цел да се обезбеди директно поврзување на селото Зубовце со автопатот А2 / Е-65 делница Тетово - Гостивар. Вкупната должина на патот што ќе се реконструира е 2.116,96 m. Овој под-проект ќе се состои од: ископ на дренажен ров и монтирање на дренажен цевковод, поставување на основен слој на патот, </w:t>
            </w:r>
            <w:r w:rsidR="00C04CC9" w:rsidRPr="00501486">
              <w:rPr>
                <w:rFonts w:eastAsia="Calibri" w:cs="Calibri Light"/>
                <w:bCs/>
                <w:sz w:val="18"/>
                <w:szCs w:val="18"/>
                <w:lang w:val="mk-MK"/>
              </w:rPr>
              <w:t>поставување</w:t>
            </w:r>
            <w:r w:rsidRPr="00501486">
              <w:rPr>
                <w:rFonts w:eastAsia="Calibri" w:cs="Calibri Light"/>
                <w:bCs/>
                <w:sz w:val="18"/>
                <w:szCs w:val="18"/>
                <w:lang w:val="mk-MK"/>
              </w:rPr>
              <w:t xml:space="preserve"> на битуменски слој над постојниот асфалт и набивање на сите слоеви на асфалт. Бидејќи ова е постоечки пат, не се очекуваат значителни влијанија врз животната средина, но за идентификуваните влијанија се пропишани соодветни мерки за нивно ублажување и минимизирање во ПУЖССА.  </w:t>
            </w:r>
          </w:p>
          <w:p w:rsidR="005A0DCA" w:rsidRPr="00501486" w:rsidRDefault="005A0DCA" w:rsidP="003F2DA8">
            <w:pPr>
              <w:spacing w:after="0"/>
              <w:rPr>
                <w:rFonts w:eastAsia="Calibri" w:cs="Calibri Light"/>
                <w:sz w:val="18"/>
                <w:szCs w:val="18"/>
                <w:lang w:val="mk-MK"/>
              </w:rPr>
            </w:pPr>
            <w:r w:rsidRPr="00501486">
              <w:rPr>
                <w:rFonts w:eastAsia="Calibri" w:cs="Calibri Light"/>
                <w:b/>
                <w:sz w:val="18"/>
                <w:szCs w:val="18"/>
                <w:lang w:val="mk-MK"/>
              </w:rPr>
              <w:t xml:space="preserve">Електронска верзија од ПУЖССА Проект: </w:t>
            </w:r>
            <w:r w:rsidR="004421A5">
              <w:rPr>
                <w:rFonts w:eastAsia="Calibri" w:cs="Calibri Light"/>
                <w:b/>
                <w:sz w:val="18"/>
                <w:szCs w:val="18"/>
                <w:lang w:val="mk-MK"/>
              </w:rPr>
              <w:t>Изградба</w:t>
            </w:r>
            <w:r w:rsidRPr="00501486">
              <w:rPr>
                <w:rFonts w:eastAsia="Calibri" w:cs="Calibri Light"/>
                <w:b/>
                <w:sz w:val="18"/>
                <w:szCs w:val="18"/>
                <w:lang w:val="mk-MK"/>
              </w:rPr>
              <w:t xml:space="preserve"> на локалната улица која ги поврзува с. Зубовце со автопатот А2/Е-65 делот Тетово-Гостивар, во општина Врапчиште е достапна на следните веб-страни</w:t>
            </w:r>
            <w:r w:rsidRPr="00501486">
              <w:rPr>
                <w:rFonts w:eastAsia="Calibri" w:cs="Calibri Light"/>
                <w:sz w:val="18"/>
                <w:szCs w:val="18"/>
                <w:lang w:val="mk-MK"/>
              </w:rPr>
              <w:t>:</w:t>
            </w:r>
          </w:p>
          <w:p w:rsidR="005A0DCA" w:rsidRPr="00501486" w:rsidRDefault="005A0DCA" w:rsidP="005A0DCA">
            <w:pPr>
              <w:pStyle w:val="ListParagraph"/>
              <w:numPr>
                <w:ilvl w:val="0"/>
                <w:numId w:val="52"/>
              </w:numPr>
              <w:spacing w:line="276" w:lineRule="auto"/>
              <w:jc w:val="both"/>
              <w:rPr>
                <w:rFonts w:ascii="Arial Narrow" w:eastAsia="Calibri" w:hAnsi="Arial Narrow" w:cs="Calibri Light"/>
                <w:sz w:val="18"/>
                <w:szCs w:val="18"/>
                <w:lang w:val="mk-MK"/>
              </w:rPr>
            </w:pPr>
            <w:r w:rsidRPr="00501486">
              <w:rPr>
                <w:rFonts w:ascii="Arial Narrow" w:eastAsia="Calibri" w:hAnsi="Arial Narrow" w:cs="Calibri Light"/>
                <w:sz w:val="18"/>
                <w:szCs w:val="18"/>
                <w:lang w:val="mk-MK"/>
              </w:rPr>
              <w:t>Општина Врапчиште:</w:t>
            </w:r>
            <w:r w:rsidRPr="00501486">
              <w:rPr>
                <w:rFonts w:ascii="Arial Narrow" w:hAnsi="Arial Narrow"/>
                <w:lang w:val="mk-MK"/>
              </w:rPr>
              <w:t xml:space="preserve"> </w:t>
            </w:r>
            <w:r w:rsidRPr="00501486">
              <w:rPr>
                <w:rFonts w:ascii="Arial Narrow" w:eastAsia="Calibri" w:hAnsi="Arial Narrow" w:cs="Calibri Light"/>
                <w:sz w:val="18"/>
                <w:szCs w:val="18"/>
                <w:lang w:val="mk-MK"/>
              </w:rPr>
              <w:t>https://komunavrapcisht.gov.mk/mk/</w:t>
            </w:r>
          </w:p>
          <w:p w:rsidR="005A0DCA" w:rsidRPr="00501486" w:rsidRDefault="00656DC7" w:rsidP="00D959A1">
            <w:pPr>
              <w:pStyle w:val="ListParagraph"/>
              <w:numPr>
                <w:ilvl w:val="0"/>
                <w:numId w:val="52"/>
              </w:numPr>
              <w:spacing w:line="276" w:lineRule="auto"/>
              <w:jc w:val="both"/>
              <w:rPr>
                <w:rFonts w:ascii="Arial Narrow" w:eastAsia="Calibri" w:hAnsi="Arial Narrow" w:cs="Calibri Light"/>
                <w:sz w:val="18"/>
                <w:szCs w:val="18"/>
                <w:lang w:val="mk-MK"/>
              </w:rPr>
            </w:pPr>
            <w:r>
              <w:rPr>
                <w:rFonts w:ascii="Arial Narrow" w:eastAsia="Calibri" w:hAnsi="Arial Narrow" w:cs="Calibri Light"/>
                <w:sz w:val="18"/>
                <w:szCs w:val="18"/>
                <w:lang w:val="mk-MK"/>
              </w:rPr>
              <w:t>МТВ ЕУ</w:t>
            </w:r>
            <w:r w:rsidR="005A0DCA" w:rsidRPr="00501486">
              <w:rPr>
                <w:rFonts w:ascii="Arial Narrow" w:eastAsia="Calibri" w:hAnsi="Arial Narrow" w:cs="Calibri Light"/>
                <w:sz w:val="18"/>
                <w:szCs w:val="18"/>
                <w:lang w:val="mk-MK"/>
              </w:rPr>
              <w:t>П:</w:t>
            </w:r>
            <w:r w:rsidR="005A0DCA" w:rsidRPr="00501486">
              <w:rPr>
                <w:rFonts w:ascii="Arial Narrow" w:hAnsi="Arial Narrow"/>
                <w:lang w:val="mk-MK"/>
              </w:rPr>
              <w:t xml:space="preserve"> </w:t>
            </w:r>
            <w:r w:rsidR="005A0DCA" w:rsidRPr="00501486">
              <w:rPr>
                <w:rFonts w:ascii="Arial Narrow" w:eastAsia="Calibri" w:hAnsi="Arial Narrow" w:cs="Calibri Light"/>
                <w:sz w:val="18"/>
                <w:szCs w:val="18"/>
                <w:lang w:val="mk-MK"/>
              </w:rPr>
              <w:t>http://mtc.gov.mk/</w:t>
            </w:r>
          </w:p>
        </w:tc>
      </w:tr>
      <w:tr w:rsidR="005A0DCA" w:rsidRPr="00501486" w:rsidTr="003F2DA8">
        <w:trPr>
          <w:trHeight w:val="679"/>
          <w:jc w:val="center"/>
        </w:trPr>
        <w:tc>
          <w:tcPr>
            <w:tcW w:w="2578" w:type="dxa"/>
            <w:shd w:val="clear" w:color="auto" w:fill="F2F2F2"/>
          </w:tcPr>
          <w:p w:rsidR="005A0DCA" w:rsidRPr="00501486" w:rsidRDefault="005A0DCA" w:rsidP="003F2DA8">
            <w:pPr>
              <w:spacing w:after="0"/>
              <w:rPr>
                <w:rFonts w:eastAsia="Calibri" w:cs="Calibri Light"/>
                <w:b/>
                <w:sz w:val="18"/>
                <w:szCs w:val="18"/>
                <w:lang w:val="mk-MK"/>
              </w:rPr>
            </w:pPr>
            <w:r w:rsidRPr="00501486">
              <w:rPr>
                <w:rFonts w:eastAsia="Calibri" w:cs="Calibri Light"/>
                <w:b/>
                <w:sz w:val="18"/>
                <w:szCs w:val="18"/>
                <w:lang w:val="mk-MK"/>
              </w:rPr>
              <w:t>Име и презиме на лицето кое дава коментар*</w:t>
            </w:r>
          </w:p>
          <w:p w:rsidR="005A0DCA" w:rsidRPr="00501486" w:rsidRDefault="005A0DCA" w:rsidP="003F2DA8">
            <w:pPr>
              <w:spacing w:after="0"/>
              <w:rPr>
                <w:rFonts w:eastAsia="Calibri" w:cs="Calibri Light"/>
                <w:sz w:val="18"/>
                <w:szCs w:val="18"/>
                <w:lang w:val="mk-MK"/>
              </w:rPr>
            </w:pPr>
          </w:p>
        </w:tc>
        <w:tc>
          <w:tcPr>
            <w:tcW w:w="6439" w:type="dxa"/>
            <w:gridSpan w:val="2"/>
            <w:shd w:val="clear" w:color="auto" w:fill="F2F2F2"/>
          </w:tcPr>
          <w:p w:rsidR="005A0DCA" w:rsidRPr="00501486" w:rsidRDefault="005A0DCA" w:rsidP="003F2DA8">
            <w:pPr>
              <w:spacing w:after="0"/>
              <w:rPr>
                <w:rFonts w:eastAsia="Calibri" w:cs="Calibri Light"/>
                <w:sz w:val="18"/>
                <w:szCs w:val="18"/>
                <w:lang w:val="mk-MK"/>
              </w:rPr>
            </w:pPr>
          </w:p>
        </w:tc>
      </w:tr>
      <w:tr w:rsidR="005A0DCA" w:rsidRPr="00501486" w:rsidTr="003F2DA8">
        <w:trPr>
          <w:jc w:val="center"/>
        </w:trPr>
        <w:tc>
          <w:tcPr>
            <w:tcW w:w="2578" w:type="dxa"/>
            <w:shd w:val="clear" w:color="auto" w:fill="F2F2F2"/>
          </w:tcPr>
          <w:p w:rsidR="005A0DCA" w:rsidRPr="00501486" w:rsidRDefault="005A0DCA" w:rsidP="003F2DA8">
            <w:pPr>
              <w:spacing w:after="0"/>
              <w:rPr>
                <w:rFonts w:eastAsia="Calibri" w:cs="Calibri Light"/>
                <w:b/>
                <w:sz w:val="18"/>
                <w:szCs w:val="18"/>
                <w:lang w:val="mk-MK"/>
              </w:rPr>
            </w:pPr>
            <w:r w:rsidRPr="00501486">
              <w:rPr>
                <w:rFonts w:eastAsia="Calibri" w:cs="Calibri Light"/>
                <w:b/>
                <w:sz w:val="18"/>
                <w:szCs w:val="18"/>
                <w:lang w:val="mk-MK"/>
              </w:rPr>
              <w:t>Информации за контакт*</w:t>
            </w:r>
          </w:p>
          <w:p w:rsidR="005A0DCA" w:rsidRPr="00501486" w:rsidRDefault="005A0DCA" w:rsidP="003F2DA8">
            <w:pPr>
              <w:spacing w:after="0"/>
              <w:rPr>
                <w:rFonts w:eastAsia="Calibri" w:cs="Calibri Light"/>
                <w:sz w:val="18"/>
                <w:szCs w:val="18"/>
                <w:lang w:val="mk-MK"/>
              </w:rPr>
            </w:pPr>
          </w:p>
          <w:p w:rsidR="005A0DCA" w:rsidRPr="00501486" w:rsidRDefault="005A0DCA" w:rsidP="003F2DA8">
            <w:pPr>
              <w:spacing w:after="0"/>
              <w:rPr>
                <w:rFonts w:eastAsia="Calibri" w:cs="Calibri Light"/>
                <w:sz w:val="18"/>
                <w:szCs w:val="18"/>
                <w:lang w:val="mk-MK"/>
              </w:rPr>
            </w:pPr>
          </w:p>
        </w:tc>
        <w:tc>
          <w:tcPr>
            <w:tcW w:w="6439" w:type="dxa"/>
            <w:gridSpan w:val="2"/>
            <w:shd w:val="clear" w:color="auto" w:fill="F2F2F2"/>
          </w:tcPr>
          <w:p w:rsidR="005A0DCA" w:rsidRPr="00501486" w:rsidRDefault="005A0DCA" w:rsidP="003F2DA8">
            <w:pPr>
              <w:spacing w:after="0"/>
              <w:rPr>
                <w:rFonts w:eastAsia="Calibri" w:cs="Calibri Light"/>
                <w:b/>
                <w:sz w:val="18"/>
                <w:szCs w:val="18"/>
                <w:lang w:val="mk-MK"/>
              </w:rPr>
            </w:pPr>
            <w:r w:rsidRPr="00501486">
              <w:rPr>
                <w:rFonts w:eastAsia="Calibri" w:cs="Calibri Light"/>
                <w:b/>
                <w:sz w:val="18"/>
                <w:szCs w:val="18"/>
                <w:lang w:val="mk-MK"/>
              </w:rPr>
              <w:t>Е-пошта:</w:t>
            </w:r>
          </w:p>
          <w:p w:rsidR="005A0DCA" w:rsidRPr="00501486" w:rsidRDefault="005A0DCA" w:rsidP="003F2DA8">
            <w:pPr>
              <w:spacing w:after="0"/>
              <w:rPr>
                <w:rFonts w:eastAsia="Calibri" w:cs="Calibri Light"/>
                <w:sz w:val="18"/>
                <w:szCs w:val="18"/>
                <w:lang w:val="mk-MK"/>
              </w:rPr>
            </w:pPr>
            <w:r w:rsidRPr="00501486">
              <w:rPr>
                <w:rFonts w:eastAsia="Calibri" w:cs="Calibri Light"/>
                <w:sz w:val="18"/>
                <w:szCs w:val="18"/>
                <w:lang w:val="mk-MK"/>
              </w:rPr>
              <w:t>______________________________</w:t>
            </w:r>
          </w:p>
          <w:p w:rsidR="005A0DCA" w:rsidRPr="00501486" w:rsidRDefault="005A0DCA" w:rsidP="003F2DA8">
            <w:pPr>
              <w:spacing w:after="0"/>
              <w:rPr>
                <w:rFonts w:eastAsia="Calibri" w:cs="Calibri Light"/>
                <w:b/>
                <w:sz w:val="18"/>
                <w:szCs w:val="18"/>
                <w:lang w:val="mk-MK"/>
              </w:rPr>
            </w:pPr>
          </w:p>
          <w:p w:rsidR="005A0DCA" w:rsidRPr="00501486" w:rsidRDefault="005A0DCA" w:rsidP="003F2DA8">
            <w:pPr>
              <w:spacing w:after="0"/>
              <w:rPr>
                <w:rFonts w:eastAsia="Calibri" w:cs="Calibri Light"/>
                <w:b/>
                <w:sz w:val="18"/>
                <w:szCs w:val="18"/>
                <w:lang w:val="mk-MK"/>
              </w:rPr>
            </w:pPr>
            <w:r w:rsidRPr="00501486">
              <w:rPr>
                <w:rFonts w:eastAsia="Calibri" w:cs="Calibri Light"/>
                <w:b/>
                <w:sz w:val="18"/>
                <w:szCs w:val="18"/>
                <w:lang w:val="mk-MK"/>
              </w:rPr>
              <w:t>Телефон:</w:t>
            </w:r>
          </w:p>
          <w:p w:rsidR="005A0DCA" w:rsidRPr="00501486" w:rsidRDefault="005A0DCA" w:rsidP="003F2DA8">
            <w:pPr>
              <w:spacing w:after="0"/>
              <w:rPr>
                <w:rFonts w:eastAsia="Calibri" w:cs="Calibri Light"/>
                <w:sz w:val="18"/>
                <w:szCs w:val="18"/>
                <w:lang w:val="mk-MK"/>
              </w:rPr>
            </w:pPr>
            <w:r w:rsidRPr="00501486">
              <w:rPr>
                <w:rFonts w:eastAsia="Calibri" w:cs="Calibri Light"/>
                <w:sz w:val="18"/>
                <w:szCs w:val="18"/>
                <w:lang w:val="mk-MK"/>
              </w:rPr>
              <w:t>______________________________</w:t>
            </w:r>
          </w:p>
        </w:tc>
      </w:tr>
      <w:tr w:rsidR="005A0DCA" w:rsidRPr="00501486" w:rsidTr="003F2DA8">
        <w:trPr>
          <w:trHeight w:val="1120"/>
          <w:jc w:val="center"/>
        </w:trPr>
        <w:tc>
          <w:tcPr>
            <w:tcW w:w="9017" w:type="dxa"/>
            <w:gridSpan w:val="3"/>
            <w:shd w:val="clear" w:color="auto" w:fill="F2F2F2"/>
          </w:tcPr>
          <w:p w:rsidR="005A0DCA" w:rsidRPr="00501486" w:rsidRDefault="005A0DCA" w:rsidP="003F2DA8">
            <w:pPr>
              <w:spacing w:after="0"/>
              <w:rPr>
                <w:rFonts w:eastAsia="Calibri" w:cs="Calibri Light"/>
                <w:b/>
                <w:color w:val="000000"/>
                <w:sz w:val="18"/>
                <w:szCs w:val="18"/>
                <w:lang w:val="mk-MK"/>
              </w:rPr>
            </w:pPr>
            <w:r w:rsidRPr="00501486">
              <w:rPr>
                <w:rFonts w:eastAsia="Calibri" w:cs="Calibri Light"/>
                <w:b/>
                <w:color w:val="000000"/>
                <w:sz w:val="18"/>
                <w:szCs w:val="18"/>
                <w:lang w:val="mk-MK"/>
              </w:rPr>
              <w:t>Коментар за ПУЖССА:</w:t>
            </w:r>
          </w:p>
          <w:p w:rsidR="005A0DCA" w:rsidRPr="00501486" w:rsidRDefault="005A0DCA" w:rsidP="003F2DA8">
            <w:pPr>
              <w:spacing w:after="0"/>
              <w:rPr>
                <w:rFonts w:eastAsia="Calibri" w:cs="Calibri Light"/>
                <w:color w:val="000000"/>
                <w:sz w:val="18"/>
                <w:szCs w:val="18"/>
                <w:lang w:val="mk-MK"/>
              </w:rPr>
            </w:pPr>
          </w:p>
          <w:p w:rsidR="005A0DCA" w:rsidRPr="00501486" w:rsidRDefault="005A0DCA" w:rsidP="003F2DA8">
            <w:pPr>
              <w:spacing w:after="0"/>
              <w:rPr>
                <w:rFonts w:eastAsia="Calibri" w:cs="Calibri Light"/>
                <w:color w:val="000000"/>
                <w:sz w:val="18"/>
                <w:szCs w:val="18"/>
                <w:lang w:val="mk-MK"/>
              </w:rPr>
            </w:pPr>
          </w:p>
        </w:tc>
      </w:tr>
      <w:tr w:rsidR="005A0DCA" w:rsidRPr="00501486" w:rsidTr="003F2DA8">
        <w:trPr>
          <w:trHeight w:val="912"/>
          <w:jc w:val="center"/>
        </w:trPr>
        <w:tc>
          <w:tcPr>
            <w:tcW w:w="4384" w:type="dxa"/>
            <w:gridSpan w:val="2"/>
            <w:shd w:val="clear" w:color="auto" w:fill="F2F2F2"/>
          </w:tcPr>
          <w:p w:rsidR="005A0DCA" w:rsidRPr="00501486" w:rsidRDefault="005A0DCA" w:rsidP="003F2DA8">
            <w:pPr>
              <w:spacing w:after="0"/>
              <w:rPr>
                <w:rFonts w:eastAsia="Calibri" w:cs="Calibri Light"/>
                <w:b/>
                <w:sz w:val="18"/>
                <w:szCs w:val="18"/>
                <w:lang w:val="mk-MK"/>
              </w:rPr>
            </w:pPr>
            <w:r w:rsidRPr="00501486">
              <w:rPr>
                <w:rFonts w:eastAsia="Calibri" w:cs="Calibri Light"/>
                <w:b/>
                <w:sz w:val="18"/>
                <w:szCs w:val="18"/>
                <w:lang w:val="mk-MK"/>
              </w:rPr>
              <w:t xml:space="preserve">Потпис </w:t>
            </w:r>
          </w:p>
          <w:p w:rsidR="005A0DCA" w:rsidRPr="00501486" w:rsidRDefault="005A0DCA" w:rsidP="003F2DA8">
            <w:pPr>
              <w:spacing w:after="0"/>
              <w:rPr>
                <w:rFonts w:eastAsia="Calibri" w:cs="Calibri Light"/>
                <w:sz w:val="18"/>
                <w:szCs w:val="18"/>
                <w:lang w:val="mk-MK"/>
              </w:rPr>
            </w:pPr>
            <w:r w:rsidRPr="00501486">
              <w:rPr>
                <w:rFonts w:eastAsia="Calibri" w:cs="Calibri Light"/>
                <w:sz w:val="18"/>
                <w:szCs w:val="18"/>
                <w:lang w:val="mk-MK"/>
              </w:rPr>
              <w:t>______________________</w:t>
            </w:r>
          </w:p>
        </w:tc>
        <w:tc>
          <w:tcPr>
            <w:tcW w:w="4633" w:type="dxa"/>
            <w:shd w:val="clear" w:color="auto" w:fill="F2F2F2"/>
          </w:tcPr>
          <w:p w:rsidR="005A0DCA" w:rsidRPr="00501486" w:rsidRDefault="005A0DCA" w:rsidP="003F2DA8">
            <w:pPr>
              <w:spacing w:after="0"/>
              <w:rPr>
                <w:rFonts w:eastAsia="Calibri" w:cs="Calibri Light"/>
                <w:b/>
                <w:sz w:val="18"/>
                <w:szCs w:val="18"/>
                <w:lang w:val="mk-MK"/>
              </w:rPr>
            </w:pPr>
            <w:r w:rsidRPr="00501486">
              <w:rPr>
                <w:rFonts w:eastAsia="Calibri" w:cs="Calibri Light"/>
                <w:b/>
                <w:sz w:val="18"/>
                <w:szCs w:val="18"/>
                <w:lang w:val="mk-MK"/>
              </w:rPr>
              <w:t>Датум</w:t>
            </w:r>
          </w:p>
          <w:p w:rsidR="005A0DCA" w:rsidRPr="00501486" w:rsidRDefault="005A0DCA" w:rsidP="003F2DA8">
            <w:pPr>
              <w:spacing w:after="0"/>
              <w:rPr>
                <w:rFonts w:eastAsia="Calibri" w:cs="Calibri Light"/>
                <w:sz w:val="18"/>
                <w:szCs w:val="18"/>
                <w:lang w:val="mk-MK"/>
              </w:rPr>
            </w:pPr>
            <w:r w:rsidRPr="00501486">
              <w:rPr>
                <w:rFonts w:eastAsia="Calibri" w:cs="Calibri Light"/>
                <w:sz w:val="18"/>
                <w:szCs w:val="18"/>
                <w:lang w:val="mk-MK"/>
              </w:rPr>
              <w:t>____________________</w:t>
            </w:r>
          </w:p>
        </w:tc>
      </w:tr>
      <w:tr w:rsidR="005A0DCA" w:rsidRPr="00501486" w:rsidTr="003F2DA8">
        <w:trPr>
          <w:trHeight w:val="912"/>
          <w:jc w:val="center"/>
        </w:trPr>
        <w:tc>
          <w:tcPr>
            <w:tcW w:w="9017" w:type="dxa"/>
            <w:gridSpan w:val="3"/>
            <w:shd w:val="clear" w:color="auto" w:fill="F2F2F2"/>
          </w:tcPr>
          <w:p w:rsidR="005A0DCA" w:rsidRPr="00501486" w:rsidRDefault="005A0DCA" w:rsidP="003F2DA8">
            <w:pPr>
              <w:shd w:val="clear" w:color="auto" w:fill="E2EFD9" w:themeFill="accent6" w:themeFillTint="33"/>
              <w:spacing w:after="0"/>
              <w:jc w:val="center"/>
              <w:rPr>
                <w:rFonts w:eastAsia="Calibri" w:cs="Calibri Light"/>
                <w:b/>
                <w:sz w:val="18"/>
                <w:szCs w:val="18"/>
                <w:lang w:val="mk-MK"/>
              </w:rPr>
            </w:pPr>
            <w:r w:rsidRPr="00501486">
              <w:rPr>
                <w:rFonts w:eastAsia="Calibri" w:cs="Calibri Light"/>
                <w:b/>
                <w:sz w:val="18"/>
                <w:szCs w:val="18"/>
                <w:lang w:val="mk-MK"/>
              </w:rPr>
              <w:t xml:space="preserve">Ако имате какви било коментари / предлози или дополнувања за предложените мерки на ПУЖССА Проект: </w:t>
            </w:r>
            <w:r w:rsidR="004421A5">
              <w:rPr>
                <w:rFonts w:eastAsia="Calibri" w:cs="Calibri Light"/>
                <w:b/>
                <w:sz w:val="18"/>
                <w:szCs w:val="18"/>
                <w:lang w:val="mk-MK"/>
              </w:rPr>
              <w:t>Изградба</w:t>
            </w:r>
            <w:r w:rsidRPr="00501486">
              <w:rPr>
                <w:rFonts w:eastAsia="Calibri" w:cs="Calibri Light"/>
                <w:b/>
                <w:sz w:val="18"/>
                <w:szCs w:val="18"/>
                <w:lang w:val="mk-MK"/>
              </w:rPr>
              <w:t xml:space="preserve"> на локалната улица која ги поврзува с. Зубовце со автопатот А2/Е-65 делот Тетово-Гостивар, во општина Врапчиште, ве молиме доставете ги на одговорното лице од следната институција:</w:t>
            </w:r>
            <w:r w:rsidRPr="00501486">
              <w:rPr>
                <w:lang w:val="mk-MK"/>
              </w:rPr>
              <w:t xml:space="preserve"> </w:t>
            </w:r>
          </w:p>
          <w:p w:rsidR="005A0DCA" w:rsidRPr="00501486" w:rsidRDefault="005A0DCA" w:rsidP="003F2DA8">
            <w:pPr>
              <w:shd w:val="clear" w:color="auto" w:fill="E2EFD9" w:themeFill="accent6" w:themeFillTint="33"/>
              <w:spacing w:after="0"/>
              <w:rPr>
                <w:rFonts w:eastAsia="Calibri" w:cs="Calibri Light"/>
                <w:b/>
                <w:sz w:val="18"/>
                <w:szCs w:val="18"/>
                <w:lang w:val="mk-MK"/>
              </w:rPr>
            </w:pPr>
            <w:r w:rsidRPr="00501486">
              <w:rPr>
                <w:rFonts w:eastAsia="Calibri" w:cs="Calibri Light"/>
                <w:b/>
                <w:sz w:val="18"/>
                <w:szCs w:val="18"/>
                <w:lang w:val="mk-MK"/>
              </w:rPr>
              <w:t xml:space="preserve">                                                          Контакт лице: Ирена Пауновиќ</w:t>
            </w:r>
          </w:p>
          <w:p w:rsidR="005A0DCA" w:rsidRPr="00501486" w:rsidRDefault="005A0DCA" w:rsidP="003F2DA8">
            <w:pPr>
              <w:shd w:val="clear" w:color="auto" w:fill="E2EFD9" w:themeFill="accent6" w:themeFillTint="33"/>
              <w:spacing w:after="0"/>
              <w:rPr>
                <w:rFonts w:eastAsia="Calibri" w:cs="Calibri Light"/>
                <w:b/>
                <w:sz w:val="18"/>
                <w:szCs w:val="18"/>
                <w:lang w:val="mk-MK"/>
              </w:rPr>
            </w:pPr>
            <w:r w:rsidRPr="00501486">
              <w:rPr>
                <w:rFonts w:eastAsia="Calibri" w:cs="Calibri Light"/>
                <w:b/>
                <w:sz w:val="18"/>
                <w:szCs w:val="18"/>
                <w:lang w:val="mk-MK"/>
              </w:rPr>
              <w:t xml:space="preserve">                                                        Е-пошта: </w:t>
            </w:r>
            <w:hyperlink r:id="rId43" w:history="1">
              <w:r w:rsidRPr="00501486">
                <w:rPr>
                  <w:rStyle w:val="Hyperlink"/>
                  <w:rFonts w:eastAsia="Calibri" w:cs="Calibri Light"/>
                  <w:b/>
                  <w:sz w:val="18"/>
                  <w:szCs w:val="18"/>
                  <w:lang w:val="mk-MK"/>
                </w:rPr>
                <w:t>irena.paunovikj.piu@mtc.gov.mk</w:t>
              </w:r>
            </w:hyperlink>
            <w:r w:rsidRPr="00501486">
              <w:rPr>
                <w:rFonts w:eastAsia="Calibri" w:cs="Calibri Light"/>
                <w:b/>
                <w:sz w:val="18"/>
                <w:szCs w:val="18"/>
                <w:lang w:val="mk-MK"/>
              </w:rPr>
              <w:t xml:space="preserve"> </w:t>
            </w:r>
          </w:p>
          <w:p w:rsidR="005A0DCA" w:rsidRPr="00501486" w:rsidRDefault="005A0DCA" w:rsidP="003F2DA8">
            <w:pPr>
              <w:shd w:val="clear" w:color="auto" w:fill="E2EFD9" w:themeFill="accent6" w:themeFillTint="33"/>
              <w:spacing w:after="0"/>
              <w:jc w:val="center"/>
              <w:rPr>
                <w:rFonts w:eastAsia="Calibri" w:cs="Calibri Light"/>
                <w:b/>
                <w:sz w:val="18"/>
                <w:szCs w:val="18"/>
                <w:lang w:val="mk-MK"/>
              </w:rPr>
            </w:pPr>
          </w:p>
          <w:p w:rsidR="005A0DCA" w:rsidRPr="00501486" w:rsidRDefault="005A0DCA" w:rsidP="003F2DA8">
            <w:pPr>
              <w:shd w:val="clear" w:color="auto" w:fill="E2EFD9" w:themeFill="accent6" w:themeFillTint="33"/>
              <w:spacing w:after="0"/>
              <w:jc w:val="center"/>
              <w:rPr>
                <w:rFonts w:eastAsia="Calibri" w:cs="Calibri Light"/>
                <w:b/>
                <w:sz w:val="18"/>
                <w:szCs w:val="18"/>
                <w:lang w:val="mk-MK"/>
              </w:rPr>
            </w:pPr>
            <w:r w:rsidRPr="00501486">
              <w:rPr>
                <w:rFonts w:eastAsia="Calibri" w:cs="Calibri Light"/>
                <w:b/>
                <w:sz w:val="18"/>
                <w:szCs w:val="18"/>
                <w:lang w:val="mk-MK"/>
              </w:rPr>
              <w:t xml:space="preserve">Во рок од 14 дена по објавувањето на ПУЖССА Проект: </w:t>
            </w:r>
            <w:r w:rsidR="004421A5">
              <w:rPr>
                <w:rFonts w:eastAsia="Calibri" w:cs="Calibri Light"/>
                <w:b/>
                <w:sz w:val="18"/>
                <w:szCs w:val="18"/>
                <w:lang w:val="mk-MK"/>
              </w:rPr>
              <w:t>Изградба</w:t>
            </w:r>
            <w:r w:rsidRPr="00501486">
              <w:rPr>
                <w:rFonts w:eastAsia="Calibri" w:cs="Calibri Light"/>
                <w:b/>
                <w:sz w:val="18"/>
                <w:szCs w:val="18"/>
                <w:lang w:val="mk-MK"/>
              </w:rPr>
              <w:t xml:space="preserve"> на локалната улица која ги поврзува с. Зубовце со автопатот А2/Е-65 делот Тетово-Гостивар, во општина Врапчиште</w:t>
            </w:r>
          </w:p>
          <w:p w:rsidR="005A0DCA" w:rsidRPr="00501486" w:rsidRDefault="005A0DCA" w:rsidP="003F2DA8">
            <w:pPr>
              <w:spacing w:after="0"/>
              <w:rPr>
                <w:rFonts w:eastAsia="Calibri" w:cs="Calibri Light"/>
                <w:b/>
                <w:sz w:val="18"/>
                <w:szCs w:val="18"/>
                <w:lang w:val="mk-MK"/>
              </w:rPr>
            </w:pPr>
            <w:r w:rsidRPr="00501486">
              <w:rPr>
                <w:rFonts w:eastAsia="Calibri" w:cs="Calibri Light"/>
                <w:b/>
                <w:sz w:val="18"/>
                <w:szCs w:val="18"/>
                <w:lang w:val="mk-MK"/>
              </w:rPr>
              <w:t>(датум на објава: ……. )</w:t>
            </w:r>
          </w:p>
        </w:tc>
      </w:tr>
      <w:tr w:rsidR="005A0DCA" w:rsidRPr="00501486" w:rsidTr="003F2DA8">
        <w:trPr>
          <w:trHeight w:val="912"/>
          <w:jc w:val="center"/>
        </w:trPr>
        <w:tc>
          <w:tcPr>
            <w:tcW w:w="9017" w:type="dxa"/>
            <w:gridSpan w:val="3"/>
            <w:shd w:val="clear" w:color="auto" w:fill="FFFFFF" w:themeFill="background1"/>
          </w:tcPr>
          <w:p w:rsidR="005A0DCA" w:rsidRPr="00501486" w:rsidRDefault="005A0DCA" w:rsidP="003F2DA8">
            <w:pPr>
              <w:spacing w:after="0"/>
              <w:rPr>
                <w:rFonts w:eastAsia="Calibri" w:cs="Calibri Light"/>
                <w:b/>
                <w:sz w:val="18"/>
                <w:szCs w:val="18"/>
                <w:lang w:val="mk-MK"/>
              </w:rPr>
            </w:pPr>
            <w:r w:rsidRPr="00501486">
              <w:rPr>
                <w:rFonts w:eastAsia="Calibri" w:cs="Calibri Light"/>
                <w:b/>
                <w:sz w:val="18"/>
                <w:szCs w:val="18"/>
                <w:lang w:val="mk-MK"/>
              </w:rPr>
              <w:t>Референтен број: ______________________________</w:t>
            </w:r>
          </w:p>
          <w:p w:rsidR="005A0DCA" w:rsidRPr="00501486" w:rsidRDefault="005A0DCA" w:rsidP="003F2DA8">
            <w:pPr>
              <w:shd w:val="clear" w:color="auto" w:fill="E2EFD9" w:themeFill="accent6" w:themeFillTint="33"/>
              <w:spacing w:after="0"/>
              <w:jc w:val="center"/>
              <w:rPr>
                <w:rFonts w:eastAsia="Calibri" w:cs="Calibri Light"/>
                <w:b/>
                <w:sz w:val="18"/>
                <w:szCs w:val="18"/>
                <w:lang w:val="mk-MK"/>
              </w:rPr>
            </w:pPr>
            <w:r w:rsidRPr="00501486">
              <w:rPr>
                <w:rFonts w:eastAsia="Calibri" w:cs="Calibri Light"/>
                <w:sz w:val="18"/>
                <w:szCs w:val="18"/>
                <w:lang w:val="mk-MK"/>
              </w:rPr>
              <w:t>(пополнето од страна одговорните лица за спроведување на проектот)</w:t>
            </w:r>
          </w:p>
        </w:tc>
      </w:tr>
    </w:tbl>
    <w:p w:rsidR="005A0DCA" w:rsidRPr="00501486" w:rsidRDefault="005A0DCA" w:rsidP="005A0DCA">
      <w:pPr>
        <w:spacing w:before="0"/>
        <w:rPr>
          <w:lang w:val="mk-MK"/>
        </w:rPr>
      </w:pPr>
      <w:r w:rsidRPr="00501486">
        <w:rPr>
          <w:sz w:val="12"/>
          <w:szCs w:val="12"/>
          <w:lang w:val="mk-MK"/>
        </w:rPr>
        <w:t xml:space="preserve">      * Пополнување на полињата со лични податоци не е задолжително</w:t>
      </w:r>
    </w:p>
    <w:p w:rsidR="005A0DCA" w:rsidRPr="00501486" w:rsidRDefault="005A0DCA" w:rsidP="005A0DCA">
      <w:pPr>
        <w:pStyle w:val="Caption"/>
      </w:pPr>
    </w:p>
    <w:p w:rsidR="005A0DCA" w:rsidRPr="00501486" w:rsidRDefault="005A0DCA" w:rsidP="00D959A1">
      <w:pPr>
        <w:pStyle w:val="Caption"/>
        <w:jc w:val="both"/>
        <w:sectPr w:rsidR="005A0DCA" w:rsidRPr="00501486" w:rsidSect="003F2DA8">
          <w:pgSz w:w="11906" w:h="16838" w:code="9"/>
          <w:pgMar w:top="1440" w:right="1440" w:bottom="1440" w:left="1135" w:header="709" w:footer="709" w:gutter="0"/>
          <w:cols w:space="708"/>
          <w:docGrid w:linePitch="360"/>
        </w:sectPr>
      </w:pPr>
    </w:p>
    <w:p w:rsidR="005A0DCA" w:rsidRPr="00501486" w:rsidRDefault="005A0DCA" w:rsidP="005A0DCA">
      <w:pPr>
        <w:rPr>
          <w:lang w:val="mk-MK"/>
        </w:rPr>
      </w:pPr>
      <w:bookmarkStart w:id="69" w:name="_Ref39692375"/>
      <w:bookmarkStart w:id="70" w:name="_Toc40020892"/>
      <w:r w:rsidRPr="00501486">
        <w:rPr>
          <w:lang w:val="mk-MK"/>
        </w:rPr>
        <w:lastRenderedPageBreak/>
        <w:t xml:space="preserve">Прилог </w:t>
      </w:r>
      <w:r w:rsidR="00523AC3" w:rsidRPr="00501486">
        <w:rPr>
          <w:lang w:val="mk-MK"/>
        </w:rPr>
        <w:fldChar w:fldCharType="begin"/>
      </w:r>
      <w:r w:rsidRPr="00501486">
        <w:rPr>
          <w:lang w:val="mk-MK"/>
        </w:rPr>
        <w:instrText xml:space="preserve"> SEQ Прилог \* ARABIC </w:instrText>
      </w:r>
      <w:r w:rsidR="00523AC3" w:rsidRPr="00501486">
        <w:rPr>
          <w:lang w:val="mk-MK"/>
        </w:rPr>
        <w:fldChar w:fldCharType="separate"/>
      </w:r>
      <w:r w:rsidR="00D959A1" w:rsidRPr="00501486">
        <w:rPr>
          <w:noProof/>
          <w:lang w:val="mk-MK"/>
        </w:rPr>
        <w:t>5</w:t>
      </w:r>
      <w:r w:rsidR="00523AC3" w:rsidRPr="00501486">
        <w:rPr>
          <w:noProof/>
          <w:lang w:val="mk-MK"/>
        </w:rPr>
        <w:fldChar w:fldCharType="end"/>
      </w:r>
      <w:bookmarkEnd w:id="69"/>
      <w:r w:rsidRPr="00501486">
        <w:rPr>
          <w:lang w:val="mk-MK"/>
        </w:rPr>
        <w:t xml:space="preserve"> Образец за поплаки за целиот период на спроведување на проектот</w:t>
      </w:r>
      <w:bookmarkEnd w:id="7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99"/>
        <w:gridCol w:w="878"/>
        <w:gridCol w:w="6270"/>
      </w:tblGrid>
      <w:tr w:rsidR="005A0DCA" w:rsidRPr="00501486" w:rsidTr="003F2DA8">
        <w:trPr>
          <w:trHeight w:val="132"/>
          <w:jc w:val="center"/>
        </w:trPr>
        <w:tc>
          <w:tcPr>
            <w:tcW w:w="1256" w:type="pct"/>
            <w:shd w:val="clear" w:color="auto" w:fill="FFF2CC" w:themeFill="accent4" w:themeFillTint="33"/>
          </w:tcPr>
          <w:p w:rsidR="005A0DCA" w:rsidRPr="00501486" w:rsidRDefault="005A0DCA" w:rsidP="003F2DA8">
            <w:pPr>
              <w:spacing w:after="0"/>
              <w:contextualSpacing/>
              <w:rPr>
                <w:rFonts w:eastAsia="Calibri" w:cs="Calibri"/>
                <w:sz w:val="16"/>
                <w:szCs w:val="16"/>
                <w:lang w:val="mk-MK"/>
              </w:rPr>
            </w:pPr>
            <w:bookmarkStart w:id="71" w:name="_Hlk39692080"/>
            <w:r w:rsidRPr="00501486">
              <w:rPr>
                <w:rFonts w:eastAsia="Calibri" w:cs="Calibri"/>
                <w:b/>
                <w:bCs/>
                <w:sz w:val="16"/>
                <w:szCs w:val="16"/>
                <w:lang w:val="mk-MK"/>
              </w:rPr>
              <w:t>Референтен број</w:t>
            </w:r>
          </w:p>
        </w:tc>
        <w:tc>
          <w:tcPr>
            <w:tcW w:w="3744" w:type="pct"/>
            <w:gridSpan w:val="2"/>
            <w:shd w:val="clear" w:color="auto" w:fill="FFF2CC" w:themeFill="accent4" w:themeFillTint="33"/>
          </w:tcPr>
          <w:p w:rsidR="005A0DCA" w:rsidRPr="00501486" w:rsidRDefault="005A0DCA" w:rsidP="003F2DA8">
            <w:pPr>
              <w:spacing w:after="0"/>
              <w:contextualSpacing/>
              <w:rPr>
                <w:rFonts w:eastAsia="Calibri" w:cs="Calibri"/>
                <w:b/>
                <w:bCs/>
                <w:sz w:val="16"/>
                <w:szCs w:val="16"/>
                <w:lang w:val="mk-MK"/>
              </w:rPr>
            </w:pPr>
          </w:p>
        </w:tc>
      </w:tr>
      <w:tr w:rsidR="005A0DCA" w:rsidRPr="00501486" w:rsidTr="003F2DA8">
        <w:trPr>
          <w:trHeight w:val="430"/>
          <w:jc w:val="center"/>
        </w:trPr>
        <w:tc>
          <w:tcPr>
            <w:tcW w:w="1256" w:type="pct"/>
            <w:shd w:val="clear" w:color="auto" w:fill="DBDBDB"/>
          </w:tcPr>
          <w:p w:rsidR="005A0DCA" w:rsidRPr="00501486" w:rsidRDefault="005A0DCA" w:rsidP="003F2DA8">
            <w:pPr>
              <w:spacing w:after="0"/>
              <w:contextualSpacing/>
              <w:rPr>
                <w:rFonts w:eastAsia="Calibri" w:cs="Calibri"/>
                <w:b/>
                <w:bCs/>
                <w:sz w:val="16"/>
                <w:szCs w:val="16"/>
                <w:lang w:val="mk-MK"/>
              </w:rPr>
            </w:pPr>
            <w:r w:rsidRPr="00501486">
              <w:rPr>
                <w:rFonts w:eastAsia="Calibri" w:cs="Calibri"/>
                <w:b/>
                <w:bCs/>
                <w:sz w:val="16"/>
                <w:szCs w:val="16"/>
                <w:lang w:val="mk-MK"/>
              </w:rPr>
              <w:t>Цело име (изборно)</w:t>
            </w:r>
          </w:p>
          <w:p w:rsidR="005A0DCA" w:rsidRPr="00501486" w:rsidRDefault="005A0DCA" w:rsidP="005A0DCA">
            <w:pPr>
              <w:numPr>
                <w:ilvl w:val="0"/>
                <w:numId w:val="55"/>
              </w:numPr>
              <w:overflowPunct w:val="0"/>
              <w:autoSpaceDE w:val="0"/>
              <w:autoSpaceDN w:val="0"/>
              <w:adjustRightInd w:val="0"/>
              <w:spacing w:before="0" w:after="0" w:line="240" w:lineRule="auto"/>
              <w:contextualSpacing/>
              <w:textAlignment w:val="baseline"/>
              <w:rPr>
                <w:rFonts w:eastAsia="Calibri" w:cs="Calibri"/>
                <w:b/>
                <w:bCs/>
                <w:sz w:val="16"/>
                <w:szCs w:val="16"/>
                <w:lang w:val="mk-MK"/>
              </w:rPr>
            </w:pPr>
            <w:r w:rsidRPr="00501486">
              <w:rPr>
                <w:rFonts w:eastAsia="Calibri" w:cs="Calibri"/>
                <w:b/>
                <w:bCs/>
                <w:sz w:val="16"/>
                <w:szCs w:val="16"/>
                <w:lang w:val="mk-MK"/>
              </w:rPr>
              <w:t>Сакам да ја достава мојата поплака анонимно.</w:t>
            </w:r>
          </w:p>
          <w:p w:rsidR="005A0DCA" w:rsidRPr="00501486" w:rsidRDefault="005A0DCA" w:rsidP="005A0DCA">
            <w:pPr>
              <w:numPr>
                <w:ilvl w:val="0"/>
                <w:numId w:val="55"/>
              </w:numPr>
              <w:overflowPunct w:val="0"/>
              <w:autoSpaceDE w:val="0"/>
              <w:autoSpaceDN w:val="0"/>
              <w:adjustRightInd w:val="0"/>
              <w:spacing w:before="0" w:after="0" w:line="240" w:lineRule="auto"/>
              <w:contextualSpacing/>
              <w:textAlignment w:val="baseline"/>
              <w:rPr>
                <w:rFonts w:eastAsia="Calibri" w:cs="Calibri"/>
                <w:sz w:val="16"/>
                <w:szCs w:val="16"/>
                <w:lang w:val="mk-MK"/>
              </w:rPr>
            </w:pPr>
            <w:r w:rsidRPr="00501486">
              <w:rPr>
                <w:rFonts w:eastAsia="Calibri" w:cs="Calibri"/>
                <w:b/>
                <w:bCs/>
                <w:sz w:val="16"/>
                <w:szCs w:val="16"/>
                <w:lang w:val="mk-MK"/>
              </w:rPr>
              <w:t>Барам ад не се открива мојот идентитет без моја согласност.</w:t>
            </w:r>
          </w:p>
        </w:tc>
        <w:tc>
          <w:tcPr>
            <w:tcW w:w="3744" w:type="pct"/>
            <w:gridSpan w:val="2"/>
          </w:tcPr>
          <w:p w:rsidR="005A0DCA" w:rsidRPr="00501486" w:rsidRDefault="005A0DCA" w:rsidP="003F2DA8">
            <w:pPr>
              <w:spacing w:after="0"/>
              <w:contextualSpacing/>
              <w:rPr>
                <w:rFonts w:eastAsia="Calibri" w:cs="Calibri"/>
                <w:b/>
                <w:bCs/>
                <w:sz w:val="16"/>
                <w:szCs w:val="16"/>
                <w:lang w:val="mk-MK"/>
              </w:rPr>
            </w:pPr>
          </w:p>
          <w:p w:rsidR="005A0DCA" w:rsidRPr="00501486" w:rsidRDefault="005A0DCA" w:rsidP="003F2DA8">
            <w:pPr>
              <w:spacing w:after="0"/>
              <w:contextualSpacing/>
              <w:rPr>
                <w:rFonts w:eastAsia="Calibri" w:cs="Calibri"/>
                <w:b/>
                <w:bCs/>
                <w:sz w:val="16"/>
                <w:szCs w:val="16"/>
                <w:lang w:val="mk-MK"/>
              </w:rPr>
            </w:pPr>
          </w:p>
          <w:p w:rsidR="005A0DCA" w:rsidRPr="00501486" w:rsidRDefault="005A0DCA" w:rsidP="003F2DA8">
            <w:pPr>
              <w:spacing w:after="0"/>
              <w:contextualSpacing/>
              <w:rPr>
                <w:rFonts w:eastAsia="Calibri" w:cs="Calibri"/>
                <w:b/>
                <w:bCs/>
                <w:sz w:val="16"/>
                <w:szCs w:val="16"/>
                <w:lang w:val="mk-MK"/>
              </w:rPr>
            </w:pPr>
          </w:p>
          <w:p w:rsidR="005A0DCA" w:rsidRPr="00501486" w:rsidRDefault="005A0DCA" w:rsidP="003F2DA8">
            <w:pPr>
              <w:spacing w:after="0"/>
              <w:ind w:left="360"/>
              <w:contextualSpacing/>
              <w:rPr>
                <w:rFonts w:eastAsia="Calibri" w:cs="Calibri"/>
                <w:b/>
                <w:bCs/>
                <w:sz w:val="16"/>
                <w:szCs w:val="16"/>
                <w:lang w:val="mk-MK"/>
              </w:rPr>
            </w:pPr>
          </w:p>
        </w:tc>
      </w:tr>
      <w:tr w:rsidR="005A0DCA" w:rsidRPr="00501486" w:rsidTr="003F2DA8">
        <w:trPr>
          <w:trHeight w:val="771"/>
          <w:jc w:val="center"/>
        </w:trPr>
        <w:tc>
          <w:tcPr>
            <w:tcW w:w="1256" w:type="pct"/>
            <w:shd w:val="clear" w:color="auto" w:fill="DBDBDB"/>
          </w:tcPr>
          <w:p w:rsidR="005A0DCA" w:rsidRPr="00501486" w:rsidRDefault="005A0DCA" w:rsidP="003F2DA8">
            <w:pPr>
              <w:spacing w:after="0"/>
              <w:rPr>
                <w:rFonts w:eastAsia="Calibri" w:cs="Calibri"/>
                <w:b/>
                <w:bCs/>
                <w:sz w:val="16"/>
                <w:szCs w:val="16"/>
                <w:lang w:val="mk-MK"/>
              </w:rPr>
            </w:pPr>
            <w:r w:rsidRPr="00501486">
              <w:rPr>
                <w:rFonts w:eastAsia="Calibri" w:cs="Calibri"/>
                <w:b/>
                <w:bCs/>
                <w:sz w:val="16"/>
                <w:szCs w:val="16"/>
                <w:lang w:val="mk-MK"/>
              </w:rPr>
              <w:t>Информации за контакт</w:t>
            </w:r>
          </w:p>
          <w:p w:rsidR="005A0DCA" w:rsidRPr="00501486" w:rsidRDefault="005A0DCA" w:rsidP="003F2DA8">
            <w:pPr>
              <w:spacing w:after="0"/>
              <w:rPr>
                <w:rFonts w:eastAsia="Calibri" w:cs="Calibri"/>
                <w:b/>
                <w:bCs/>
                <w:sz w:val="16"/>
                <w:szCs w:val="16"/>
                <w:lang w:val="mk-MK"/>
              </w:rPr>
            </w:pPr>
          </w:p>
          <w:p w:rsidR="005A0DCA" w:rsidRPr="00501486" w:rsidRDefault="005A0DCA" w:rsidP="003F2DA8">
            <w:pPr>
              <w:spacing w:after="0"/>
              <w:rPr>
                <w:rFonts w:eastAsia="Calibri" w:cs="Calibri"/>
                <w:sz w:val="16"/>
                <w:szCs w:val="16"/>
                <w:lang w:val="mk-MK"/>
              </w:rPr>
            </w:pPr>
            <w:r w:rsidRPr="00501486">
              <w:rPr>
                <w:rFonts w:eastAsia="Calibri" w:cs="Calibri"/>
                <w:b/>
                <w:bCs/>
                <w:sz w:val="16"/>
                <w:szCs w:val="16"/>
                <w:lang w:val="mk-MK"/>
              </w:rPr>
              <w:t>Забележете како сакате да бидете контактирани (по пошта, телефон, е-пошта).</w:t>
            </w:r>
          </w:p>
        </w:tc>
        <w:tc>
          <w:tcPr>
            <w:tcW w:w="3744" w:type="pct"/>
            <w:gridSpan w:val="2"/>
          </w:tcPr>
          <w:p w:rsidR="005A0DCA" w:rsidRPr="00501486" w:rsidRDefault="005A0DCA" w:rsidP="005A0DCA">
            <w:pPr>
              <w:numPr>
                <w:ilvl w:val="0"/>
                <w:numId w:val="53"/>
              </w:numPr>
              <w:spacing w:before="0" w:after="0" w:line="240" w:lineRule="auto"/>
              <w:ind w:left="357"/>
              <w:contextualSpacing/>
              <w:rPr>
                <w:rFonts w:eastAsia="Calibri" w:cs="Calibri"/>
                <w:i/>
                <w:sz w:val="16"/>
                <w:szCs w:val="16"/>
                <w:lang w:val="mk-MK"/>
              </w:rPr>
            </w:pPr>
            <w:r w:rsidRPr="00501486">
              <w:rPr>
                <w:rFonts w:eastAsia="Calibri" w:cs="Calibri"/>
                <w:b/>
                <w:bCs/>
                <w:sz w:val="16"/>
                <w:szCs w:val="16"/>
                <w:lang w:val="mk-MK"/>
              </w:rPr>
              <w:t xml:space="preserve">Преку пошта:  </w:t>
            </w:r>
            <w:r w:rsidRPr="00501486">
              <w:rPr>
                <w:rFonts w:eastAsia="Calibri" w:cs="Calibri"/>
                <w:b/>
                <w:bCs/>
                <w:i/>
                <w:sz w:val="16"/>
                <w:szCs w:val="16"/>
                <w:lang w:val="mk-MK"/>
              </w:rPr>
              <w:t xml:space="preserve">Ве молиме наведете адреса за испраќање: </w:t>
            </w:r>
          </w:p>
          <w:p w:rsidR="005A0DCA" w:rsidRPr="00501486" w:rsidRDefault="005A0DCA" w:rsidP="003F2DA8">
            <w:pPr>
              <w:spacing w:after="0"/>
              <w:ind w:left="357"/>
              <w:contextualSpacing/>
              <w:rPr>
                <w:rFonts w:eastAsia="Calibri" w:cs="Calibri"/>
                <w:sz w:val="16"/>
                <w:szCs w:val="16"/>
                <w:lang w:val="mk-MK"/>
              </w:rPr>
            </w:pPr>
            <w:r w:rsidRPr="00501486">
              <w:rPr>
                <w:rFonts w:eastAsia="Calibri" w:cs="Calibri"/>
                <w:b/>
                <w:bCs/>
                <w:sz w:val="16"/>
                <w:szCs w:val="16"/>
                <w:lang w:val="mk-MK"/>
              </w:rPr>
              <w:t>________________________________________________________________________________________________________________________________________________________________________</w:t>
            </w:r>
          </w:p>
          <w:p w:rsidR="005A0DCA" w:rsidRPr="00501486" w:rsidRDefault="005A0DCA" w:rsidP="005A0DCA">
            <w:pPr>
              <w:numPr>
                <w:ilvl w:val="0"/>
                <w:numId w:val="54"/>
              </w:numPr>
              <w:spacing w:before="0" w:after="0" w:line="240" w:lineRule="auto"/>
              <w:ind w:left="357"/>
              <w:contextualSpacing/>
              <w:rPr>
                <w:rFonts w:eastAsia="Calibri" w:cs="Calibri"/>
                <w:sz w:val="16"/>
                <w:szCs w:val="16"/>
                <w:lang w:val="mk-MK"/>
              </w:rPr>
            </w:pPr>
            <w:r w:rsidRPr="00501486">
              <w:rPr>
                <w:rFonts w:eastAsia="Calibri" w:cs="Calibri"/>
                <w:b/>
                <w:bCs/>
                <w:sz w:val="16"/>
                <w:szCs w:val="16"/>
                <w:lang w:val="mk-MK"/>
              </w:rPr>
              <w:t>Преку телефон: ___________________________________________________</w:t>
            </w:r>
          </w:p>
          <w:p w:rsidR="005A0DCA" w:rsidRPr="00501486" w:rsidRDefault="005A0DCA" w:rsidP="005A0DCA">
            <w:pPr>
              <w:numPr>
                <w:ilvl w:val="0"/>
                <w:numId w:val="54"/>
              </w:numPr>
              <w:spacing w:before="0" w:after="0" w:line="240" w:lineRule="auto"/>
              <w:ind w:left="357"/>
              <w:contextualSpacing/>
              <w:rPr>
                <w:rFonts w:eastAsia="Calibri" w:cs="Calibri"/>
                <w:sz w:val="16"/>
                <w:szCs w:val="16"/>
                <w:lang w:val="mk-MK"/>
              </w:rPr>
            </w:pPr>
            <w:r w:rsidRPr="00501486">
              <w:rPr>
                <w:rFonts w:eastAsia="Calibri" w:cs="Calibri"/>
                <w:b/>
                <w:bCs/>
                <w:sz w:val="16"/>
                <w:szCs w:val="16"/>
                <w:lang w:val="mk-MK"/>
              </w:rPr>
              <w:t>Преку е-пошта</w:t>
            </w:r>
          </w:p>
        </w:tc>
      </w:tr>
      <w:tr w:rsidR="005A0DCA" w:rsidRPr="00501486" w:rsidTr="003F2DA8">
        <w:trPr>
          <w:trHeight w:val="602"/>
          <w:jc w:val="center"/>
        </w:trPr>
        <w:tc>
          <w:tcPr>
            <w:tcW w:w="1256" w:type="pct"/>
            <w:shd w:val="clear" w:color="auto" w:fill="DBDBDB"/>
          </w:tcPr>
          <w:p w:rsidR="005A0DCA" w:rsidRPr="00501486" w:rsidRDefault="005A0DCA" w:rsidP="003F2DA8">
            <w:pPr>
              <w:spacing w:after="0"/>
              <w:rPr>
                <w:rFonts w:eastAsia="Calibri" w:cs="Calibri"/>
                <w:sz w:val="16"/>
                <w:szCs w:val="16"/>
                <w:lang w:val="mk-MK"/>
              </w:rPr>
            </w:pPr>
            <w:r w:rsidRPr="00501486">
              <w:rPr>
                <w:rFonts w:eastAsia="Calibri" w:cs="Calibri"/>
                <w:b/>
                <w:bCs/>
                <w:sz w:val="16"/>
                <w:szCs w:val="16"/>
                <w:lang w:val="mk-MK"/>
              </w:rPr>
              <w:t>Претпочитан јазик на комуникација</w:t>
            </w:r>
          </w:p>
        </w:tc>
        <w:tc>
          <w:tcPr>
            <w:tcW w:w="3744" w:type="pct"/>
            <w:gridSpan w:val="2"/>
          </w:tcPr>
          <w:p w:rsidR="005A0DCA" w:rsidRPr="00501486" w:rsidRDefault="005A0DCA" w:rsidP="005A0DCA">
            <w:pPr>
              <w:numPr>
                <w:ilvl w:val="0"/>
                <w:numId w:val="53"/>
              </w:numPr>
              <w:spacing w:before="0" w:after="0" w:line="240" w:lineRule="auto"/>
              <w:ind w:left="357" w:hanging="357"/>
              <w:contextualSpacing/>
              <w:rPr>
                <w:rFonts w:eastAsia="Calibri" w:cs="Calibri"/>
                <w:b/>
                <w:bCs/>
                <w:sz w:val="16"/>
                <w:szCs w:val="16"/>
                <w:lang w:val="mk-MK"/>
              </w:rPr>
            </w:pPr>
            <w:r w:rsidRPr="00501486">
              <w:rPr>
                <w:rFonts w:eastAsia="Calibri" w:cs="Calibri"/>
                <w:b/>
                <w:bCs/>
                <w:sz w:val="16"/>
                <w:szCs w:val="16"/>
                <w:lang w:val="mk-MK"/>
              </w:rPr>
              <w:t>Македонски</w:t>
            </w:r>
          </w:p>
          <w:p w:rsidR="005A0DCA" w:rsidRPr="00501486" w:rsidRDefault="005A0DCA" w:rsidP="005A0DCA">
            <w:pPr>
              <w:numPr>
                <w:ilvl w:val="0"/>
                <w:numId w:val="53"/>
              </w:numPr>
              <w:spacing w:before="0" w:after="0" w:line="240" w:lineRule="auto"/>
              <w:ind w:left="357" w:hanging="357"/>
              <w:contextualSpacing/>
              <w:rPr>
                <w:rFonts w:eastAsia="Calibri" w:cs="Calibri"/>
                <w:b/>
                <w:bCs/>
                <w:sz w:val="16"/>
                <w:szCs w:val="16"/>
                <w:lang w:val="mk-MK"/>
              </w:rPr>
            </w:pPr>
            <w:r w:rsidRPr="00501486">
              <w:rPr>
                <w:rFonts w:eastAsia="Calibri" w:cs="Calibri"/>
                <w:b/>
                <w:bCs/>
                <w:sz w:val="16"/>
                <w:szCs w:val="16"/>
                <w:lang w:val="mk-MK"/>
              </w:rPr>
              <w:t>Албански</w:t>
            </w:r>
          </w:p>
          <w:p w:rsidR="005A0DCA" w:rsidRPr="00501486" w:rsidRDefault="005A0DCA" w:rsidP="005A0DCA">
            <w:pPr>
              <w:numPr>
                <w:ilvl w:val="0"/>
                <w:numId w:val="53"/>
              </w:numPr>
              <w:spacing w:before="0" w:after="0" w:line="240" w:lineRule="auto"/>
              <w:ind w:left="357" w:hanging="357"/>
              <w:contextualSpacing/>
              <w:rPr>
                <w:rFonts w:eastAsia="Calibri" w:cs="Calibri"/>
                <w:sz w:val="16"/>
                <w:szCs w:val="16"/>
                <w:lang w:val="mk-MK"/>
              </w:rPr>
            </w:pPr>
            <w:r w:rsidRPr="00501486">
              <w:rPr>
                <w:rFonts w:eastAsia="Calibri" w:cs="Calibri"/>
                <w:b/>
                <w:bCs/>
                <w:sz w:val="16"/>
                <w:szCs w:val="16"/>
                <w:lang w:val="mk-MK"/>
              </w:rPr>
              <w:t>Друг: ____________________</w:t>
            </w:r>
          </w:p>
        </w:tc>
      </w:tr>
      <w:tr w:rsidR="005A0DCA" w:rsidRPr="00501486" w:rsidTr="003F2DA8">
        <w:trPr>
          <w:trHeight w:val="602"/>
          <w:jc w:val="center"/>
        </w:trPr>
        <w:tc>
          <w:tcPr>
            <w:tcW w:w="1256" w:type="pct"/>
            <w:shd w:val="clear" w:color="auto" w:fill="DBDBDB"/>
          </w:tcPr>
          <w:p w:rsidR="005A0DCA" w:rsidRPr="00501486" w:rsidRDefault="005A0DCA" w:rsidP="003F2DA8">
            <w:pPr>
              <w:spacing w:after="0"/>
              <w:rPr>
                <w:rFonts w:eastAsia="Calibri" w:cs="Calibri"/>
                <w:b/>
                <w:bCs/>
                <w:sz w:val="16"/>
                <w:szCs w:val="16"/>
                <w:lang w:val="mk-MK"/>
              </w:rPr>
            </w:pPr>
            <w:r w:rsidRPr="00501486">
              <w:rPr>
                <w:rFonts w:eastAsia="Calibri" w:cs="Calibri"/>
                <w:b/>
                <w:bCs/>
                <w:sz w:val="16"/>
                <w:szCs w:val="16"/>
                <w:lang w:val="mk-MK"/>
              </w:rPr>
              <w:t>Пол</w:t>
            </w:r>
          </w:p>
        </w:tc>
        <w:tc>
          <w:tcPr>
            <w:tcW w:w="3744" w:type="pct"/>
            <w:gridSpan w:val="2"/>
          </w:tcPr>
          <w:p w:rsidR="005A0DCA" w:rsidRPr="00501486" w:rsidRDefault="005A0DCA" w:rsidP="005A0DCA">
            <w:pPr>
              <w:numPr>
                <w:ilvl w:val="0"/>
                <w:numId w:val="53"/>
              </w:numPr>
              <w:spacing w:before="0" w:after="0" w:line="240" w:lineRule="auto"/>
              <w:ind w:left="357" w:hanging="357"/>
              <w:contextualSpacing/>
              <w:rPr>
                <w:rFonts w:eastAsia="Calibri" w:cs="Calibri"/>
                <w:b/>
                <w:bCs/>
                <w:sz w:val="16"/>
                <w:szCs w:val="16"/>
                <w:lang w:val="mk-MK"/>
              </w:rPr>
            </w:pPr>
            <w:r w:rsidRPr="00501486">
              <w:rPr>
                <w:rFonts w:eastAsia="Calibri" w:cs="Calibri"/>
                <w:b/>
                <w:bCs/>
                <w:sz w:val="16"/>
                <w:szCs w:val="16"/>
                <w:lang w:val="mk-MK"/>
              </w:rPr>
              <w:t>Женски</w:t>
            </w:r>
          </w:p>
          <w:p w:rsidR="005A0DCA" w:rsidRPr="00501486" w:rsidRDefault="005A0DCA" w:rsidP="005A0DCA">
            <w:pPr>
              <w:numPr>
                <w:ilvl w:val="0"/>
                <w:numId w:val="53"/>
              </w:numPr>
              <w:spacing w:before="0" w:after="0" w:line="240" w:lineRule="auto"/>
              <w:ind w:left="357" w:hanging="357"/>
              <w:contextualSpacing/>
              <w:rPr>
                <w:rFonts w:eastAsia="Calibri" w:cs="Calibri"/>
                <w:b/>
                <w:bCs/>
                <w:sz w:val="16"/>
                <w:szCs w:val="16"/>
                <w:lang w:val="mk-MK"/>
              </w:rPr>
            </w:pPr>
            <w:r w:rsidRPr="00501486">
              <w:rPr>
                <w:rFonts w:eastAsia="Calibri" w:cs="Calibri"/>
                <w:b/>
                <w:bCs/>
                <w:sz w:val="16"/>
                <w:szCs w:val="16"/>
                <w:lang w:val="mk-MK"/>
              </w:rPr>
              <w:t>Машки</w:t>
            </w:r>
          </w:p>
        </w:tc>
      </w:tr>
      <w:tr w:rsidR="005A0DCA" w:rsidRPr="00501486" w:rsidTr="003F2DA8">
        <w:trPr>
          <w:trHeight w:val="260"/>
          <w:jc w:val="center"/>
        </w:trPr>
        <w:tc>
          <w:tcPr>
            <w:tcW w:w="5000" w:type="pct"/>
            <w:gridSpan w:val="3"/>
            <w:shd w:val="clear" w:color="auto" w:fill="FFF2CC" w:themeFill="accent4" w:themeFillTint="33"/>
          </w:tcPr>
          <w:p w:rsidR="005A0DCA" w:rsidRPr="00501486" w:rsidRDefault="005A0DCA" w:rsidP="003F2DA8">
            <w:pPr>
              <w:spacing w:after="0"/>
              <w:contextualSpacing/>
              <w:rPr>
                <w:rFonts w:eastAsia="Calibri" w:cs="Calibri"/>
                <w:b/>
                <w:bCs/>
                <w:sz w:val="16"/>
                <w:szCs w:val="16"/>
                <w:lang w:val="mk-MK"/>
              </w:rPr>
            </w:pPr>
          </w:p>
        </w:tc>
      </w:tr>
      <w:tr w:rsidR="005A0DCA" w:rsidRPr="00501486" w:rsidTr="003F2DA8">
        <w:trPr>
          <w:trHeight w:val="291"/>
          <w:jc w:val="center"/>
        </w:trPr>
        <w:tc>
          <w:tcPr>
            <w:tcW w:w="1716" w:type="pct"/>
            <w:gridSpan w:val="2"/>
            <w:shd w:val="clear" w:color="auto" w:fill="DBDBDB"/>
          </w:tcPr>
          <w:p w:rsidR="005A0DCA" w:rsidRPr="00501486" w:rsidRDefault="005A0DCA" w:rsidP="003F2DA8">
            <w:pPr>
              <w:spacing w:after="0"/>
              <w:contextualSpacing/>
              <w:rPr>
                <w:rFonts w:eastAsia="Calibri" w:cs="Calibri"/>
                <w:sz w:val="16"/>
                <w:szCs w:val="16"/>
                <w:lang w:val="mk-MK"/>
              </w:rPr>
            </w:pPr>
            <w:r w:rsidRPr="00501486">
              <w:rPr>
                <w:rFonts w:eastAsia="Calibri" w:cs="Calibri"/>
                <w:b/>
                <w:bCs/>
                <w:sz w:val="16"/>
                <w:szCs w:val="16"/>
                <w:lang w:val="mk-MK"/>
              </w:rPr>
              <w:t>Опис на Инцидентот за поплака</w:t>
            </w:r>
          </w:p>
        </w:tc>
        <w:tc>
          <w:tcPr>
            <w:tcW w:w="3284" w:type="pct"/>
            <w:shd w:val="clear" w:color="auto" w:fill="DBDBDB"/>
          </w:tcPr>
          <w:p w:rsidR="005A0DCA" w:rsidRPr="00501486" w:rsidRDefault="005A0DCA" w:rsidP="003F2DA8">
            <w:pPr>
              <w:spacing w:after="0"/>
              <w:contextualSpacing/>
              <w:rPr>
                <w:rFonts w:eastAsia="Calibri" w:cs="Calibri"/>
                <w:sz w:val="16"/>
                <w:szCs w:val="16"/>
                <w:lang w:val="mk-MK"/>
              </w:rPr>
            </w:pPr>
            <w:r w:rsidRPr="00501486">
              <w:rPr>
                <w:rFonts w:eastAsia="Calibri" w:cs="Calibri"/>
                <w:sz w:val="16"/>
                <w:szCs w:val="16"/>
                <w:lang w:val="mk-MK"/>
              </w:rPr>
              <w:t>Што се случило?Каде се случило? На кому му се случило тоа? Што е резултатот од проблемот?</w:t>
            </w:r>
          </w:p>
        </w:tc>
      </w:tr>
      <w:tr w:rsidR="005A0DCA" w:rsidRPr="00501486" w:rsidTr="003F2DA8">
        <w:trPr>
          <w:trHeight w:val="1341"/>
          <w:jc w:val="center"/>
        </w:trPr>
        <w:tc>
          <w:tcPr>
            <w:tcW w:w="5000" w:type="pct"/>
            <w:gridSpan w:val="3"/>
          </w:tcPr>
          <w:p w:rsidR="005A0DCA" w:rsidRPr="00501486" w:rsidRDefault="005A0DCA" w:rsidP="003F2DA8">
            <w:pPr>
              <w:spacing w:after="0"/>
              <w:rPr>
                <w:rFonts w:eastAsia="Calibri" w:cs="Calibri"/>
                <w:sz w:val="16"/>
                <w:szCs w:val="16"/>
                <w:lang w:val="mk-MK"/>
              </w:rPr>
            </w:pPr>
          </w:p>
          <w:p w:rsidR="005A0DCA" w:rsidRPr="00501486" w:rsidRDefault="005A0DCA" w:rsidP="003F2DA8">
            <w:pPr>
              <w:spacing w:after="0"/>
              <w:rPr>
                <w:rFonts w:eastAsia="Calibri" w:cs="Calibri"/>
                <w:sz w:val="16"/>
                <w:szCs w:val="16"/>
                <w:lang w:val="mk-MK"/>
              </w:rPr>
            </w:pPr>
          </w:p>
        </w:tc>
      </w:tr>
      <w:tr w:rsidR="005A0DCA" w:rsidRPr="00501486" w:rsidTr="003F2DA8">
        <w:trPr>
          <w:trHeight w:val="291"/>
          <w:jc w:val="center"/>
        </w:trPr>
        <w:tc>
          <w:tcPr>
            <w:tcW w:w="1256" w:type="pct"/>
            <w:shd w:val="clear" w:color="auto" w:fill="DBDBDB"/>
          </w:tcPr>
          <w:p w:rsidR="005A0DCA" w:rsidRPr="00501486" w:rsidRDefault="005A0DCA" w:rsidP="003F2DA8">
            <w:pPr>
              <w:spacing w:after="0"/>
              <w:contextualSpacing/>
              <w:rPr>
                <w:rFonts w:eastAsia="Calibri" w:cs="Calibri"/>
                <w:sz w:val="16"/>
                <w:szCs w:val="16"/>
                <w:lang w:val="mk-MK"/>
              </w:rPr>
            </w:pPr>
            <w:r w:rsidRPr="00501486">
              <w:rPr>
                <w:rFonts w:eastAsia="Calibri" w:cs="Calibri"/>
                <w:b/>
                <w:bCs/>
                <w:sz w:val="16"/>
                <w:szCs w:val="16"/>
                <w:lang w:val="mk-MK"/>
              </w:rPr>
              <w:t>Дата на инцидентот/Поплаката</w:t>
            </w:r>
          </w:p>
        </w:tc>
        <w:tc>
          <w:tcPr>
            <w:tcW w:w="3744" w:type="pct"/>
            <w:gridSpan w:val="2"/>
          </w:tcPr>
          <w:p w:rsidR="005A0DCA" w:rsidRPr="00501486" w:rsidRDefault="005A0DCA" w:rsidP="003F2DA8">
            <w:pPr>
              <w:spacing w:after="0"/>
              <w:contextualSpacing/>
              <w:rPr>
                <w:rFonts w:eastAsia="Calibri" w:cs="Calibri"/>
                <w:sz w:val="16"/>
                <w:szCs w:val="16"/>
                <w:lang w:val="mk-MK"/>
              </w:rPr>
            </w:pPr>
          </w:p>
        </w:tc>
      </w:tr>
      <w:tr w:rsidR="005A0DCA" w:rsidRPr="00501486" w:rsidTr="003F2DA8">
        <w:trPr>
          <w:trHeight w:val="291"/>
          <w:jc w:val="center"/>
        </w:trPr>
        <w:tc>
          <w:tcPr>
            <w:tcW w:w="1256" w:type="pct"/>
          </w:tcPr>
          <w:p w:rsidR="005A0DCA" w:rsidRPr="00501486" w:rsidRDefault="005A0DCA" w:rsidP="003F2DA8">
            <w:pPr>
              <w:spacing w:after="0"/>
              <w:rPr>
                <w:rFonts w:eastAsia="Calibri" w:cs="Calibri"/>
                <w:b/>
                <w:bCs/>
                <w:sz w:val="16"/>
                <w:szCs w:val="16"/>
                <w:lang w:val="mk-MK"/>
              </w:rPr>
            </w:pPr>
          </w:p>
        </w:tc>
        <w:tc>
          <w:tcPr>
            <w:tcW w:w="3744" w:type="pct"/>
            <w:gridSpan w:val="2"/>
          </w:tcPr>
          <w:p w:rsidR="005A0DCA" w:rsidRPr="00501486" w:rsidRDefault="005A0DCA" w:rsidP="005A0DCA">
            <w:pPr>
              <w:numPr>
                <w:ilvl w:val="0"/>
                <w:numId w:val="53"/>
              </w:numPr>
              <w:spacing w:before="0" w:after="0" w:line="240" w:lineRule="auto"/>
              <w:ind w:left="357" w:hanging="357"/>
              <w:contextualSpacing/>
              <w:rPr>
                <w:rFonts w:eastAsia="Calibri" w:cs="Calibri"/>
                <w:b/>
                <w:bCs/>
                <w:sz w:val="16"/>
                <w:szCs w:val="16"/>
                <w:lang w:val="mk-MK"/>
              </w:rPr>
            </w:pPr>
            <w:r w:rsidRPr="00501486">
              <w:rPr>
                <w:rFonts w:eastAsia="Calibri" w:cs="Calibri"/>
                <w:b/>
                <w:bCs/>
                <w:sz w:val="16"/>
                <w:szCs w:val="16"/>
                <w:lang w:val="mk-MK"/>
              </w:rPr>
              <w:t>Еднократен инцидент / поплака (датум ________________)</w:t>
            </w:r>
          </w:p>
          <w:p w:rsidR="005A0DCA" w:rsidRPr="00501486" w:rsidRDefault="005A0DCA" w:rsidP="005A0DCA">
            <w:pPr>
              <w:numPr>
                <w:ilvl w:val="0"/>
                <w:numId w:val="53"/>
              </w:numPr>
              <w:spacing w:before="0" w:after="0" w:line="240" w:lineRule="auto"/>
              <w:ind w:left="357" w:hanging="357"/>
              <w:contextualSpacing/>
              <w:rPr>
                <w:rFonts w:eastAsia="Calibri" w:cs="Calibri"/>
                <w:sz w:val="16"/>
                <w:szCs w:val="16"/>
                <w:lang w:val="mk-MK"/>
              </w:rPr>
            </w:pPr>
            <w:r w:rsidRPr="00501486">
              <w:rPr>
                <w:rFonts w:eastAsia="Calibri" w:cs="Calibri"/>
                <w:b/>
                <w:bCs/>
                <w:sz w:val="16"/>
                <w:szCs w:val="16"/>
                <w:lang w:val="mk-MK"/>
              </w:rPr>
              <w:t>Настана повеќе од еднаш (колку пати? ______)</w:t>
            </w:r>
          </w:p>
          <w:p w:rsidR="005A0DCA" w:rsidRPr="00501486" w:rsidRDefault="005A0DCA" w:rsidP="005A0DCA">
            <w:pPr>
              <w:numPr>
                <w:ilvl w:val="0"/>
                <w:numId w:val="53"/>
              </w:numPr>
              <w:spacing w:before="0" w:after="0" w:line="240" w:lineRule="auto"/>
              <w:ind w:left="357" w:hanging="357"/>
              <w:contextualSpacing/>
              <w:rPr>
                <w:rFonts w:eastAsia="Calibri" w:cs="Calibri"/>
                <w:sz w:val="16"/>
                <w:szCs w:val="16"/>
                <w:lang w:val="mk-MK"/>
              </w:rPr>
            </w:pPr>
            <w:r w:rsidRPr="00501486">
              <w:rPr>
                <w:rFonts w:eastAsia="Calibri" w:cs="Calibri"/>
                <w:b/>
                <w:bCs/>
                <w:sz w:val="16"/>
                <w:szCs w:val="16"/>
                <w:lang w:val="mk-MK"/>
              </w:rPr>
              <w:t>Тековен (во моментов се соочува со проблем)</w:t>
            </w:r>
          </w:p>
        </w:tc>
      </w:tr>
      <w:tr w:rsidR="005A0DCA" w:rsidRPr="00501486" w:rsidTr="003F2DA8">
        <w:trPr>
          <w:trHeight w:val="152"/>
          <w:jc w:val="center"/>
        </w:trPr>
        <w:tc>
          <w:tcPr>
            <w:tcW w:w="5000" w:type="pct"/>
            <w:gridSpan w:val="3"/>
            <w:shd w:val="clear" w:color="auto" w:fill="FFF2CC" w:themeFill="accent4" w:themeFillTint="33"/>
          </w:tcPr>
          <w:p w:rsidR="005A0DCA" w:rsidRPr="00501486" w:rsidRDefault="005A0DCA" w:rsidP="003F2DA8">
            <w:pPr>
              <w:spacing w:after="0"/>
              <w:contextualSpacing/>
              <w:rPr>
                <w:rFonts w:eastAsia="Calibri" w:cs="Calibri"/>
                <w:b/>
                <w:bCs/>
                <w:sz w:val="16"/>
                <w:szCs w:val="16"/>
                <w:lang w:val="mk-MK"/>
              </w:rPr>
            </w:pPr>
          </w:p>
        </w:tc>
      </w:tr>
      <w:tr w:rsidR="005A0DCA" w:rsidRPr="00501486" w:rsidTr="003F2DA8">
        <w:trPr>
          <w:trHeight w:val="215"/>
          <w:jc w:val="center"/>
        </w:trPr>
        <w:tc>
          <w:tcPr>
            <w:tcW w:w="5000" w:type="pct"/>
            <w:gridSpan w:val="3"/>
            <w:shd w:val="clear" w:color="auto" w:fill="DBDBDB"/>
          </w:tcPr>
          <w:p w:rsidR="005A0DCA" w:rsidRPr="00501486" w:rsidRDefault="005A0DCA" w:rsidP="003F2DA8">
            <w:pPr>
              <w:spacing w:after="0"/>
              <w:contextualSpacing/>
              <w:rPr>
                <w:rFonts w:eastAsia="Calibri" w:cs="Calibri"/>
                <w:sz w:val="16"/>
                <w:szCs w:val="16"/>
                <w:lang w:val="mk-MK"/>
              </w:rPr>
            </w:pPr>
            <w:r w:rsidRPr="00501486">
              <w:rPr>
                <w:rFonts w:eastAsia="Calibri" w:cs="Calibri"/>
                <w:b/>
                <w:bCs/>
                <w:sz w:val="16"/>
                <w:szCs w:val="16"/>
                <w:lang w:val="mk-MK"/>
              </w:rPr>
              <w:t>Што би сакале да видите да се случи?</w:t>
            </w:r>
          </w:p>
        </w:tc>
      </w:tr>
      <w:tr w:rsidR="005A0DCA" w:rsidRPr="00501486" w:rsidTr="003F2DA8">
        <w:trPr>
          <w:trHeight w:val="856"/>
          <w:jc w:val="center"/>
        </w:trPr>
        <w:tc>
          <w:tcPr>
            <w:tcW w:w="5000" w:type="pct"/>
            <w:gridSpan w:val="3"/>
          </w:tcPr>
          <w:p w:rsidR="005A0DCA" w:rsidRPr="00501486" w:rsidRDefault="005A0DCA" w:rsidP="003F2DA8">
            <w:pPr>
              <w:spacing w:after="0"/>
              <w:rPr>
                <w:rFonts w:eastAsia="Calibri" w:cs="Calibri"/>
                <w:sz w:val="16"/>
                <w:szCs w:val="16"/>
                <w:lang w:val="mk-MK"/>
              </w:rPr>
            </w:pPr>
          </w:p>
          <w:p w:rsidR="005A0DCA" w:rsidRPr="00501486" w:rsidRDefault="005A0DCA" w:rsidP="003F2DA8">
            <w:pPr>
              <w:spacing w:after="0"/>
              <w:rPr>
                <w:rFonts w:eastAsia="Calibri" w:cs="Calibri"/>
                <w:sz w:val="16"/>
                <w:szCs w:val="16"/>
                <w:lang w:val="mk-MK"/>
              </w:rPr>
            </w:pPr>
          </w:p>
        </w:tc>
      </w:tr>
    </w:tbl>
    <w:p w:rsidR="005A0DCA" w:rsidRPr="00501486" w:rsidRDefault="005A0DCA" w:rsidP="005A0DCA">
      <w:pPr>
        <w:contextualSpacing/>
        <w:rPr>
          <w:rFonts w:eastAsia="Calibri" w:cs="Calibri"/>
          <w:sz w:val="16"/>
          <w:szCs w:val="16"/>
          <w:lang w:val="mk-MK"/>
        </w:rPr>
      </w:pPr>
    </w:p>
    <w:p w:rsidR="005A0DCA" w:rsidRPr="00501486" w:rsidRDefault="005A0DCA" w:rsidP="005A0DCA">
      <w:pPr>
        <w:contextualSpacing/>
        <w:rPr>
          <w:rFonts w:eastAsia="Calibri" w:cs="Calibri"/>
          <w:sz w:val="16"/>
          <w:szCs w:val="16"/>
          <w:lang w:val="mk-MK"/>
        </w:rPr>
      </w:pPr>
      <w:r w:rsidRPr="00501486">
        <w:rPr>
          <w:rFonts w:eastAsia="Calibri" w:cs="Calibri"/>
          <w:sz w:val="16"/>
          <w:szCs w:val="16"/>
          <w:lang w:val="mk-MK"/>
        </w:rPr>
        <w:t>Потпис:</w:t>
      </w:r>
      <w:r w:rsidRPr="00501486">
        <w:rPr>
          <w:rFonts w:eastAsia="Calibri" w:cs="Calibri"/>
          <w:sz w:val="16"/>
          <w:szCs w:val="16"/>
          <w:lang w:val="mk-MK"/>
        </w:rPr>
        <w:tab/>
        <w:t>_______________________________</w:t>
      </w:r>
    </w:p>
    <w:p w:rsidR="005A0DCA" w:rsidRPr="00501486" w:rsidRDefault="005A0DCA" w:rsidP="005A0DCA">
      <w:pPr>
        <w:contextualSpacing/>
        <w:rPr>
          <w:rFonts w:eastAsia="Calibri" w:cs="Calibri"/>
          <w:sz w:val="16"/>
          <w:szCs w:val="16"/>
          <w:lang w:val="mk-MK"/>
        </w:rPr>
      </w:pPr>
      <w:r w:rsidRPr="00501486">
        <w:rPr>
          <w:rFonts w:eastAsia="Calibri" w:cs="Calibri"/>
          <w:sz w:val="16"/>
          <w:szCs w:val="16"/>
          <w:lang w:val="mk-MK"/>
        </w:rPr>
        <w:t>Дата:</w:t>
      </w:r>
      <w:r w:rsidRPr="00501486">
        <w:rPr>
          <w:rFonts w:eastAsia="Calibri" w:cs="Calibri"/>
          <w:sz w:val="16"/>
          <w:szCs w:val="16"/>
          <w:lang w:val="mk-MK"/>
        </w:rPr>
        <w:tab/>
        <w:t>_______________________________</w:t>
      </w:r>
    </w:p>
    <w:bookmarkEnd w:id="71"/>
    <w:p w:rsidR="005A0DCA" w:rsidRPr="00501486" w:rsidRDefault="005A0DCA" w:rsidP="005A0DCA">
      <w:pPr>
        <w:contextualSpacing/>
        <w:rPr>
          <w:rFonts w:eastAsia="Calibri" w:cs="Calibri"/>
          <w:sz w:val="16"/>
          <w:szCs w:val="16"/>
          <w:lang w:val="mk-MK"/>
        </w:rPr>
      </w:pPr>
    </w:p>
    <w:p w:rsidR="005A0DCA" w:rsidRPr="00501486" w:rsidRDefault="00523AC3" w:rsidP="005A0DCA">
      <w:pPr>
        <w:spacing w:after="0"/>
        <w:contextualSpacing/>
        <w:jc w:val="right"/>
        <w:rPr>
          <w:rFonts w:eastAsia="Calibri" w:cs="Calibri"/>
          <w:bCs/>
          <w:i/>
          <w:sz w:val="16"/>
          <w:szCs w:val="16"/>
          <w:lang w:val="mk-MK"/>
        </w:rPr>
      </w:pPr>
      <w:r w:rsidRPr="00523AC3">
        <w:rPr>
          <w:noProof/>
          <w:sz w:val="24"/>
          <w:szCs w:val="24"/>
          <w:lang w:val="mk-MK" w:eastAsia="mk-MK"/>
        </w:rPr>
      </w:r>
      <w:r w:rsidRPr="00523AC3">
        <w:rPr>
          <w:noProof/>
          <w:sz w:val="24"/>
          <w:szCs w:val="24"/>
          <w:lang w:val="mk-MK" w:eastAsia="mk-MK"/>
        </w:rPr>
        <w:pict>
          <v:rect id="Rectangle 32" o:spid="_x0000_s1042" style="width:450.45pt;height:159pt;visibility:visible;mso-position-horizontal-relative:char;mso-position-vertical-relative:line;v-text-anchor:middle" fillcolor="#f2f2f2 [3052]" strokecolor="black [3213]">
            <v:textbox>
              <w:txbxContent>
                <w:p w:rsidR="003F2DA8" w:rsidRPr="008F6946" w:rsidRDefault="003F2DA8" w:rsidP="005A0DCA">
                  <w:pPr>
                    <w:spacing w:after="0"/>
                    <w:contextualSpacing/>
                    <w:jc w:val="center"/>
                    <w:rPr>
                      <w:rFonts w:eastAsia="Calibri" w:cs="Calibri"/>
                      <w:bCs/>
                      <w:i/>
                      <w:color w:val="000000" w:themeColor="text1"/>
                      <w:sz w:val="16"/>
                      <w:szCs w:val="16"/>
                      <w:lang w:val="mk-MK"/>
                    </w:rPr>
                  </w:pPr>
                  <w:r w:rsidRPr="008F6946">
                    <w:rPr>
                      <w:rFonts w:eastAsia="Calibri" w:cs="Calibri"/>
                      <w:bCs/>
                      <w:i/>
                      <w:color w:val="000000" w:themeColor="text1"/>
                      <w:sz w:val="16"/>
                      <w:szCs w:val="16"/>
                      <w:lang w:val="mk-MK"/>
                    </w:rPr>
                    <w:t>Ве молиме вратете го овој формулар на:</w:t>
                  </w:r>
                </w:p>
                <w:p w:rsidR="003F2DA8" w:rsidRPr="008F6946" w:rsidRDefault="003F2DA8" w:rsidP="005A0DCA">
                  <w:pPr>
                    <w:spacing w:after="0"/>
                    <w:contextualSpacing/>
                    <w:jc w:val="center"/>
                    <w:rPr>
                      <w:rFonts w:eastAsia="Calibri" w:cs="Calibri"/>
                      <w:bCs/>
                      <w:i/>
                      <w:color w:val="000000" w:themeColor="text1"/>
                      <w:sz w:val="16"/>
                      <w:szCs w:val="16"/>
                      <w:lang w:val="mk-MK"/>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03"/>
                    <w:gridCol w:w="2716"/>
                    <w:gridCol w:w="2578"/>
                    <w:gridCol w:w="2110"/>
                  </w:tblGrid>
                  <w:tr w:rsidR="003F2DA8" w:rsidRPr="008F6946" w:rsidTr="003F2DA8">
                    <w:trPr>
                      <w:trHeight w:val="523"/>
                    </w:trPr>
                    <w:tc>
                      <w:tcPr>
                        <w:tcW w:w="1303" w:type="dxa"/>
                        <w:hideMark/>
                      </w:tcPr>
                      <w:p w:rsidR="003F2DA8" w:rsidRPr="008F6946" w:rsidRDefault="003F2DA8" w:rsidP="005A0DCA">
                        <w:pPr>
                          <w:contextualSpacing/>
                          <w:jc w:val="center"/>
                          <w:rPr>
                            <w:rFonts w:eastAsia="Calibri" w:cs="Calibri"/>
                            <w:bCs/>
                            <w:color w:val="000000" w:themeColor="text1"/>
                            <w:sz w:val="16"/>
                            <w:szCs w:val="16"/>
                            <w:bdr w:val="none" w:sz="0" w:space="0" w:color="auto" w:frame="1"/>
                            <w:lang w:val="mk-MK" w:eastAsia="mk-MK"/>
                          </w:rPr>
                        </w:pPr>
                        <w:r w:rsidRPr="008F6946">
                          <w:rPr>
                            <w:rFonts w:eastAsia="Calibri" w:cs="Calibri"/>
                            <w:bCs/>
                            <w:color w:val="000000" w:themeColor="text1"/>
                            <w:sz w:val="16"/>
                            <w:szCs w:val="16"/>
                            <w:bdr w:val="none" w:sz="0" w:space="0" w:color="auto" w:frame="1"/>
                            <w:lang w:val="mk-MK" w:eastAsia="mk-MK"/>
                          </w:rPr>
                          <w:t>Име и презиме</w:t>
                        </w:r>
                      </w:p>
                    </w:tc>
                    <w:tc>
                      <w:tcPr>
                        <w:tcW w:w="2716" w:type="dxa"/>
                        <w:hideMark/>
                      </w:tcPr>
                      <w:p w:rsidR="003F2DA8" w:rsidRPr="008F6946" w:rsidRDefault="003F2DA8" w:rsidP="005A0DCA">
                        <w:pPr>
                          <w:contextualSpacing/>
                          <w:jc w:val="center"/>
                          <w:rPr>
                            <w:rFonts w:eastAsia="Calibri" w:cs="Calibri"/>
                            <w:iCs/>
                            <w:color w:val="000000" w:themeColor="text1"/>
                            <w:sz w:val="16"/>
                            <w:szCs w:val="16"/>
                            <w:lang w:val="mk-MK"/>
                          </w:rPr>
                        </w:pPr>
                        <w:r w:rsidRPr="008F6946">
                          <w:rPr>
                            <w:rFonts w:eastAsia="Calibri" w:cs="Calibri"/>
                            <w:iCs/>
                            <w:color w:val="000000" w:themeColor="text1"/>
                            <w:sz w:val="16"/>
                            <w:szCs w:val="16"/>
                            <w:lang w:val="mk-MK"/>
                          </w:rPr>
                          <w:t>Ирена Пауновиќ</w:t>
                        </w:r>
                      </w:p>
                    </w:tc>
                    <w:tc>
                      <w:tcPr>
                        <w:tcW w:w="2578" w:type="dxa"/>
                        <w:hideMark/>
                      </w:tcPr>
                      <w:p w:rsidR="003F2DA8" w:rsidRPr="008F6946" w:rsidRDefault="003F2DA8" w:rsidP="005A0DCA">
                        <w:pPr>
                          <w:contextualSpacing/>
                          <w:jc w:val="center"/>
                          <w:rPr>
                            <w:rFonts w:eastAsia="Calibri" w:cs="Calibri"/>
                            <w:i/>
                            <w:color w:val="000000" w:themeColor="text1"/>
                            <w:sz w:val="16"/>
                            <w:szCs w:val="16"/>
                            <w:lang w:val="mk-MK"/>
                          </w:rPr>
                        </w:pPr>
                        <w:r w:rsidRPr="008F6946">
                          <w:rPr>
                            <w:rFonts w:eastAsia="Calibri" w:cs="Calibri"/>
                            <w:bCs/>
                            <w:color w:val="000000" w:themeColor="text1"/>
                            <w:sz w:val="16"/>
                            <w:szCs w:val="16"/>
                            <w:bdr w:val="none" w:sz="0" w:space="0" w:color="auto" w:frame="1"/>
                            <w:lang w:val="mk-MK" w:eastAsia="mk-MK"/>
                          </w:rPr>
                          <w:t>Абдибари Ебиби</w:t>
                        </w:r>
                      </w:p>
                    </w:tc>
                    <w:tc>
                      <w:tcPr>
                        <w:tcW w:w="2110" w:type="dxa"/>
                      </w:tcPr>
                      <w:p w:rsidR="003F2DA8" w:rsidRPr="008F6946" w:rsidRDefault="003F2DA8" w:rsidP="005A0DCA">
                        <w:pPr>
                          <w:contextualSpacing/>
                          <w:jc w:val="center"/>
                          <w:rPr>
                            <w:rFonts w:eastAsia="Calibri" w:cs="Calibri"/>
                            <w:i/>
                            <w:color w:val="000000" w:themeColor="text1"/>
                            <w:sz w:val="16"/>
                            <w:szCs w:val="16"/>
                            <w:lang w:val="mk-MK"/>
                          </w:rPr>
                        </w:pPr>
                        <w:r w:rsidRPr="008F6946">
                          <w:rPr>
                            <w:rFonts w:eastAsia="Calibri" w:cs="Calibri"/>
                            <w:i/>
                            <w:color w:val="000000" w:themeColor="text1"/>
                            <w:sz w:val="16"/>
                            <w:szCs w:val="16"/>
                            <w:lang w:val="mk-MK"/>
                          </w:rPr>
                          <w:t>---------------------------</w:t>
                        </w:r>
                      </w:p>
                    </w:tc>
                  </w:tr>
                  <w:tr w:rsidR="003F2DA8" w:rsidTr="003F2DA8">
                    <w:trPr>
                      <w:trHeight w:val="417"/>
                    </w:trPr>
                    <w:tc>
                      <w:tcPr>
                        <w:tcW w:w="1303" w:type="dxa"/>
                        <w:hideMark/>
                      </w:tcPr>
                      <w:p w:rsidR="003F2DA8" w:rsidRPr="006676B9" w:rsidRDefault="003F2DA8" w:rsidP="005A0DCA">
                        <w:pPr>
                          <w:contextualSpacing/>
                          <w:jc w:val="center"/>
                          <w:rPr>
                            <w:rFonts w:eastAsia="Calibri" w:cs="Calibri"/>
                            <w:bCs/>
                            <w:color w:val="000000" w:themeColor="text1"/>
                            <w:sz w:val="16"/>
                            <w:szCs w:val="16"/>
                            <w:bdr w:val="none" w:sz="0" w:space="0" w:color="auto" w:frame="1"/>
                            <w:lang w:val="en-GB" w:eastAsia="mk-MK"/>
                          </w:rPr>
                        </w:pPr>
                        <w:r w:rsidRPr="006676B9">
                          <w:rPr>
                            <w:rFonts w:eastAsia="Calibri" w:cs="Calibri"/>
                            <w:bCs/>
                            <w:color w:val="000000" w:themeColor="text1"/>
                            <w:sz w:val="16"/>
                            <w:szCs w:val="16"/>
                            <w:bdr w:val="none" w:sz="0" w:space="0" w:color="auto" w:frame="1"/>
                            <w:lang w:val="en-GB" w:eastAsia="mk-MK"/>
                          </w:rPr>
                          <w:t>Е-пошта</w:t>
                        </w:r>
                      </w:p>
                    </w:tc>
                    <w:tc>
                      <w:tcPr>
                        <w:tcW w:w="2716" w:type="dxa"/>
                        <w:hideMark/>
                      </w:tcPr>
                      <w:p w:rsidR="003F2DA8" w:rsidRDefault="003F2DA8" w:rsidP="005A0DCA">
                        <w:pPr>
                          <w:contextualSpacing/>
                          <w:jc w:val="center"/>
                          <w:rPr>
                            <w:rFonts w:eastAsia="Calibri" w:cs="Calibri"/>
                            <w:i/>
                            <w:color w:val="000000" w:themeColor="text1"/>
                            <w:sz w:val="16"/>
                            <w:szCs w:val="16"/>
                            <w:lang w:val="en-GB"/>
                          </w:rPr>
                        </w:pPr>
                        <w:r>
                          <w:rPr>
                            <w:rFonts w:eastAsia="Calibri" w:cs="Calibri"/>
                            <w:bCs/>
                            <w:color w:val="000000" w:themeColor="text1"/>
                            <w:sz w:val="16"/>
                            <w:szCs w:val="16"/>
                            <w:lang w:val="en-GB"/>
                          </w:rPr>
                          <w:t>irena.paunovikj.piu@mtc.gov.mk</w:t>
                        </w:r>
                      </w:p>
                    </w:tc>
                    <w:tc>
                      <w:tcPr>
                        <w:tcW w:w="2578" w:type="dxa"/>
                        <w:hideMark/>
                      </w:tcPr>
                      <w:p w:rsidR="003F2DA8" w:rsidRDefault="003F2DA8" w:rsidP="005A0DCA">
                        <w:pPr>
                          <w:contextualSpacing/>
                          <w:jc w:val="center"/>
                          <w:rPr>
                            <w:rFonts w:eastAsia="Calibri" w:cs="Calibri"/>
                            <w:i/>
                            <w:color w:val="000000" w:themeColor="text1"/>
                            <w:sz w:val="16"/>
                            <w:szCs w:val="16"/>
                            <w:lang w:val="en-GB"/>
                          </w:rPr>
                        </w:pPr>
                        <w:r>
                          <w:rPr>
                            <w:rFonts w:eastAsia="Calibri" w:cs="Calibri"/>
                            <w:bCs/>
                            <w:color w:val="000000" w:themeColor="text1"/>
                            <w:sz w:val="16"/>
                            <w:szCs w:val="16"/>
                            <w:lang w:val="en-GB"/>
                          </w:rPr>
                          <w:t>Bari_ebibi@hotmail.com</w:t>
                        </w:r>
                      </w:p>
                    </w:tc>
                    <w:tc>
                      <w:tcPr>
                        <w:tcW w:w="2110" w:type="dxa"/>
                      </w:tcPr>
                      <w:p w:rsidR="003F2DA8" w:rsidRDefault="003F2DA8" w:rsidP="005A0DCA">
                        <w:pPr>
                          <w:contextualSpacing/>
                          <w:jc w:val="center"/>
                          <w:rPr>
                            <w:rFonts w:eastAsia="Calibri" w:cs="Calibri"/>
                            <w:i/>
                            <w:color w:val="000000" w:themeColor="text1"/>
                            <w:sz w:val="16"/>
                            <w:szCs w:val="16"/>
                            <w:lang w:val="en-GB"/>
                          </w:rPr>
                        </w:pPr>
                        <w:r>
                          <w:rPr>
                            <w:rFonts w:eastAsia="Calibri" w:cs="Calibri"/>
                            <w:i/>
                            <w:color w:val="000000" w:themeColor="text1"/>
                            <w:sz w:val="16"/>
                            <w:szCs w:val="16"/>
                            <w:lang w:val="en-GB"/>
                          </w:rPr>
                          <w:t>------------------------------</w:t>
                        </w:r>
                      </w:p>
                    </w:tc>
                  </w:tr>
                  <w:tr w:rsidR="003F2DA8" w:rsidTr="003F2DA8">
                    <w:trPr>
                      <w:trHeight w:val="361"/>
                    </w:trPr>
                    <w:tc>
                      <w:tcPr>
                        <w:tcW w:w="1303" w:type="dxa"/>
                        <w:hideMark/>
                      </w:tcPr>
                      <w:p w:rsidR="003F2DA8" w:rsidRPr="008F6946" w:rsidRDefault="008F6946" w:rsidP="003F2DA8">
                        <w:pPr>
                          <w:contextualSpacing/>
                          <w:jc w:val="center"/>
                          <w:rPr>
                            <w:rFonts w:eastAsia="Calibri" w:cs="Calibri"/>
                            <w:bCs/>
                            <w:color w:val="000000" w:themeColor="text1"/>
                            <w:sz w:val="16"/>
                            <w:szCs w:val="16"/>
                            <w:bdr w:val="none" w:sz="0" w:space="0" w:color="auto" w:frame="1"/>
                            <w:lang w:val="mk-MK" w:eastAsia="mk-MK"/>
                          </w:rPr>
                        </w:pPr>
                        <w:r>
                          <w:rPr>
                            <w:rFonts w:eastAsia="Calibri" w:cs="Calibri"/>
                            <w:bCs/>
                            <w:color w:val="000000" w:themeColor="text1"/>
                            <w:sz w:val="16"/>
                            <w:szCs w:val="16"/>
                            <w:bdr w:val="none" w:sz="0" w:space="0" w:color="auto" w:frame="1"/>
                            <w:lang w:val="mk-MK" w:eastAsia="mk-MK"/>
                          </w:rPr>
                          <w:t>Институција</w:t>
                        </w:r>
                      </w:p>
                    </w:tc>
                    <w:tc>
                      <w:tcPr>
                        <w:tcW w:w="2716" w:type="dxa"/>
                        <w:hideMark/>
                      </w:tcPr>
                      <w:p w:rsidR="003F2DA8" w:rsidRPr="008F6946" w:rsidRDefault="003F2DA8" w:rsidP="003F2DA8">
                        <w:pPr>
                          <w:contextualSpacing/>
                          <w:jc w:val="center"/>
                          <w:rPr>
                            <w:rFonts w:eastAsia="Calibri" w:cs="Calibri"/>
                            <w:bCs/>
                            <w:color w:val="000000" w:themeColor="text1"/>
                            <w:sz w:val="16"/>
                            <w:szCs w:val="16"/>
                            <w:bdr w:val="none" w:sz="0" w:space="0" w:color="auto" w:frame="1"/>
                            <w:lang w:val="mk-MK" w:eastAsia="mk-MK"/>
                          </w:rPr>
                        </w:pPr>
                        <w:r w:rsidRPr="008F6946">
                          <w:rPr>
                            <w:rFonts w:eastAsia="Calibri" w:cs="Calibri"/>
                            <w:bCs/>
                            <w:color w:val="000000" w:themeColor="text1"/>
                            <w:sz w:val="16"/>
                            <w:szCs w:val="16"/>
                            <w:bdr w:val="none" w:sz="0" w:space="0" w:color="auto" w:frame="1"/>
                            <w:lang w:val="mk-MK" w:eastAsia="mk-MK"/>
                          </w:rPr>
                          <w:t xml:space="preserve">Министерство за транспорт и врски </w:t>
                        </w:r>
                      </w:p>
                    </w:tc>
                    <w:tc>
                      <w:tcPr>
                        <w:tcW w:w="2578" w:type="dxa"/>
                        <w:hideMark/>
                      </w:tcPr>
                      <w:p w:rsidR="003F2DA8" w:rsidRPr="008F6946" w:rsidRDefault="003F2DA8" w:rsidP="003F2DA8">
                        <w:pPr>
                          <w:contextualSpacing/>
                          <w:jc w:val="center"/>
                          <w:rPr>
                            <w:rFonts w:eastAsia="Calibri" w:cs="Calibri"/>
                            <w:bCs/>
                            <w:color w:val="000000" w:themeColor="text1"/>
                            <w:sz w:val="16"/>
                            <w:szCs w:val="16"/>
                            <w:bdr w:val="none" w:sz="0" w:space="0" w:color="auto" w:frame="1"/>
                            <w:lang w:val="mk-MK" w:eastAsia="mk-MK"/>
                          </w:rPr>
                        </w:pPr>
                        <w:r w:rsidRPr="008F6946">
                          <w:rPr>
                            <w:rFonts w:eastAsia="Calibri" w:cs="Calibri"/>
                            <w:bCs/>
                            <w:color w:val="000000" w:themeColor="text1"/>
                            <w:sz w:val="16"/>
                            <w:szCs w:val="16"/>
                            <w:bdr w:val="none" w:sz="0" w:space="0" w:color="auto" w:frame="1"/>
                            <w:lang w:val="mk-MK" w:eastAsia="mk-MK"/>
                          </w:rPr>
                          <w:t xml:space="preserve">Општина Врапчиште </w:t>
                        </w:r>
                      </w:p>
                    </w:tc>
                    <w:tc>
                      <w:tcPr>
                        <w:tcW w:w="2110" w:type="dxa"/>
                        <w:hideMark/>
                      </w:tcPr>
                      <w:p w:rsidR="003F2DA8" w:rsidRPr="008F6946" w:rsidRDefault="008F6946" w:rsidP="008F6946">
                        <w:pPr>
                          <w:contextualSpacing/>
                          <w:jc w:val="center"/>
                          <w:rPr>
                            <w:rFonts w:eastAsia="Calibri" w:cs="Calibri"/>
                            <w:bCs/>
                            <w:color w:val="000000" w:themeColor="text1"/>
                            <w:sz w:val="16"/>
                            <w:szCs w:val="16"/>
                            <w:bdr w:val="none" w:sz="0" w:space="0" w:color="auto" w:frame="1"/>
                            <w:lang w:val="mk-MK" w:eastAsia="mk-MK"/>
                          </w:rPr>
                        </w:pPr>
                        <w:r w:rsidRPr="008F6946">
                          <w:rPr>
                            <w:rFonts w:eastAsia="Calibri" w:cs="Calibri"/>
                            <w:bCs/>
                            <w:color w:val="000000" w:themeColor="text1"/>
                            <w:sz w:val="16"/>
                            <w:szCs w:val="16"/>
                            <w:bdr w:val="none" w:sz="0" w:space="0" w:color="auto" w:frame="1"/>
                            <w:lang w:val="mk-MK" w:eastAsia="mk-MK"/>
                          </w:rPr>
                          <w:t>И</w:t>
                        </w:r>
                        <w:r w:rsidR="003F2DA8" w:rsidRPr="008F6946">
                          <w:rPr>
                            <w:rFonts w:eastAsia="Calibri" w:cs="Calibri"/>
                            <w:bCs/>
                            <w:color w:val="000000" w:themeColor="text1"/>
                            <w:sz w:val="16"/>
                            <w:szCs w:val="16"/>
                            <w:bdr w:val="none" w:sz="0" w:space="0" w:color="auto" w:frame="1"/>
                            <w:lang w:val="mk-MK" w:eastAsia="mk-MK"/>
                          </w:rPr>
                          <w:t xml:space="preserve">зведувач на </w:t>
                        </w:r>
                        <w:r w:rsidRPr="008F6946">
                          <w:rPr>
                            <w:rFonts w:eastAsia="Calibri" w:cs="Calibri"/>
                            <w:bCs/>
                            <w:color w:val="000000" w:themeColor="text1"/>
                            <w:sz w:val="16"/>
                            <w:szCs w:val="16"/>
                            <w:bdr w:val="none" w:sz="0" w:space="0" w:color="auto" w:frame="1"/>
                            <w:lang w:val="mk-MK" w:eastAsia="mk-MK"/>
                          </w:rPr>
                          <w:t>активностите</w:t>
                        </w:r>
                      </w:p>
                    </w:tc>
                  </w:tr>
                </w:tbl>
                <w:p w:rsidR="003F2DA8" w:rsidRDefault="003F2DA8" w:rsidP="005A0DCA">
                  <w:pPr>
                    <w:spacing w:after="0"/>
                    <w:ind w:left="720" w:firstLine="720"/>
                    <w:rPr>
                      <w:rFonts w:eastAsia="Calibri" w:cs="Calibri"/>
                      <w:bCs/>
                      <w:color w:val="000000" w:themeColor="text1"/>
                      <w:sz w:val="16"/>
                      <w:szCs w:val="16"/>
                      <w:lang w:val="en-GB"/>
                    </w:rPr>
                  </w:pPr>
                  <w:r>
                    <w:rPr>
                      <w:rFonts w:eastAsia="Calibri" w:cs="Calibri"/>
                      <w:bCs/>
                      <w:color w:val="000000" w:themeColor="text1"/>
                      <w:sz w:val="16"/>
                      <w:szCs w:val="16"/>
                      <w:lang w:val="en-GB"/>
                    </w:rPr>
                    <w:t xml:space="preserve">    </w:t>
                  </w:r>
                  <w:r>
                    <w:rPr>
                      <w:rFonts w:eastAsia="Calibri" w:cs="Calibri"/>
                      <w:bCs/>
                      <w:color w:val="000000" w:themeColor="text1"/>
                      <w:sz w:val="16"/>
                      <w:szCs w:val="16"/>
                      <w:lang w:val="mk-MK"/>
                    </w:rPr>
                    <w:t>Проект за Поврзување на Локални Патишта</w:t>
                  </w:r>
                  <w:r>
                    <w:rPr>
                      <w:rFonts w:eastAsia="Calibri" w:cs="Calibri"/>
                      <w:bCs/>
                      <w:color w:val="000000" w:themeColor="text1"/>
                      <w:sz w:val="16"/>
                      <w:szCs w:val="16"/>
                      <w:lang w:val="en-GB"/>
                    </w:rPr>
                    <w:t xml:space="preserve"> </w:t>
                  </w:r>
                </w:p>
                <w:p w:rsidR="003F2DA8" w:rsidRPr="00892E36" w:rsidRDefault="003F2DA8" w:rsidP="005A0DCA">
                  <w:pPr>
                    <w:rPr>
                      <w:rFonts w:eastAsia="Calibri" w:cs="Calibri"/>
                      <w:bCs/>
                      <w:color w:val="000000" w:themeColor="text1"/>
                      <w:sz w:val="16"/>
                      <w:szCs w:val="16"/>
                      <w:lang w:val="mk-MK"/>
                    </w:rPr>
                  </w:pPr>
                  <w:r>
                    <w:rPr>
                      <w:rFonts w:eastAsia="Calibri" w:cs="Calibri"/>
                      <w:bCs/>
                      <w:color w:val="000000" w:themeColor="text1"/>
                      <w:sz w:val="16"/>
                      <w:szCs w:val="16"/>
                      <w:lang w:val="en-GB"/>
                    </w:rPr>
                    <w:t xml:space="preserve">                                 </w:t>
                  </w:r>
                  <w:r>
                    <w:rPr>
                      <w:rFonts w:eastAsia="Calibri" w:cs="Calibri"/>
                      <w:bCs/>
                      <w:color w:val="000000" w:themeColor="text1"/>
                      <w:sz w:val="16"/>
                      <w:szCs w:val="16"/>
                      <w:lang w:val="mk-MK"/>
                    </w:rPr>
                    <w:t>Ул</w:t>
                  </w:r>
                  <w:r>
                    <w:rPr>
                      <w:rFonts w:eastAsia="Calibri" w:cs="Calibri"/>
                      <w:bCs/>
                      <w:color w:val="000000" w:themeColor="text1"/>
                      <w:sz w:val="16"/>
                      <w:szCs w:val="16"/>
                      <w:lang w:val="en-GB"/>
                    </w:rPr>
                    <w:t xml:space="preserve">. </w:t>
                  </w:r>
                  <w:r>
                    <w:rPr>
                      <w:rFonts w:eastAsia="Calibri" w:cs="Calibri"/>
                      <w:bCs/>
                      <w:color w:val="000000" w:themeColor="text1"/>
                      <w:sz w:val="16"/>
                      <w:szCs w:val="16"/>
                      <w:lang w:val="mk-MK"/>
                    </w:rPr>
                    <w:t xml:space="preserve">Даме Груев </w:t>
                  </w:r>
                  <w:r>
                    <w:rPr>
                      <w:rFonts w:eastAsia="Calibri" w:cs="Calibri"/>
                      <w:bCs/>
                      <w:color w:val="000000" w:themeColor="text1"/>
                      <w:sz w:val="16"/>
                      <w:szCs w:val="16"/>
                      <w:lang w:val="en-GB"/>
                    </w:rPr>
                    <w:t xml:space="preserve">6,1000 </w:t>
                  </w:r>
                  <w:r>
                    <w:rPr>
                      <w:rFonts w:eastAsia="Calibri" w:cs="Calibri"/>
                      <w:bCs/>
                      <w:color w:val="000000" w:themeColor="text1"/>
                      <w:sz w:val="16"/>
                      <w:szCs w:val="16"/>
                      <w:lang w:val="mk-MK"/>
                    </w:rPr>
                    <w:t>Скопје</w:t>
                  </w:r>
                  <w:r>
                    <w:rPr>
                      <w:rFonts w:eastAsia="Calibri" w:cs="Calibri"/>
                      <w:bCs/>
                      <w:color w:val="000000" w:themeColor="text1"/>
                      <w:sz w:val="16"/>
                      <w:szCs w:val="16"/>
                      <w:lang w:val="en-GB"/>
                    </w:rPr>
                    <w:t xml:space="preserve">, </w:t>
                  </w:r>
                  <w:r>
                    <w:rPr>
                      <w:rFonts w:eastAsia="Calibri" w:cs="Calibri"/>
                      <w:bCs/>
                      <w:color w:val="000000" w:themeColor="text1"/>
                      <w:sz w:val="16"/>
                      <w:szCs w:val="16"/>
                      <w:lang w:val="mk-MK"/>
                    </w:rPr>
                    <w:t>Р.С.</w:t>
                  </w:r>
                  <w:r>
                    <w:rPr>
                      <w:rFonts w:eastAsia="Calibri" w:cs="Calibri"/>
                      <w:bCs/>
                      <w:color w:val="000000" w:themeColor="text1"/>
                      <w:sz w:val="16"/>
                      <w:szCs w:val="16"/>
                      <w:lang w:val="en-GB"/>
                    </w:rPr>
                    <w:t xml:space="preserve"> </w:t>
                  </w:r>
                  <w:r>
                    <w:rPr>
                      <w:rFonts w:eastAsia="Calibri" w:cs="Calibri"/>
                      <w:bCs/>
                      <w:color w:val="000000" w:themeColor="text1"/>
                      <w:sz w:val="16"/>
                      <w:szCs w:val="16"/>
                      <w:lang w:val="mk-MK"/>
                    </w:rPr>
                    <w:t>Македонија</w:t>
                  </w:r>
                </w:p>
                <w:p w:rsidR="003F2DA8" w:rsidRDefault="003F2DA8" w:rsidP="005A0DCA">
                  <w:pPr>
                    <w:jc w:val="center"/>
                    <w:rPr>
                      <w:color w:val="000000" w:themeColor="text1"/>
                    </w:rPr>
                  </w:pPr>
                </w:p>
              </w:txbxContent>
            </v:textbox>
            <w10:wrap type="none"/>
            <w10:anchorlock/>
          </v:rect>
        </w:pict>
      </w:r>
    </w:p>
    <w:p w:rsidR="0080005D" w:rsidRPr="00501486" w:rsidRDefault="0080005D" w:rsidP="0080005D">
      <w:pPr>
        <w:rPr>
          <w:rFonts w:eastAsiaTheme="majorEastAsia"/>
          <w:lang w:val="mk-MK"/>
        </w:rPr>
      </w:pPr>
    </w:p>
    <w:sectPr w:rsidR="0080005D" w:rsidRPr="00501486" w:rsidSect="003F2DA8">
      <w:pgSz w:w="11906" w:h="16838" w:code="9"/>
      <w:pgMar w:top="1440" w:right="1135"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A3151" w:rsidRDefault="008A3151">
      <w:pPr>
        <w:spacing w:before="0" w:after="0" w:line="240" w:lineRule="auto"/>
      </w:pPr>
      <w:r>
        <w:separator/>
      </w:r>
    </w:p>
  </w:endnote>
  <w:endnote w:type="continuationSeparator" w:id="0">
    <w:p w:rsidR="008A3151" w:rsidRDefault="008A3151">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67406327"/>
      <w:docPartObj>
        <w:docPartGallery w:val="Page Numbers (Bottom of Page)"/>
        <w:docPartUnique/>
      </w:docPartObj>
    </w:sdtPr>
    <w:sdtEndPr>
      <w:rPr>
        <w:noProof/>
      </w:rPr>
    </w:sdtEndPr>
    <w:sdtContent>
      <w:p w:rsidR="003F2DA8" w:rsidRDefault="00523AC3">
        <w:pPr>
          <w:pStyle w:val="Footer"/>
          <w:jc w:val="right"/>
        </w:pPr>
        <w:r>
          <w:fldChar w:fldCharType="begin"/>
        </w:r>
        <w:r w:rsidR="003F2DA8">
          <w:instrText xml:space="preserve"> PAGE   \* MERGEFORMAT </w:instrText>
        </w:r>
        <w:r>
          <w:fldChar w:fldCharType="separate"/>
        </w:r>
        <w:r w:rsidR="00AE56A6">
          <w:rPr>
            <w:noProof/>
          </w:rPr>
          <w:t>16</w:t>
        </w:r>
        <w:r>
          <w:rPr>
            <w:noProof/>
          </w:rPr>
          <w:fldChar w:fldCharType="end"/>
        </w:r>
      </w:p>
    </w:sdtContent>
  </w:sdt>
  <w:p w:rsidR="003F2DA8" w:rsidRPr="00934D52" w:rsidRDefault="003F2DA8" w:rsidP="00FA4B5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15785258"/>
      <w:docPartObj>
        <w:docPartGallery w:val="Page Numbers (Bottom of Page)"/>
        <w:docPartUnique/>
      </w:docPartObj>
    </w:sdtPr>
    <w:sdtEndPr>
      <w:rPr>
        <w:noProof/>
      </w:rPr>
    </w:sdtEndPr>
    <w:sdtContent>
      <w:p w:rsidR="003F2DA8" w:rsidRDefault="00523AC3">
        <w:pPr>
          <w:pStyle w:val="Footer"/>
          <w:jc w:val="right"/>
        </w:pPr>
        <w:r>
          <w:fldChar w:fldCharType="begin"/>
        </w:r>
        <w:r w:rsidR="003F2DA8">
          <w:instrText xml:space="preserve"> PAGE   \* MERGEFORMAT </w:instrText>
        </w:r>
        <w:r>
          <w:fldChar w:fldCharType="separate"/>
        </w:r>
        <w:r w:rsidR="00AE56A6">
          <w:rPr>
            <w:noProof/>
          </w:rPr>
          <w:t>39</w:t>
        </w:r>
        <w:r>
          <w:rPr>
            <w:noProof/>
          </w:rPr>
          <w:fldChar w:fldCharType="end"/>
        </w:r>
      </w:p>
    </w:sdtContent>
  </w:sdt>
  <w:p w:rsidR="003F2DA8" w:rsidRPr="00862A19" w:rsidRDefault="003F2DA8" w:rsidP="00FA4B5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A3151" w:rsidRDefault="008A3151">
      <w:pPr>
        <w:spacing w:before="0" w:after="0" w:line="240" w:lineRule="auto"/>
      </w:pPr>
      <w:r>
        <w:separator/>
      </w:r>
    </w:p>
  </w:footnote>
  <w:footnote w:type="continuationSeparator" w:id="0">
    <w:p w:rsidR="008A3151" w:rsidRDefault="008A3151">
      <w:pPr>
        <w:spacing w:before="0"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2DA8" w:rsidRPr="00234D0A" w:rsidRDefault="003F2DA8" w:rsidP="00FA4B50">
    <w:pPr>
      <w:spacing w:before="0" w:after="0"/>
      <w:jc w:val="center"/>
      <w:rPr>
        <w:sz w:val="18"/>
        <w:lang w:val="mk-MK"/>
      </w:rPr>
    </w:pPr>
    <w:r w:rsidRPr="00234D0A">
      <w:rPr>
        <w:sz w:val="18"/>
        <w:lang w:val="mk-MK"/>
      </w:rPr>
      <w:t xml:space="preserve">ПЛАН ЗА УПРАВУВАЊЕ СО ЖИВОТНАТА СРЕДИНА И СО </w:t>
    </w:r>
    <w:r>
      <w:rPr>
        <w:sz w:val="18"/>
        <w:lang w:val="mk-MK"/>
      </w:rPr>
      <w:t>СОЦИЈАЛНИТЕ АСПЕКТИ</w:t>
    </w:r>
    <w:r w:rsidRPr="00234D0A">
      <w:rPr>
        <w:sz w:val="18"/>
        <w:lang w:val="mk-MK"/>
      </w:rPr>
      <w:t xml:space="preserve"> (ПУЖССА) за потребите на проектот:</w:t>
    </w:r>
  </w:p>
  <w:p w:rsidR="003F2DA8" w:rsidRPr="00234D0A" w:rsidRDefault="004421A5" w:rsidP="00FA4B50">
    <w:pPr>
      <w:spacing w:before="0" w:after="0"/>
      <w:jc w:val="center"/>
      <w:rPr>
        <w:rFonts w:eastAsiaTheme="majorEastAsia"/>
        <w:b/>
        <w:noProof/>
        <w:color w:val="44546A" w:themeColor="text2"/>
        <w:sz w:val="28"/>
        <w:szCs w:val="40"/>
      </w:rPr>
    </w:pPr>
    <w:r>
      <w:rPr>
        <w:sz w:val="18"/>
        <w:lang w:val="mk-MK"/>
      </w:rPr>
      <w:t>Изградба</w:t>
    </w:r>
    <w:r w:rsidR="003F2DA8" w:rsidRPr="00234D0A">
      <w:rPr>
        <w:sz w:val="18"/>
        <w:lang w:val="mk-MK"/>
      </w:rPr>
      <w:t xml:space="preserve"> на локалната улица</w:t>
    </w:r>
    <w:r w:rsidR="003F2DA8" w:rsidRPr="00234D0A">
      <w:rPr>
        <w:b/>
        <w:sz w:val="16"/>
        <w:szCs w:val="18"/>
        <w:lang w:val="en-GB"/>
      </w:rPr>
      <w:t xml:space="preserve"> </w:t>
    </w:r>
    <w:r w:rsidR="003F2DA8" w:rsidRPr="00234D0A">
      <w:rPr>
        <w:sz w:val="18"/>
        <w:lang w:val="mk-MK"/>
      </w:rPr>
      <w:t>која ги поврзува с. Зубовце со автопатот А2/Е-65 делот Тетово-Гостивар, во општина Врапчиште</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57C8F"/>
    <w:multiLevelType w:val="hybridMultilevel"/>
    <w:tmpl w:val="559801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B1717F2"/>
    <w:multiLevelType w:val="hybridMultilevel"/>
    <w:tmpl w:val="AFD864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D04E1D"/>
    <w:multiLevelType w:val="hybridMultilevel"/>
    <w:tmpl w:val="C9C8AFEC"/>
    <w:lvl w:ilvl="0" w:tplc="990AB2D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DFE0662"/>
    <w:multiLevelType w:val="hybridMultilevel"/>
    <w:tmpl w:val="B0702D3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7D041A6"/>
    <w:multiLevelType w:val="hybridMultilevel"/>
    <w:tmpl w:val="87C05E7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3D6F4A"/>
    <w:multiLevelType w:val="hybridMultilevel"/>
    <w:tmpl w:val="91F26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816C05"/>
    <w:multiLevelType w:val="hybridMultilevel"/>
    <w:tmpl w:val="653AE07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A87539D"/>
    <w:multiLevelType w:val="hybridMultilevel"/>
    <w:tmpl w:val="D17E897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5295100"/>
    <w:multiLevelType w:val="hybridMultilevel"/>
    <w:tmpl w:val="4656AD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6F71493"/>
    <w:multiLevelType w:val="hybridMultilevel"/>
    <w:tmpl w:val="F77878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8230F29"/>
    <w:multiLevelType w:val="hybridMultilevel"/>
    <w:tmpl w:val="37D2F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33F36C3"/>
    <w:multiLevelType w:val="hybridMultilevel"/>
    <w:tmpl w:val="2F8098B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48B7F9A"/>
    <w:multiLevelType w:val="hybridMultilevel"/>
    <w:tmpl w:val="0BE0D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5467BA0"/>
    <w:multiLevelType w:val="hybridMultilevel"/>
    <w:tmpl w:val="E67CA1A8"/>
    <w:lvl w:ilvl="0" w:tplc="FC82B8A4">
      <w:start w:val="1"/>
      <w:numFmt w:val="bullet"/>
      <w:lvlText w:val=""/>
      <w:lvlJc w:val="left"/>
      <w:pPr>
        <w:ind w:left="720" w:hanging="360"/>
      </w:pPr>
      <w:rPr>
        <w:rFonts w:ascii="Symbol" w:hAnsi="Symbol" w:hint="default"/>
        <w:color w:val="auto"/>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5">
    <w:nsid w:val="394250F4"/>
    <w:multiLevelType w:val="hybridMultilevel"/>
    <w:tmpl w:val="C7DCE6E2"/>
    <w:lvl w:ilvl="0" w:tplc="04090005">
      <w:start w:val="1"/>
      <w:numFmt w:val="bullet"/>
      <w:lvlText w:val=""/>
      <w:lvlJc w:val="left"/>
      <w:pPr>
        <w:ind w:left="845" w:hanging="360"/>
      </w:pPr>
      <w:rPr>
        <w:rFonts w:ascii="Wingdings" w:hAnsi="Wingdings" w:hint="default"/>
      </w:rPr>
    </w:lvl>
    <w:lvl w:ilvl="1" w:tplc="04090003" w:tentative="1">
      <w:start w:val="1"/>
      <w:numFmt w:val="bullet"/>
      <w:lvlText w:val="o"/>
      <w:lvlJc w:val="left"/>
      <w:pPr>
        <w:ind w:left="1565" w:hanging="360"/>
      </w:pPr>
      <w:rPr>
        <w:rFonts w:ascii="Courier New" w:hAnsi="Courier New" w:cs="Courier New" w:hint="default"/>
      </w:rPr>
    </w:lvl>
    <w:lvl w:ilvl="2" w:tplc="04090005" w:tentative="1">
      <w:start w:val="1"/>
      <w:numFmt w:val="bullet"/>
      <w:lvlText w:val=""/>
      <w:lvlJc w:val="left"/>
      <w:pPr>
        <w:ind w:left="2285" w:hanging="360"/>
      </w:pPr>
      <w:rPr>
        <w:rFonts w:ascii="Wingdings" w:hAnsi="Wingdings" w:hint="default"/>
      </w:rPr>
    </w:lvl>
    <w:lvl w:ilvl="3" w:tplc="04090001" w:tentative="1">
      <w:start w:val="1"/>
      <w:numFmt w:val="bullet"/>
      <w:lvlText w:val=""/>
      <w:lvlJc w:val="left"/>
      <w:pPr>
        <w:ind w:left="3005" w:hanging="360"/>
      </w:pPr>
      <w:rPr>
        <w:rFonts w:ascii="Symbol" w:hAnsi="Symbol" w:hint="default"/>
      </w:rPr>
    </w:lvl>
    <w:lvl w:ilvl="4" w:tplc="04090003" w:tentative="1">
      <w:start w:val="1"/>
      <w:numFmt w:val="bullet"/>
      <w:lvlText w:val="o"/>
      <w:lvlJc w:val="left"/>
      <w:pPr>
        <w:ind w:left="3725" w:hanging="360"/>
      </w:pPr>
      <w:rPr>
        <w:rFonts w:ascii="Courier New" w:hAnsi="Courier New" w:cs="Courier New" w:hint="default"/>
      </w:rPr>
    </w:lvl>
    <w:lvl w:ilvl="5" w:tplc="04090005" w:tentative="1">
      <w:start w:val="1"/>
      <w:numFmt w:val="bullet"/>
      <w:lvlText w:val=""/>
      <w:lvlJc w:val="left"/>
      <w:pPr>
        <w:ind w:left="4445" w:hanging="360"/>
      </w:pPr>
      <w:rPr>
        <w:rFonts w:ascii="Wingdings" w:hAnsi="Wingdings" w:hint="default"/>
      </w:rPr>
    </w:lvl>
    <w:lvl w:ilvl="6" w:tplc="04090001" w:tentative="1">
      <w:start w:val="1"/>
      <w:numFmt w:val="bullet"/>
      <w:lvlText w:val=""/>
      <w:lvlJc w:val="left"/>
      <w:pPr>
        <w:ind w:left="5165" w:hanging="360"/>
      </w:pPr>
      <w:rPr>
        <w:rFonts w:ascii="Symbol" w:hAnsi="Symbol" w:hint="default"/>
      </w:rPr>
    </w:lvl>
    <w:lvl w:ilvl="7" w:tplc="04090003" w:tentative="1">
      <w:start w:val="1"/>
      <w:numFmt w:val="bullet"/>
      <w:lvlText w:val="o"/>
      <w:lvlJc w:val="left"/>
      <w:pPr>
        <w:ind w:left="5885" w:hanging="360"/>
      </w:pPr>
      <w:rPr>
        <w:rFonts w:ascii="Courier New" w:hAnsi="Courier New" w:cs="Courier New" w:hint="default"/>
      </w:rPr>
    </w:lvl>
    <w:lvl w:ilvl="8" w:tplc="04090005" w:tentative="1">
      <w:start w:val="1"/>
      <w:numFmt w:val="bullet"/>
      <w:lvlText w:val=""/>
      <w:lvlJc w:val="left"/>
      <w:pPr>
        <w:ind w:left="6605" w:hanging="360"/>
      </w:pPr>
      <w:rPr>
        <w:rFonts w:ascii="Wingdings" w:hAnsi="Wingdings" w:hint="default"/>
      </w:rPr>
    </w:lvl>
  </w:abstractNum>
  <w:abstractNum w:abstractNumId="16">
    <w:nsid w:val="3A4F364C"/>
    <w:multiLevelType w:val="hybridMultilevel"/>
    <w:tmpl w:val="35A2FBE6"/>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nsid w:val="3DDD0151"/>
    <w:multiLevelType w:val="hybridMultilevel"/>
    <w:tmpl w:val="67B405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E5B5999"/>
    <w:multiLevelType w:val="hybridMultilevel"/>
    <w:tmpl w:val="25D26844"/>
    <w:lvl w:ilvl="0" w:tplc="F8903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F724672"/>
    <w:multiLevelType w:val="hybridMultilevel"/>
    <w:tmpl w:val="8ABE44E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nsid w:val="43AE311E"/>
    <w:multiLevelType w:val="multilevel"/>
    <w:tmpl w:val="AC189CA0"/>
    <w:lvl w:ilvl="0">
      <w:start w:val="1"/>
      <w:numFmt w:val="decimal"/>
      <w:lvlText w:val="%1."/>
      <w:lvlJc w:val="left"/>
      <w:pPr>
        <w:tabs>
          <w:tab w:val="num" w:pos="720"/>
        </w:tabs>
        <w:ind w:left="720" w:hanging="720"/>
      </w:pPr>
      <w:rPr>
        <w:b/>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nsid w:val="43C92D63"/>
    <w:multiLevelType w:val="hybridMultilevel"/>
    <w:tmpl w:val="0B12F40C"/>
    <w:lvl w:ilvl="0" w:tplc="BA1421C6">
      <w:start w:val="1"/>
      <w:numFmt w:val="bullet"/>
      <w:lvlText w:val=""/>
      <w:lvlJc w:val="left"/>
      <w:pPr>
        <w:ind w:left="720" w:hanging="360"/>
      </w:pPr>
      <w:rPr>
        <w:rFonts w:ascii="Symbol" w:hAnsi="Symbol" w:hint="default"/>
      </w:rPr>
    </w:lvl>
    <w:lvl w:ilvl="1" w:tplc="FFCCC40A" w:tentative="1">
      <w:start w:val="1"/>
      <w:numFmt w:val="bullet"/>
      <w:lvlText w:val="o"/>
      <w:lvlJc w:val="left"/>
      <w:pPr>
        <w:ind w:left="1440" w:hanging="360"/>
      </w:pPr>
      <w:rPr>
        <w:rFonts w:ascii="Courier New" w:hAnsi="Courier New" w:cs="Courier New" w:hint="default"/>
      </w:rPr>
    </w:lvl>
    <w:lvl w:ilvl="2" w:tplc="2FF2C402" w:tentative="1">
      <w:start w:val="1"/>
      <w:numFmt w:val="bullet"/>
      <w:lvlText w:val=""/>
      <w:lvlJc w:val="left"/>
      <w:pPr>
        <w:ind w:left="2160" w:hanging="360"/>
      </w:pPr>
      <w:rPr>
        <w:rFonts w:ascii="Wingdings" w:hAnsi="Wingdings" w:hint="default"/>
      </w:rPr>
    </w:lvl>
    <w:lvl w:ilvl="3" w:tplc="32044154" w:tentative="1">
      <w:start w:val="1"/>
      <w:numFmt w:val="bullet"/>
      <w:lvlText w:val=""/>
      <w:lvlJc w:val="left"/>
      <w:pPr>
        <w:ind w:left="2880" w:hanging="360"/>
      </w:pPr>
      <w:rPr>
        <w:rFonts w:ascii="Symbol" w:hAnsi="Symbol" w:hint="default"/>
      </w:rPr>
    </w:lvl>
    <w:lvl w:ilvl="4" w:tplc="B6A44A58" w:tentative="1">
      <w:start w:val="1"/>
      <w:numFmt w:val="bullet"/>
      <w:lvlText w:val="o"/>
      <w:lvlJc w:val="left"/>
      <w:pPr>
        <w:ind w:left="3600" w:hanging="360"/>
      </w:pPr>
      <w:rPr>
        <w:rFonts w:ascii="Courier New" w:hAnsi="Courier New" w:cs="Courier New" w:hint="default"/>
      </w:rPr>
    </w:lvl>
    <w:lvl w:ilvl="5" w:tplc="990A9CEE" w:tentative="1">
      <w:start w:val="1"/>
      <w:numFmt w:val="bullet"/>
      <w:lvlText w:val=""/>
      <w:lvlJc w:val="left"/>
      <w:pPr>
        <w:ind w:left="4320" w:hanging="360"/>
      </w:pPr>
      <w:rPr>
        <w:rFonts w:ascii="Wingdings" w:hAnsi="Wingdings" w:hint="default"/>
      </w:rPr>
    </w:lvl>
    <w:lvl w:ilvl="6" w:tplc="03589962" w:tentative="1">
      <w:start w:val="1"/>
      <w:numFmt w:val="bullet"/>
      <w:lvlText w:val=""/>
      <w:lvlJc w:val="left"/>
      <w:pPr>
        <w:ind w:left="5040" w:hanging="360"/>
      </w:pPr>
      <w:rPr>
        <w:rFonts w:ascii="Symbol" w:hAnsi="Symbol" w:hint="default"/>
      </w:rPr>
    </w:lvl>
    <w:lvl w:ilvl="7" w:tplc="AFE096AC" w:tentative="1">
      <w:start w:val="1"/>
      <w:numFmt w:val="bullet"/>
      <w:lvlText w:val="o"/>
      <w:lvlJc w:val="left"/>
      <w:pPr>
        <w:ind w:left="5760" w:hanging="360"/>
      </w:pPr>
      <w:rPr>
        <w:rFonts w:ascii="Courier New" w:hAnsi="Courier New" w:cs="Courier New" w:hint="default"/>
      </w:rPr>
    </w:lvl>
    <w:lvl w:ilvl="8" w:tplc="B22843CE" w:tentative="1">
      <w:start w:val="1"/>
      <w:numFmt w:val="bullet"/>
      <w:lvlText w:val=""/>
      <w:lvlJc w:val="left"/>
      <w:pPr>
        <w:ind w:left="6480" w:hanging="360"/>
      </w:pPr>
      <w:rPr>
        <w:rFonts w:ascii="Wingdings" w:hAnsi="Wingdings" w:hint="default"/>
      </w:rPr>
    </w:lvl>
  </w:abstractNum>
  <w:abstractNum w:abstractNumId="22">
    <w:nsid w:val="43CC244C"/>
    <w:multiLevelType w:val="hybridMultilevel"/>
    <w:tmpl w:val="8C2287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5B32877"/>
    <w:multiLevelType w:val="hybridMultilevel"/>
    <w:tmpl w:val="0E44C1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C0E6982"/>
    <w:multiLevelType w:val="hybridMultilevel"/>
    <w:tmpl w:val="9B8CB4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D1142C1"/>
    <w:multiLevelType w:val="hybridMultilevel"/>
    <w:tmpl w:val="5FB4E7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0257041"/>
    <w:multiLevelType w:val="hybridMultilevel"/>
    <w:tmpl w:val="F14466D0"/>
    <w:lvl w:ilvl="0" w:tplc="96F01DCE">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50686CDD"/>
    <w:multiLevelType w:val="hybridMultilevel"/>
    <w:tmpl w:val="76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1B67C5B"/>
    <w:multiLevelType w:val="hybridMultilevel"/>
    <w:tmpl w:val="21ECB7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1EB717C"/>
    <w:multiLevelType w:val="hybridMultilevel"/>
    <w:tmpl w:val="FB64E5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38151BF"/>
    <w:multiLevelType w:val="multilevel"/>
    <w:tmpl w:val="D62028A6"/>
    <w:lvl w:ilvl="0">
      <w:start w:val="1"/>
      <w:numFmt w:val="decimal"/>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start w:val="1"/>
      <w:numFmt w:val="decimal"/>
      <w:pStyle w:val="Heading2"/>
      <w:lvlText w:val="2.%2"/>
      <w:lvlJc w:val="left"/>
      <w:pPr>
        <w:ind w:left="860" w:hanging="576"/>
      </w:pPr>
      <w:rPr>
        <w:rFonts w:hint="default"/>
      </w:rPr>
    </w:lvl>
    <w:lvl w:ilvl="2">
      <w:start w:val="1"/>
      <w:numFmt w:val="decimal"/>
      <w:pStyle w:val="Heading3"/>
      <w:lvlText w:val="2.%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1">
    <w:nsid w:val="53830140"/>
    <w:multiLevelType w:val="hybridMultilevel"/>
    <w:tmpl w:val="37A8AB3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nsid w:val="54D81770"/>
    <w:multiLevelType w:val="hybridMultilevel"/>
    <w:tmpl w:val="C43CDE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7A05612"/>
    <w:multiLevelType w:val="hybridMultilevel"/>
    <w:tmpl w:val="CACC7E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5A361BEA"/>
    <w:multiLevelType w:val="hybridMultilevel"/>
    <w:tmpl w:val="39920CDC"/>
    <w:lvl w:ilvl="0" w:tplc="08090001">
      <w:start w:val="1"/>
      <w:numFmt w:val="bullet"/>
      <w:lvlText w:val=""/>
      <w:lvlJc w:val="left"/>
      <w:pPr>
        <w:ind w:left="1296" w:hanging="360"/>
      </w:pPr>
      <w:rPr>
        <w:rFonts w:ascii="Symbol" w:hAnsi="Symbol" w:hint="default"/>
      </w:rPr>
    </w:lvl>
    <w:lvl w:ilvl="1" w:tplc="08090003" w:tentative="1">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35">
    <w:nsid w:val="5A775F9A"/>
    <w:multiLevelType w:val="hybridMultilevel"/>
    <w:tmpl w:val="E15E7BC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nsid w:val="634B6EA9"/>
    <w:multiLevelType w:val="hybridMultilevel"/>
    <w:tmpl w:val="39002A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8">
    <w:nsid w:val="657F162D"/>
    <w:multiLevelType w:val="hybridMultilevel"/>
    <w:tmpl w:val="F20C41B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6F46B47"/>
    <w:multiLevelType w:val="hybridMultilevel"/>
    <w:tmpl w:val="0FB60E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B747DA4"/>
    <w:multiLevelType w:val="hybridMultilevel"/>
    <w:tmpl w:val="A9D622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BE03884"/>
    <w:multiLevelType w:val="hybridMultilevel"/>
    <w:tmpl w:val="B810DA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C3C09C5"/>
    <w:multiLevelType w:val="hybridMultilevel"/>
    <w:tmpl w:val="56FC6F30"/>
    <w:lvl w:ilvl="0" w:tplc="990AB2D8">
      <w:start w:val="1"/>
      <w:numFmt w:val="bullet"/>
      <w:lvlText w:val=""/>
      <w:lvlJc w:val="left"/>
      <w:pPr>
        <w:tabs>
          <w:tab w:val="num" w:pos="720"/>
        </w:tabs>
        <w:ind w:left="720" w:hanging="360"/>
      </w:pPr>
      <w:rPr>
        <w:rFonts w:ascii="Wingdings" w:hAnsi="Wingdings" w:hint="default"/>
      </w:rPr>
    </w:lvl>
    <w:lvl w:ilvl="1" w:tplc="042F0003" w:tentative="1">
      <w:start w:val="1"/>
      <w:numFmt w:val="bullet"/>
      <w:lvlText w:val="o"/>
      <w:lvlJc w:val="left"/>
      <w:pPr>
        <w:tabs>
          <w:tab w:val="num" w:pos="1440"/>
        </w:tabs>
        <w:ind w:left="1440" w:hanging="360"/>
      </w:pPr>
      <w:rPr>
        <w:rFonts w:ascii="Courier New" w:hAnsi="Courier New" w:cs="Courier New" w:hint="default"/>
      </w:rPr>
    </w:lvl>
    <w:lvl w:ilvl="2" w:tplc="042F0005" w:tentative="1">
      <w:start w:val="1"/>
      <w:numFmt w:val="bullet"/>
      <w:lvlText w:val=""/>
      <w:lvlJc w:val="left"/>
      <w:pPr>
        <w:tabs>
          <w:tab w:val="num" w:pos="2160"/>
        </w:tabs>
        <w:ind w:left="2160" w:hanging="360"/>
      </w:pPr>
      <w:rPr>
        <w:rFonts w:ascii="Wingdings" w:hAnsi="Wingdings" w:hint="default"/>
      </w:rPr>
    </w:lvl>
    <w:lvl w:ilvl="3" w:tplc="042F0001">
      <w:start w:val="1"/>
      <w:numFmt w:val="bullet"/>
      <w:lvlText w:val=""/>
      <w:lvlJc w:val="left"/>
      <w:pPr>
        <w:tabs>
          <w:tab w:val="num" w:pos="2880"/>
        </w:tabs>
        <w:ind w:left="2880" w:hanging="360"/>
      </w:pPr>
      <w:rPr>
        <w:rFonts w:ascii="Symbol" w:hAnsi="Symbol" w:hint="default"/>
      </w:rPr>
    </w:lvl>
    <w:lvl w:ilvl="4" w:tplc="042F0003" w:tentative="1">
      <w:start w:val="1"/>
      <w:numFmt w:val="bullet"/>
      <w:lvlText w:val="o"/>
      <w:lvlJc w:val="left"/>
      <w:pPr>
        <w:tabs>
          <w:tab w:val="num" w:pos="3600"/>
        </w:tabs>
        <w:ind w:left="3600" w:hanging="360"/>
      </w:pPr>
      <w:rPr>
        <w:rFonts w:ascii="Courier New" w:hAnsi="Courier New" w:cs="Courier New" w:hint="default"/>
      </w:rPr>
    </w:lvl>
    <w:lvl w:ilvl="5" w:tplc="042F0005" w:tentative="1">
      <w:start w:val="1"/>
      <w:numFmt w:val="bullet"/>
      <w:lvlText w:val=""/>
      <w:lvlJc w:val="left"/>
      <w:pPr>
        <w:tabs>
          <w:tab w:val="num" w:pos="4320"/>
        </w:tabs>
        <w:ind w:left="4320" w:hanging="360"/>
      </w:pPr>
      <w:rPr>
        <w:rFonts w:ascii="Wingdings" w:hAnsi="Wingdings" w:hint="default"/>
      </w:rPr>
    </w:lvl>
    <w:lvl w:ilvl="6" w:tplc="042F0001" w:tentative="1">
      <w:start w:val="1"/>
      <w:numFmt w:val="bullet"/>
      <w:lvlText w:val=""/>
      <w:lvlJc w:val="left"/>
      <w:pPr>
        <w:tabs>
          <w:tab w:val="num" w:pos="5040"/>
        </w:tabs>
        <w:ind w:left="5040" w:hanging="360"/>
      </w:pPr>
      <w:rPr>
        <w:rFonts w:ascii="Symbol" w:hAnsi="Symbol" w:hint="default"/>
      </w:rPr>
    </w:lvl>
    <w:lvl w:ilvl="7" w:tplc="042F0003" w:tentative="1">
      <w:start w:val="1"/>
      <w:numFmt w:val="bullet"/>
      <w:lvlText w:val="o"/>
      <w:lvlJc w:val="left"/>
      <w:pPr>
        <w:tabs>
          <w:tab w:val="num" w:pos="5760"/>
        </w:tabs>
        <w:ind w:left="5760" w:hanging="360"/>
      </w:pPr>
      <w:rPr>
        <w:rFonts w:ascii="Courier New" w:hAnsi="Courier New" w:cs="Courier New" w:hint="default"/>
      </w:rPr>
    </w:lvl>
    <w:lvl w:ilvl="8" w:tplc="042F0005" w:tentative="1">
      <w:start w:val="1"/>
      <w:numFmt w:val="bullet"/>
      <w:lvlText w:val=""/>
      <w:lvlJc w:val="left"/>
      <w:pPr>
        <w:tabs>
          <w:tab w:val="num" w:pos="6480"/>
        </w:tabs>
        <w:ind w:left="6480" w:hanging="360"/>
      </w:pPr>
      <w:rPr>
        <w:rFonts w:ascii="Wingdings" w:hAnsi="Wingdings" w:hint="default"/>
      </w:rPr>
    </w:lvl>
  </w:abstractNum>
  <w:abstractNum w:abstractNumId="43">
    <w:nsid w:val="700375B3"/>
    <w:multiLevelType w:val="hybridMultilevel"/>
    <w:tmpl w:val="2E34C6C2"/>
    <w:lvl w:ilvl="0" w:tplc="8280030E">
      <w:start w:val="1"/>
      <w:numFmt w:val="decimal"/>
      <w:pStyle w:val="Heading1"/>
      <w:lvlText w:val="%1."/>
      <w:lvlJc w:val="left"/>
      <w:pPr>
        <w:ind w:left="644"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44">
    <w:nsid w:val="739B60D2"/>
    <w:multiLevelType w:val="hybridMultilevel"/>
    <w:tmpl w:val="2F30B2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46">
    <w:nsid w:val="77886B99"/>
    <w:multiLevelType w:val="hybridMultilevel"/>
    <w:tmpl w:val="37D8E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8342E30"/>
    <w:multiLevelType w:val="hybridMultilevel"/>
    <w:tmpl w:val="3B78D9CC"/>
    <w:lvl w:ilvl="0" w:tplc="04090001">
      <w:start w:val="7"/>
      <w:numFmt w:val="bullet"/>
      <w:lvlText w:val="-"/>
      <w:lvlJc w:val="left"/>
      <w:pPr>
        <w:tabs>
          <w:tab w:val="num" w:pos="502"/>
        </w:tabs>
        <w:ind w:left="502" w:hanging="360"/>
      </w:pPr>
      <w:rPr>
        <w:rFonts w:ascii="Arial" w:eastAsia="SimSu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nsid w:val="78983A7E"/>
    <w:multiLevelType w:val="hybridMultilevel"/>
    <w:tmpl w:val="612E8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9422EBD"/>
    <w:multiLevelType w:val="hybridMultilevel"/>
    <w:tmpl w:val="00340A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BC17222"/>
    <w:multiLevelType w:val="hybridMultilevel"/>
    <w:tmpl w:val="AE3A7FDE"/>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nsid w:val="7E026900"/>
    <w:multiLevelType w:val="hybridMultilevel"/>
    <w:tmpl w:val="1EECAA18"/>
    <w:lvl w:ilvl="0" w:tplc="24320354">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3"/>
  </w:num>
  <w:num w:numId="2">
    <w:abstractNumId w:val="33"/>
  </w:num>
  <w:num w:numId="3">
    <w:abstractNumId w:val="30"/>
  </w:num>
  <w:num w:numId="4">
    <w:abstractNumId w:val="8"/>
  </w:num>
  <w:num w:numId="5">
    <w:abstractNumId w:val="50"/>
  </w:num>
  <w:num w:numId="6">
    <w:abstractNumId w:val="11"/>
  </w:num>
  <w:num w:numId="7">
    <w:abstractNumId w:val="16"/>
  </w:num>
  <w:num w:numId="8">
    <w:abstractNumId w:val="42"/>
  </w:num>
  <w:num w:numId="9">
    <w:abstractNumId w:val="21"/>
  </w:num>
  <w:num w:numId="10">
    <w:abstractNumId w:val="46"/>
  </w:num>
  <w:num w:numId="11">
    <w:abstractNumId w:val="48"/>
  </w:num>
  <w:num w:numId="12">
    <w:abstractNumId w:val="6"/>
  </w:num>
  <w:num w:numId="13">
    <w:abstractNumId w:val="14"/>
  </w:num>
  <w:num w:numId="14">
    <w:abstractNumId w:val="51"/>
  </w:num>
  <w:num w:numId="15">
    <w:abstractNumId w:val="26"/>
  </w:num>
  <w:num w:numId="16">
    <w:abstractNumId w:val="47"/>
  </w:num>
  <w:num w:numId="17">
    <w:abstractNumId w:val="31"/>
  </w:num>
  <w:num w:numId="18">
    <w:abstractNumId w:val="19"/>
  </w:num>
  <w:num w:numId="19">
    <w:abstractNumId w:val="35"/>
  </w:num>
  <w:num w:numId="2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3"/>
    <w:lvlOverride w:ilvl="0">
      <w:startOverride w:val="1"/>
    </w:lvlOverride>
  </w:num>
  <w:num w:numId="23">
    <w:abstractNumId w:val="29"/>
  </w:num>
  <w:num w:numId="24">
    <w:abstractNumId w:val="7"/>
  </w:num>
  <w:num w:numId="25">
    <w:abstractNumId w:val="49"/>
  </w:num>
  <w:num w:numId="26">
    <w:abstractNumId w:val="4"/>
  </w:num>
  <w:num w:numId="27">
    <w:abstractNumId w:val="0"/>
  </w:num>
  <w:num w:numId="28">
    <w:abstractNumId w:val="24"/>
  </w:num>
  <w:num w:numId="29">
    <w:abstractNumId w:val="15"/>
  </w:num>
  <w:num w:numId="30">
    <w:abstractNumId w:val="22"/>
  </w:num>
  <w:num w:numId="31">
    <w:abstractNumId w:val="39"/>
  </w:num>
  <w:num w:numId="32">
    <w:abstractNumId w:val="17"/>
  </w:num>
  <w:num w:numId="33">
    <w:abstractNumId w:val="5"/>
  </w:num>
  <w:num w:numId="34">
    <w:abstractNumId w:val="23"/>
  </w:num>
  <w:num w:numId="35">
    <w:abstractNumId w:val="12"/>
  </w:num>
  <w:num w:numId="36">
    <w:abstractNumId w:val="9"/>
  </w:num>
  <w:num w:numId="37">
    <w:abstractNumId w:val="28"/>
  </w:num>
  <w:num w:numId="38">
    <w:abstractNumId w:val="41"/>
  </w:num>
  <w:num w:numId="39">
    <w:abstractNumId w:val="32"/>
  </w:num>
  <w:num w:numId="40">
    <w:abstractNumId w:val="40"/>
  </w:num>
  <w:num w:numId="41">
    <w:abstractNumId w:val="44"/>
  </w:num>
  <w:num w:numId="42">
    <w:abstractNumId w:val="25"/>
  </w:num>
  <w:num w:numId="43">
    <w:abstractNumId w:val="38"/>
  </w:num>
  <w:num w:numId="44">
    <w:abstractNumId w:val="2"/>
  </w:num>
  <w:num w:numId="45">
    <w:abstractNumId w:val="34"/>
  </w:num>
  <w:num w:numId="46">
    <w:abstractNumId w:val="3"/>
  </w:num>
  <w:num w:numId="4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6"/>
  </w:num>
  <w:num w:numId="49">
    <w:abstractNumId w:val="27"/>
  </w:num>
  <w:num w:numId="50">
    <w:abstractNumId w:val="10"/>
  </w:num>
  <w:num w:numId="51">
    <w:abstractNumId w:val="18"/>
  </w:num>
  <w:num w:numId="52">
    <w:abstractNumId w:val="13"/>
  </w:num>
  <w:num w:numId="53">
    <w:abstractNumId w:val="45"/>
  </w:num>
  <w:num w:numId="54">
    <w:abstractNumId w:val="37"/>
  </w:num>
  <w:num w:numId="55">
    <w:abstractNumId w:val="1"/>
  </w:num>
  <w:numIdMacAtCleanup w:val="5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20"/>
  <w:characterSpacingControl w:val="doNotCompress"/>
  <w:hdrShapeDefaults>
    <o:shapedefaults v:ext="edit" spidmax="5122"/>
  </w:hdrShapeDefaults>
  <w:footnotePr>
    <w:footnote w:id="-1"/>
    <w:footnote w:id="0"/>
  </w:footnotePr>
  <w:endnotePr>
    <w:endnote w:id="-1"/>
    <w:endnote w:id="0"/>
  </w:endnotePr>
  <w:compat/>
  <w:rsids>
    <w:rsidRoot w:val="004609E2"/>
    <w:rsid w:val="00001362"/>
    <w:rsid w:val="00091A5C"/>
    <w:rsid w:val="00123292"/>
    <w:rsid w:val="00173274"/>
    <w:rsid w:val="00177C26"/>
    <w:rsid w:val="00180AE1"/>
    <w:rsid w:val="00181EFF"/>
    <w:rsid w:val="001D7926"/>
    <w:rsid w:val="002037FE"/>
    <w:rsid w:val="002D3700"/>
    <w:rsid w:val="00350153"/>
    <w:rsid w:val="0039389D"/>
    <w:rsid w:val="003A52E8"/>
    <w:rsid w:val="003B13A0"/>
    <w:rsid w:val="003C588E"/>
    <w:rsid w:val="003D486C"/>
    <w:rsid w:val="003F2DA8"/>
    <w:rsid w:val="004421A5"/>
    <w:rsid w:val="0045403C"/>
    <w:rsid w:val="004609E2"/>
    <w:rsid w:val="004D700E"/>
    <w:rsid w:val="00501486"/>
    <w:rsid w:val="0050177D"/>
    <w:rsid w:val="00523AC3"/>
    <w:rsid w:val="00557CD4"/>
    <w:rsid w:val="00562C55"/>
    <w:rsid w:val="00565D33"/>
    <w:rsid w:val="00567B9F"/>
    <w:rsid w:val="00573130"/>
    <w:rsid w:val="00587C5A"/>
    <w:rsid w:val="005A0DCA"/>
    <w:rsid w:val="005B6A76"/>
    <w:rsid w:val="005C253E"/>
    <w:rsid w:val="005C7FD2"/>
    <w:rsid w:val="00631047"/>
    <w:rsid w:val="00656DC7"/>
    <w:rsid w:val="00673955"/>
    <w:rsid w:val="006D4EE2"/>
    <w:rsid w:val="00727952"/>
    <w:rsid w:val="00742ABF"/>
    <w:rsid w:val="007A7F9E"/>
    <w:rsid w:val="007C6DD8"/>
    <w:rsid w:val="007D3037"/>
    <w:rsid w:val="007E3DDF"/>
    <w:rsid w:val="0080005D"/>
    <w:rsid w:val="008329E7"/>
    <w:rsid w:val="008804F3"/>
    <w:rsid w:val="00884BBB"/>
    <w:rsid w:val="008A220E"/>
    <w:rsid w:val="008A3151"/>
    <w:rsid w:val="008D7080"/>
    <w:rsid w:val="008E0FD1"/>
    <w:rsid w:val="008F01A4"/>
    <w:rsid w:val="008F6946"/>
    <w:rsid w:val="0094079E"/>
    <w:rsid w:val="00966CD6"/>
    <w:rsid w:val="009A01F2"/>
    <w:rsid w:val="009D547B"/>
    <w:rsid w:val="00A656E5"/>
    <w:rsid w:val="00AE1091"/>
    <w:rsid w:val="00AE56A6"/>
    <w:rsid w:val="00B02E62"/>
    <w:rsid w:val="00B25595"/>
    <w:rsid w:val="00B8034D"/>
    <w:rsid w:val="00B80A40"/>
    <w:rsid w:val="00BF0239"/>
    <w:rsid w:val="00C04CC9"/>
    <w:rsid w:val="00C53004"/>
    <w:rsid w:val="00C67CC7"/>
    <w:rsid w:val="00C72E62"/>
    <w:rsid w:val="00CC43A1"/>
    <w:rsid w:val="00CF04E4"/>
    <w:rsid w:val="00D959A1"/>
    <w:rsid w:val="00DC74BA"/>
    <w:rsid w:val="00E01D21"/>
    <w:rsid w:val="00E374BA"/>
    <w:rsid w:val="00E74548"/>
    <w:rsid w:val="00F33CC1"/>
    <w:rsid w:val="00F40A67"/>
    <w:rsid w:val="00F57DEF"/>
    <w:rsid w:val="00FA4B50"/>
    <w:rsid w:val="00FC0AE5"/>
    <w:rsid w:val="00FF6C2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 type="connector" idref="#Straight Arrow Connector 19"/>
        <o:r id="V:Rule2" type="connector" idref="#Straight Arrow Connector 18"/>
        <o:r id="V:Rule3" type="connector" idref="#Straight Arrow Connector 1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005D"/>
    <w:pPr>
      <w:spacing w:before="120" w:after="120" w:line="276" w:lineRule="auto"/>
      <w:jc w:val="both"/>
    </w:pPr>
    <w:rPr>
      <w:rFonts w:ascii="Arial Narrow" w:eastAsia="Times New Roman" w:hAnsi="Arial Narrow" w:cs="Times New Roman"/>
      <w:lang w:val="en-US" w:eastAsia="es-ES"/>
    </w:rPr>
  </w:style>
  <w:style w:type="paragraph" w:styleId="Heading1">
    <w:name w:val="heading 1"/>
    <w:basedOn w:val="Normal"/>
    <w:next w:val="Normal"/>
    <w:link w:val="Heading1Char"/>
    <w:uiPriority w:val="9"/>
    <w:qFormat/>
    <w:rsid w:val="0080005D"/>
    <w:pPr>
      <w:keepNext/>
      <w:keepLines/>
      <w:numPr>
        <w:numId w:val="1"/>
      </w:numPr>
      <w:spacing w:before="240" w:after="0"/>
      <w:outlineLvl w:val="0"/>
    </w:pPr>
    <w:rPr>
      <w:rFonts w:eastAsiaTheme="majorEastAsia" w:cstheme="minorHAnsi"/>
      <w:color w:val="2F5496" w:themeColor="accent1" w:themeShade="BF"/>
      <w:sz w:val="32"/>
      <w:szCs w:val="32"/>
      <w:lang w:val="mk-MK"/>
    </w:rPr>
  </w:style>
  <w:style w:type="paragraph" w:styleId="Heading2">
    <w:name w:val="heading 2"/>
    <w:basedOn w:val="Normal"/>
    <w:next w:val="Normal"/>
    <w:link w:val="Heading2Char"/>
    <w:uiPriority w:val="9"/>
    <w:unhideWhenUsed/>
    <w:qFormat/>
    <w:rsid w:val="0080005D"/>
    <w:pPr>
      <w:keepNext/>
      <w:keepLines/>
      <w:numPr>
        <w:ilvl w:val="1"/>
        <w:numId w:val="3"/>
      </w:numPr>
      <w:spacing w:before="40" w:after="0"/>
      <w:outlineLvl w:val="1"/>
    </w:pPr>
    <w:rPr>
      <w:rFonts w:eastAsiaTheme="majorEastAsia"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0005D"/>
    <w:pPr>
      <w:keepNext/>
      <w:keepLines/>
      <w:numPr>
        <w:ilvl w:val="2"/>
        <w:numId w:val="3"/>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80005D"/>
    <w:pPr>
      <w:keepNext/>
      <w:keepLines/>
      <w:numPr>
        <w:ilvl w:val="3"/>
        <w:numId w:val="3"/>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80005D"/>
    <w:pPr>
      <w:keepNext/>
      <w:keepLines/>
      <w:numPr>
        <w:ilvl w:val="4"/>
        <w:numId w:val="3"/>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80005D"/>
    <w:pPr>
      <w:keepNext/>
      <w:keepLines/>
      <w:numPr>
        <w:ilvl w:val="5"/>
        <w:numId w:val="3"/>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80005D"/>
    <w:pPr>
      <w:keepNext/>
      <w:keepLines/>
      <w:numPr>
        <w:ilvl w:val="6"/>
        <w:numId w:val="3"/>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80005D"/>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0005D"/>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005D"/>
    <w:rPr>
      <w:rFonts w:ascii="Arial Narrow" w:eastAsiaTheme="majorEastAsia" w:hAnsi="Arial Narrow" w:cstheme="minorHAnsi"/>
      <w:color w:val="2F5496" w:themeColor="accent1" w:themeShade="BF"/>
      <w:sz w:val="32"/>
      <w:szCs w:val="32"/>
      <w:lang w:val="mk-MK" w:eastAsia="es-ES"/>
    </w:rPr>
  </w:style>
  <w:style w:type="character" w:customStyle="1" w:styleId="Heading2Char">
    <w:name w:val="Heading 2 Char"/>
    <w:basedOn w:val="DefaultParagraphFont"/>
    <w:link w:val="Heading2"/>
    <w:uiPriority w:val="9"/>
    <w:rsid w:val="0080005D"/>
    <w:rPr>
      <w:rFonts w:ascii="Arial Narrow" w:eastAsiaTheme="majorEastAsia" w:hAnsi="Arial Narrow" w:cstheme="majorBidi"/>
      <w:color w:val="2F5496" w:themeColor="accent1" w:themeShade="BF"/>
      <w:sz w:val="26"/>
      <w:szCs w:val="26"/>
      <w:lang w:val="en-US" w:eastAsia="es-ES"/>
    </w:rPr>
  </w:style>
  <w:style w:type="character" w:customStyle="1" w:styleId="Heading3Char">
    <w:name w:val="Heading 3 Char"/>
    <w:basedOn w:val="DefaultParagraphFont"/>
    <w:link w:val="Heading3"/>
    <w:uiPriority w:val="9"/>
    <w:rsid w:val="0080005D"/>
    <w:rPr>
      <w:rFonts w:asciiTheme="majorHAnsi" w:eastAsiaTheme="majorEastAsia" w:hAnsiTheme="majorHAnsi" w:cstheme="majorBidi"/>
      <w:color w:val="1F3763" w:themeColor="accent1" w:themeShade="7F"/>
      <w:sz w:val="24"/>
      <w:szCs w:val="24"/>
      <w:lang w:val="en-US" w:eastAsia="es-ES"/>
    </w:rPr>
  </w:style>
  <w:style w:type="character" w:customStyle="1" w:styleId="Heading4Char">
    <w:name w:val="Heading 4 Char"/>
    <w:basedOn w:val="DefaultParagraphFont"/>
    <w:link w:val="Heading4"/>
    <w:uiPriority w:val="9"/>
    <w:semiHidden/>
    <w:rsid w:val="0080005D"/>
    <w:rPr>
      <w:rFonts w:asciiTheme="majorHAnsi" w:eastAsiaTheme="majorEastAsia" w:hAnsiTheme="majorHAnsi" w:cstheme="majorBidi"/>
      <w:i/>
      <w:iCs/>
      <w:color w:val="2F5496" w:themeColor="accent1" w:themeShade="BF"/>
      <w:lang w:val="en-US" w:eastAsia="es-ES"/>
    </w:rPr>
  </w:style>
  <w:style w:type="character" w:customStyle="1" w:styleId="Heading5Char">
    <w:name w:val="Heading 5 Char"/>
    <w:basedOn w:val="DefaultParagraphFont"/>
    <w:link w:val="Heading5"/>
    <w:uiPriority w:val="9"/>
    <w:semiHidden/>
    <w:rsid w:val="0080005D"/>
    <w:rPr>
      <w:rFonts w:asciiTheme="majorHAnsi" w:eastAsiaTheme="majorEastAsia" w:hAnsiTheme="majorHAnsi" w:cstheme="majorBidi"/>
      <w:color w:val="2F5496" w:themeColor="accent1" w:themeShade="BF"/>
      <w:lang w:val="en-US" w:eastAsia="es-ES"/>
    </w:rPr>
  </w:style>
  <w:style w:type="character" w:customStyle="1" w:styleId="Heading6Char">
    <w:name w:val="Heading 6 Char"/>
    <w:basedOn w:val="DefaultParagraphFont"/>
    <w:link w:val="Heading6"/>
    <w:uiPriority w:val="9"/>
    <w:semiHidden/>
    <w:rsid w:val="0080005D"/>
    <w:rPr>
      <w:rFonts w:asciiTheme="majorHAnsi" w:eastAsiaTheme="majorEastAsia" w:hAnsiTheme="majorHAnsi" w:cstheme="majorBidi"/>
      <w:color w:val="1F3763" w:themeColor="accent1" w:themeShade="7F"/>
      <w:lang w:val="en-US" w:eastAsia="es-ES"/>
    </w:rPr>
  </w:style>
  <w:style w:type="character" w:customStyle="1" w:styleId="Heading7Char">
    <w:name w:val="Heading 7 Char"/>
    <w:basedOn w:val="DefaultParagraphFont"/>
    <w:link w:val="Heading7"/>
    <w:uiPriority w:val="9"/>
    <w:semiHidden/>
    <w:rsid w:val="0080005D"/>
    <w:rPr>
      <w:rFonts w:asciiTheme="majorHAnsi" w:eastAsiaTheme="majorEastAsia" w:hAnsiTheme="majorHAnsi" w:cstheme="majorBidi"/>
      <w:i/>
      <w:iCs/>
      <w:color w:val="1F3763" w:themeColor="accent1" w:themeShade="7F"/>
      <w:lang w:val="en-US" w:eastAsia="es-ES"/>
    </w:rPr>
  </w:style>
  <w:style w:type="character" w:customStyle="1" w:styleId="Heading8Char">
    <w:name w:val="Heading 8 Char"/>
    <w:basedOn w:val="DefaultParagraphFont"/>
    <w:link w:val="Heading8"/>
    <w:uiPriority w:val="9"/>
    <w:semiHidden/>
    <w:rsid w:val="0080005D"/>
    <w:rPr>
      <w:rFonts w:asciiTheme="majorHAnsi" w:eastAsiaTheme="majorEastAsia" w:hAnsiTheme="majorHAnsi" w:cstheme="majorBidi"/>
      <w:color w:val="272727" w:themeColor="text1" w:themeTint="D8"/>
      <w:sz w:val="21"/>
      <w:szCs w:val="21"/>
      <w:lang w:val="en-US" w:eastAsia="es-ES"/>
    </w:rPr>
  </w:style>
  <w:style w:type="character" w:customStyle="1" w:styleId="Heading9Char">
    <w:name w:val="Heading 9 Char"/>
    <w:basedOn w:val="DefaultParagraphFont"/>
    <w:link w:val="Heading9"/>
    <w:uiPriority w:val="9"/>
    <w:semiHidden/>
    <w:rsid w:val="0080005D"/>
    <w:rPr>
      <w:rFonts w:asciiTheme="majorHAnsi" w:eastAsiaTheme="majorEastAsia" w:hAnsiTheme="majorHAnsi" w:cstheme="majorBidi"/>
      <w:i/>
      <w:iCs/>
      <w:color w:val="272727" w:themeColor="text1" w:themeTint="D8"/>
      <w:sz w:val="21"/>
      <w:szCs w:val="21"/>
      <w:lang w:val="en-US" w:eastAsia="es-ES"/>
    </w:rPr>
  </w:style>
  <w:style w:type="paragraph" w:styleId="Caption">
    <w:name w:val="caption"/>
    <w:aliases w:val="Map Char,Map,AGT ESIA,Caption Char Char Char Char Char,Caption Char Char Char,Caption_Tabela,2,Tabelle,Beschriftung Char,Beschriftung Char1 Char,Beschriftung Char Char Char Char,Beschriftung Char Char1,Beschriftung Char1 Char Char Char Char"/>
    <w:basedOn w:val="Normal"/>
    <w:next w:val="Normal"/>
    <w:link w:val="CaptionChar"/>
    <w:autoRedefine/>
    <w:uiPriority w:val="35"/>
    <w:unhideWhenUsed/>
    <w:qFormat/>
    <w:rsid w:val="0080005D"/>
    <w:pPr>
      <w:spacing w:after="0"/>
      <w:jc w:val="center"/>
    </w:pPr>
    <w:rPr>
      <w:rFonts w:cstheme="minorHAnsi"/>
      <w:bCs/>
      <w:sz w:val="20"/>
      <w:szCs w:val="20"/>
      <w:lang w:val="mk-MK"/>
    </w:rPr>
  </w:style>
  <w:style w:type="paragraph" w:styleId="TOCHeading">
    <w:name w:val="TOC Heading"/>
    <w:basedOn w:val="Heading1"/>
    <w:next w:val="Normal"/>
    <w:uiPriority w:val="39"/>
    <w:unhideWhenUsed/>
    <w:qFormat/>
    <w:rsid w:val="0080005D"/>
    <w:pPr>
      <w:spacing w:line="259" w:lineRule="auto"/>
      <w:jc w:val="left"/>
      <w:outlineLvl w:val="9"/>
    </w:pPr>
  </w:style>
  <w:style w:type="paragraph" w:styleId="Footer">
    <w:name w:val="footer"/>
    <w:basedOn w:val="Normal"/>
    <w:link w:val="FooterChar"/>
    <w:uiPriority w:val="99"/>
    <w:unhideWhenUsed/>
    <w:rsid w:val="0080005D"/>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80005D"/>
    <w:rPr>
      <w:rFonts w:ascii="Arial Narrow" w:eastAsia="Times New Roman" w:hAnsi="Arial Narrow" w:cs="Times New Roman"/>
      <w:lang w:val="en-US" w:eastAsia="es-ES"/>
    </w:rPr>
  </w:style>
  <w:style w:type="paragraph" w:styleId="TOC1">
    <w:name w:val="toc 1"/>
    <w:basedOn w:val="Normal"/>
    <w:next w:val="Normal"/>
    <w:autoRedefine/>
    <w:uiPriority w:val="39"/>
    <w:unhideWhenUsed/>
    <w:rsid w:val="0080005D"/>
    <w:pPr>
      <w:spacing w:after="100"/>
    </w:pPr>
  </w:style>
  <w:style w:type="character" w:styleId="Hyperlink">
    <w:name w:val="Hyperlink"/>
    <w:basedOn w:val="DefaultParagraphFont"/>
    <w:uiPriority w:val="99"/>
    <w:unhideWhenUsed/>
    <w:rsid w:val="0080005D"/>
    <w:rPr>
      <w:color w:val="0563C1" w:themeColor="hyperlink"/>
      <w:u w:val="single"/>
    </w:rPr>
  </w:style>
  <w:style w:type="paragraph" w:styleId="ListParagraph">
    <w:name w:val="List Paragraph"/>
    <w:aliases w:val="Bullets"/>
    <w:basedOn w:val="Normal"/>
    <w:link w:val="ListParagraphChar"/>
    <w:uiPriority w:val="34"/>
    <w:qFormat/>
    <w:rsid w:val="0080005D"/>
    <w:pPr>
      <w:spacing w:before="0" w:after="0" w:line="240" w:lineRule="auto"/>
      <w:ind w:left="720"/>
      <w:contextualSpacing/>
      <w:jc w:val="left"/>
    </w:pPr>
    <w:rPr>
      <w:rFonts w:ascii="Calibri" w:hAnsi="Calibri"/>
      <w:szCs w:val="24"/>
      <w:lang w:val="en-GB"/>
    </w:rPr>
  </w:style>
  <w:style w:type="paragraph" w:customStyle="1" w:styleId="Table">
    <w:name w:val="Table"/>
    <w:basedOn w:val="Normal"/>
    <w:rsid w:val="0080005D"/>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80005D"/>
  </w:style>
  <w:style w:type="paragraph" w:styleId="BalloonText">
    <w:name w:val="Balloon Text"/>
    <w:basedOn w:val="Normal"/>
    <w:link w:val="BalloonTextChar"/>
    <w:uiPriority w:val="99"/>
    <w:semiHidden/>
    <w:unhideWhenUsed/>
    <w:rsid w:val="0080005D"/>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0005D"/>
    <w:rPr>
      <w:rFonts w:ascii="Segoe UI" w:eastAsia="Times New Roman" w:hAnsi="Segoe UI" w:cs="Segoe UI"/>
      <w:sz w:val="18"/>
      <w:szCs w:val="18"/>
      <w:lang w:val="en-US" w:eastAsia="es-ES"/>
    </w:rPr>
  </w:style>
  <w:style w:type="table" w:customStyle="1" w:styleId="GridTable3-Accent41">
    <w:name w:val="Grid Table 3 - Accent 41"/>
    <w:basedOn w:val="TableNormal"/>
    <w:uiPriority w:val="48"/>
    <w:rsid w:val="0080005D"/>
    <w:pPr>
      <w:spacing w:after="0" w:line="240" w:lineRule="auto"/>
    </w:pPr>
    <w:rPr>
      <w:lang w:val="mk-MK"/>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1">
    <w:name w:val="Grid Table 2 - Accent 61"/>
    <w:basedOn w:val="TableNormal"/>
    <w:uiPriority w:val="47"/>
    <w:rsid w:val="0080005D"/>
    <w:pPr>
      <w:spacing w:after="0" w:line="240" w:lineRule="auto"/>
    </w:pPr>
    <w:rPr>
      <w:lang w:val="mk-MK"/>
    </w:rPr>
    <w:tblPr>
      <w:tblStyleRowBandSize w:val="1"/>
      <w:tblStyleColBandSize w:val="1"/>
      <w:tblInd w:w="0"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OC2">
    <w:name w:val="toc 2"/>
    <w:basedOn w:val="Normal"/>
    <w:next w:val="Normal"/>
    <w:autoRedefine/>
    <w:uiPriority w:val="39"/>
    <w:unhideWhenUsed/>
    <w:rsid w:val="0080005D"/>
    <w:pPr>
      <w:spacing w:after="100"/>
      <w:ind w:left="220"/>
    </w:pPr>
  </w:style>
  <w:style w:type="paragraph" w:styleId="TableofFigures">
    <w:name w:val="table of figures"/>
    <w:basedOn w:val="Normal"/>
    <w:next w:val="Normal"/>
    <w:uiPriority w:val="99"/>
    <w:unhideWhenUsed/>
    <w:rsid w:val="0080005D"/>
    <w:pPr>
      <w:spacing w:after="0"/>
    </w:pPr>
  </w:style>
  <w:style w:type="table" w:customStyle="1" w:styleId="GridTable4-Accent61">
    <w:name w:val="Grid Table 4 - Accent 61"/>
    <w:basedOn w:val="TableNormal"/>
    <w:uiPriority w:val="49"/>
    <w:rsid w:val="0080005D"/>
    <w:pPr>
      <w:spacing w:after="0" w:line="240" w:lineRule="auto"/>
    </w:pPr>
    <w:rPr>
      <w:lang w:val="mk-MK"/>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80005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80005D"/>
    <w:rPr>
      <w:rFonts w:ascii="Arial Narrow" w:eastAsia="Times New Roman" w:hAnsi="Arial Narrow" w:cs="Times New Roman"/>
      <w:lang w:val="en-US" w:eastAsia="es-ES"/>
    </w:rPr>
  </w:style>
  <w:style w:type="paragraph" w:styleId="NoSpacing">
    <w:name w:val="No Spacing"/>
    <w:link w:val="NoSpacingChar"/>
    <w:uiPriority w:val="1"/>
    <w:qFormat/>
    <w:rsid w:val="0080005D"/>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0005D"/>
    <w:rPr>
      <w:rFonts w:eastAsiaTheme="minorEastAsia"/>
      <w:lang w:val="en-US"/>
    </w:rPr>
  </w:style>
  <w:style w:type="table" w:customStyle="1" w:styleId="GridTable4-Accent51">
    <w:name w:val="Grid Table 4 - Accent 51"/>
    <w:basedOn w:val="TableNormal"/>
    <w:uiPriority w:val="49"/>
    <w:rsid w:val="0080005D"/>
    <w:pPr>
      <w:spacing w:after="0" w:line="240" w:lineRule="auto"/>
    </w:pPr>
    <w:rPr>
      <w:lang w:val="mk-MK"/>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1Light-Accent41">
    <w:name w:val="List Table 1 Light - Accent 41"/>
    <w:basedOn w:val="TableNormal"/>
    <w:uiPriority w:val="46"/>
    <w:rsid w:val="0080005D"/>
    <w:pPr>
      <w:spacing w:after="0" w:line="240" w:lineRule="auto"/>
    </w:pPr>
    <w:rPr>
      <w:lang w:val="mk-MK"/>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31">
    <w:name w:val="List Table 1 Light - Accent 31"/>
    <w:basedOn w:val="TableNormal"/>
    <w:uiPriority w:val="46"/>
    <w:rsid w:val="0080005D"/>
    <w:pPr>
      <w:spacing w:after="0" w:line="240" w:lineRule="auto"/>
    </w:pPr>
    <w:rPr>
      <w:lang w:val="mk-MK"/>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BodyA">
    <w:name w:val="Body A"/>
    <w:rsid w:val="0080005D"/>
    <w:pPr>
      <w:pBdr>
        <w:top w:val="nil"/>
        <w:left w:val="nil"/>
        <w:bottom w:val="nil"/>
        <w:right w:val="nil"/>
        <w:between w:val="nil"/>
        <w:bar w:val="nil"/>
      </w:pBdr>
      <w:spacing w:before="120" w:after="120" w:line="276" w:lineRule="auto"/>
      <w:jc w:val="both"/>
    </w:pPr>
    <w:rPr>
      <w:rFonts w:ascii="Calibri" w:eastAsia="Calibri" w:hAnsi="Calibri" w:cs="Calibri"/>
      <w:color w:val="000000"/>
      <w:u w:color="000000"/>
      <w:bdr w:val="nil"/>
      <w:lang w:val="en-US" w:eastAsia="mk-MK"/>
    </w:rPr>
  </w:style>
  <w:style w:type="character" w:customStyle="1" w:styleId="Hyperlink5">
    <w:name w:val="Hyperlink.5"/>
    <w:rsid w:val="0080005D"/>
    <w:rPr>
      <w:lang w:val="en-US"/>
    </w:rPr>
  </w:style>
  <w:style w:type="paragraph" w:styleId="NormalWeb">
    <w:name w:val="Normal (Web)"/>
    <w:basedOn w:val="Normal"/>
    <w:uiPriority w:val="99"/>
    <w:unhideWhenUsed/>
    <w:rsid w:val="0080005D"/>
    <w:pPr>
      <w:spacing w:before="100" w:beforeAutospacing="1" w:after="100" w:afterAutospacing="1" w:line="240" w:lineRule="auto"/>
      <w:jc w:val="left"/>
    </w:pPr>
    <w:rPr>
      <w:rFonts w:ascii="Times New Roman" w:hAnsi="Times New Roman"/>
      <w:sz w:val="24"/>
      <w:szCs w:val="24"/>
    </w:rPr>
  </w:style>
  <w:style w:type="character" w:customStyle="1" w:styleId="fontstyle01">
    <w:name w:val="fontstyle01"/>
    <w:basedOn w:val="DefaultParagraphFont"/>
    <w:rsid w:val="0080005D"/>
    <w:rPr>
      <w:rFonts w:ascii="Georgia" w:hAnsi="Georgia" w:hint="default"/>
      <w:b w:val="0"/>
      <w:bCs w:val="0"/>
      <w:i w:val="0"/>
      <w:iCs w:val="0"/>
      <w:color w:val="000000"/>
      <w:sz w:val="22"/>
      <w:szCs w:val="22"/>
    </w:rPr>
  </w:style>
  <w:style w:type="character" w:customStyle="1" w:styleId="alt-edited">
    <w:name w:val="alt-edited"/>
    <w:basedOn w:val="DefaultParagraphFont"/>
    <w:rsid w:val="0080005D"/>
  </w:style>
  <w:style w:type="character" w:customStyle="1" w:styleId="CaptionChar">
    <w:name w:val="Caption Char"/>
    <w:aliases w:val="Map Char Char,Map Char1,AGT ESIA Char,Caption Char Char Char Char Char Char,Caption Char Char Char Char,Caption_Tabela Char,2 Char,Tabelle Char,Beschriftung Char Char,Beschriftung Char1 Char Char,Beschriftung Char Char Char Char Char"/>
    <w:link w:val="Caption"/>
    <w:uiPriority w:val="35"/>
    <w:rsid w:val="0080005D"/>
    <w:rPr>
      <w:rFonts w:ascii="Arial Narrow" w:eastAsia="Times New Roman" w:hAnsi="Arial Narrow" w:cstheme="minorHAnsi"/>
      <w:bCs/>
      <w:sz w:val="20"/>
      <w:szCs w:val="20"/>
      <w:lang w:val="mk-MK" w:eastAsia="es-ES"/>
    </w:rPr>
  </w:style>
  <w:style w:type="character" w:customStyle="1" w:styleId="ListParagraphChar">
    <w:name w:val="List Paragraph Char"/>
    <w:aliases w:val="Bullets Char"/>
    <w:link w:val="ListParagraph"/>
    <w:uiPriority w:val="34"/>
    <w:qFormat/>
    <w:locked/>
    <w:rsid w:val="0080005D"/>
    <w:rPr>
      <w:rFonts w:ascii="Calibri" w:eastAsia="Times New Roman" w:hAnsi="Calibri" w:cs="Times New Roman"/>
      <w:szCs w:val="24"/>
      <w:lang w:eastAsia="es-ES"/>
    </w:rPr>
  </w:style>
  <w:style w:type="character" w:customStyle="1" w:styleId="hps">
    <w:name w:val="hps"/>
    <w:basedOn w:val="DefaultParagraphFont"/>
    <w:rsid w:val="0080005D"/>
  </w:style>
  <w:style w:type="paragraph" w:styleId="TOC3">
    <w:name w:val="toc 3"/>
    <w:basedOn w:val="Normal"/>
    <w:next w:val="Normal"/>
    <w:autoRedefine/>
    <w:uiPriority w:val="39"/>
    <w:unhideWhenUsed/>
    <w:rsid w:val="0080005D"/>
    <w:pPr>
      <w:spacing w:after="100"/>
      <w:ind w:left="440"/>
    </w:pPr>
  </w:style>
  <w:style w:type="character" w:styleId="CommentReference">
    <w:name w:val="annotation reference"/>
    <w:basedOn w:val="DefaultParagraphFont"/>
    <w:uiPriority w:val="99"/>
    <w:semiHidden/>
    <w:unhideWhenUsed/>
    <w:rsid w:val="0080005D"/>
    <w:rPr>
      <w:sz w:val="16"/>
      <w:szCs w:val="16"/>
    </w:rPr>
  </w:style>
  <w:style w:type="paragraph" w:styleId="CommentText">
    <w:name w:val="annotation text"/>
    <w:basedOn w:val="Normal"/>
    <w:link w:val="CommentTextChar"/>
    <w:uiPriority w:val="99"/>
    <w:unhideWhenUsed/>
    <w:rsid w:val="0080005D"/>
    <w:pPr>
      <w:spacing w:line="240" w:lineRule="auto"/>
    </w:pPr>
    <w:rPr>
      <w:sz w:val="20"/>
      <w:szCs w:val="20"/>
    </w:rPr>
  </w:style>
  <w:style w:type="character" w:customStyle="1" w:styleId="CommentTextChar">
    <w:name w:val="Comment Text Char"/>
    <w:basedOn w:val="DefaultParagraphFont"/>
    <w:link w:val="CommentText"/>
    <w:uiPriority w:val="99"/>
    <w:rsid w:val="0080005D"/>
    <w:rPr>
      <w:rFonts w:ascii="Arial Narrow" w:eastAsia="Times New Roman" w:hAnsi="Arial Narrow" w:cs="Times New Roman"/>
      <w:sz w:val="20"/>
      <w:szCs w:val="20"/>
      <w:lang w:val="en-US" w:eastAsia="es-ES"/>
    </w:rPr>
  </w:style>
  <w:style w:type="paragraph" w:styleId="CommentSubject">
    <w:name w:val="annotation subject"/>
    <w:basedOn w:val="CommentText"/>
    <w:next w:val="CommentText"/>
    <w:link w:val="CommentSubjectChar"/>
    <w:uiPriority w:val="99"/>
    <w:semiHidden/>
    <w:unhideWhenUsed/>
    <w:rsid w:val="0080005D"/>
    <w:rPr>
      <w:b/>
      <w:bCs/>
    </w:rPr>
  </w:style>
  <w:style w:type="character" w:customStyle="1" w:styleId="CommentSubjectChar">
    <w:name w:val="Comment Subject Char"/>
    <w:basedOn w:val="CommentTextChar"/>
    <w:link w:val="CommentSubject"/>
    <w:uiPriority w:val="99"/>
    <w:semiHidden/>
    <w:rsid w:val="0080005D"/>
    <w:rPr>
      <w:rFonts w:ascii="Arial Narrow" w:eastAsia="Times New Roman" w:hAnsi="Arial Narrow" w:cs="Times New Roman"/>
      <w:b/>
      <w:bCs/>
      <w:sz w:val="20"/>
      <w:szCs w:val="20"/>
      <w:lang w:val="en-US" w:eastAsia="es-ES"/>
    </w:rPr>
  </w:style>
  <w:style w:type="table" w:customStyle="1" w:styleId="GridTable4-Accent52">
    <w:name w:val="Grid Table 4 - Accent 52"/>
    <w:basedOn w:val="TableNormal"/>
    <w:uiPriority w:val="49"/>
    <w:rsid w:val="0080005D"/>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eGrid">
    <w:name w:val="Table Grid"/>
    <w:basedOn w:val="TableNormal"/>
    <w:uiPriority w:val="39"/>
    <w:rsid w:val="0080005D"/>
    <w:pPr>
      <w:spacing w:after="0" w:line="240" w:lineRule="auto"/>
    </w:pPr>
    <w:rPr>
      <w:lang w:val="mk-M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DefaultParagraphFont"/>
    <w:rsid w:val="0080005D"/>
  </w:style>
  <w:style w:type="character" w:styleId="Emphasis">
    <w:name w:val="Emphasis"/>
    <w:basedOn w:val="DefaultParagraphFont"/>
    <w:uiPriority w:val="20"/>
    <w:qFormat/>
    <w:rsid w:val="0080005D"/>
    <w:rPr>
      <w:i/>
      <w:iCs/>
    </w:rPr>
  </w:style>
  <w:style w:type="character" w:customStyle="1" w:styleId="UnresolvedMention">
    <w:name w:val="Unresolved Mention"/>
    <w:basedOn w:val="DefaultParagraphFont"/>
    <w:uiPriority w:val="99"/>
    <w:semiHidden/>
    <w:unhideWhenUsed/>
    <w:rsid w:val="005A0DCA"/>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footer" Target="footer2.xml"/><Relationship Id="rId39" Type="http://schemas.openxmlformats.org/officeDocument/2006/relationships/hyperlink" Target="http://mtc.gov.mk/Preporaki%20od%20Vlada" TargetMode="External"/><Relationship Id="rId3" Type="http://schemas.openxmlformats.org/officeDocument/2006/relationships/styles" Target="styles.xml"/><Relationship Id="rId21" Type="http://schemas.openxmlformats.org/officeDocument/2006/relationships/hyperlink" Target="file:///C:\Users\Kate\Desktop\T1\(https:\komunavrapcisht.gov.mk\mk\)" TargetMode="External"/><Relationship Id="rId34" Type="http://schemas.openxmlformats.org/officeDocument/2006/relationships/image" Target="media/image16.png"/><Relationship Id="rId42" Type="http://schemas.openxmlformats.org/officeDocument/2006/relationships/hyperlink" Target="http://www.moepp.gov.mk/?nastani=%d0%bf%d1%80%d0%b5%d0%bf%d0%be%d1%80%d0%b0%d0%ba%d0%b8-%d0%b7%d0%b0-%d1%83%d0%bf%d1%80%d0%b0%d0%b2%d1%83%d0%b2%d0%b0%d1%9a%d0%b5-%d1%81%d0%be-%d0%be%d1%82%d0%bf%d0%b0%d0%b4-%d0%b7%d0%b0-%d0%b3%d1%80" TargetMode="Externa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hyperlink" Target="file:///C:\Users\Kate\Desktop\T1\(https:\komunavrapcisht.gov.mk\mk\)" TargetMode="External"/><Relationship Id="rId33" Type="http://schemas.openxmlformats.org/officeDocument/2006/relationships/image" Target="media/image15.png"/><Relationship Id="rId38" Type="http://schemas.openxmlformats.org/officeDocument/2006/relationships/hyperlink" Target="http://mtsp.gov.mk/covid-19.nspx"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file:///C:\Users\Kate\Desktop\T1\(https:\komunavrapcisht.gov.mk\mk\)" TargetMode="External"/><Relationship Id="rId29" Type="http://schemas.openxmlformats.org/officeDocument/2006/relationships/image" Target="media/image11.emf"/><Relationship Id="rId41" Type="http://schemas.openxmlformats.org/officeDocument/2006/relationships/hyperlink" Target="http://mzzpr.org.mk/wp-content/uploads/2020/04/covid19-%D0%B3%D1%80%D0%B0%D0%B4%D0%B5%D0%B6%D0%BD%D0%B8%D1%88%D1%82%D0%B2%D0%BE.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32" Type="http://schemas.openxmlformats.org/officeDocument/2006/relationships/image" Target="media/image14.emf"/><Relationship Id="rId37" Type="http://schemas.openxmlformats.org/officeDocument/2006/relationships/hyperlink" Target="http://zdravstvo.gov.mk/korona-virus/" TargetMode="External"/><Relationship Id="rId40" Type="http://schemas.openxmlformats.org/officeDocument/2006/relationships/hyperlink" Target="https://koronavirus.gov.mk/en"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app.gov.mk/wp-content/uploads/2015/04/%D0%9030104-PP-na-RM-2002-2020.pdf" TargetMode="External"/><Relationship Id="rId23" Type="http://schemas.openxmlformats.org/officeDocument/2006/relationships/hyperlink" Target="mailto:bari_ebibi@hotmail.com" TargetMode="External"/><Relationship Id="rId28" Type="http://schemas.openxmlformats.org/officeDocument/2006/relationships/hyperlink" Target="file:///C:\Users\Kate\Desktop\T1\(https:\komunavrapcisht.gov.mk\mk\)" TargetMode="External"/><Relationship Id="rId36" Type="http://schemas.openxmlformats.org/officeDocument/2006/relationships/hyperlink" Target="https://vlada.mk/node/20488?ln=en-gb" TargetMode="External"/><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13.em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hyperlink" Target="http://www.mtc.gov" TargetMode="External"/><Relationship Id="rId27" Type="http://schemas.openxmlformats.org/officeDocument/2006/relationships/hyperlink" Target="https://www.berovo.gov.mk/" TargetMode="External"/><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hyperlink" Target="mailto:irena.paunovikj.piu@mtc.gov.m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3C1F30-4ED8-4DC8-976D-677105132E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14476</Words>
  <Characters>82519</Characters>
  <Application>Microsoft Office Word</Application>
  <DocSecurity>0</DocSecurity>
  <Lines>687</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96802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Marija</dc:creator>
  <cp:lastModifiedBy>John</cp:lastModifiedBy>
  <cp:revision>2</cp:revision>
  <dcterms:created xsi:type="dcterms:W3CDTF">2020-05-14T12:43:00Z</dcterms:created>
  <dcterms:modified xsi:type="dcterms:W3CDTF">2020-05-14T12:43:00Z</dcterms:modified>
</cp:coreProperties>
</file>